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93CD6F" w14:textId="77777777" w:rsidR="00816993" w:rsidRPr="00D3365D" w:rsidRDefault="00E27B8B" w:rsidP="003110C2">
      <w:pPr>
        <w:spacing w:line="276" w:lineRule="auto"/>
        <w:ind w:left="4111"/>
        <w:jc w:val="both"/>
        <w:rPr>
          <w:rFonts w:ascii="Courier New" w:hAnsi="Courier New" w:cs="Courier New"/>
          <w:b/>
          <w:caps/>
          <w:spacing w:val="-3"/>
        </w:rPr>
      </w:pPr>
      <w:r w:rsidRPr="00D3365D">
        <w:rPr>
          <w:rFonts w:ascii="Courier New" w:hAnsi="Courier New" w:cs="Courier New"/>
          <w:b/>
          <w:spacing w:val="-3"/>
        </w:rPr>
        <w:t>MENSAJE DE S.E. EL PRESIDENTE DE LA REPÚBLICA POR EL QUE INICIA UN PROYECTO DE LEY QUE OTORGA REAJUSTE DE REMUNERACIONES A LOS TRABAJADORES DEL SECTOR PÚBLICO, CONCEDE AGUINALDOS QUE SEÑALA, CONCEDE OTROS BENEFICIOS QUE INDICA, Y MODIFICA DIVERSOS CUERPOS LEGALES.</w:t>
      </w:r>
    </w:p>
    <w:p w14:paraId="513CFA7C" w14:textId="77777777" w:rsidR="00816993" w:rsidRPr="00D3365D" w:rsidRDefault="00816993" w:rsidP="003110C2">
      <w:pPr>
        <w:spacing w:line="276" w:lineRule="auto"/>
        <w:ind w:left="4111"/>
        <w:rPr>
          <w:rFonts w:ascii="Courier New" w:hAnsi="Courier New" w:cs="Courier New"/>
          <w:b/>
          <w:spacing w:val="-3"/>
        </w:rPr>
      </w:pPr>
      <w:r w:rsidRPr="00D3365D">
        <w:rPr>
          <w:rFonts w:ascii="Courier New" w:hAnsi="Courier New" w:cs="Courier New"/>
          <w:b/>
          <w:spacing w:val="-3"/>
        </w:rPr>
        <w:t>__________________________________</w:t>
      </w:r>
    </w:p>
    <w:p w14:paraId="2B6234C0" w14:textId="77777777" w:rsidR="00816993" w:rsidRPr="00D3365D" w:rsidRDefault="00816993" w:rsidP="003110C2">
      <w:pPr>
        <w:spacing w:line="276" w:lineRule="auto"/>
        <w:ind w:left="4111"/>
        <w:jc w:val="both"/>
        <w:rPr>
          <w:rFonts w:ascii="Courier New" w:hAnsi="Courier New" w:cs="Courier New"/>
          <w:spacing w:val="-3"/>
        </w:rPr>
      </w:pPr>
      <w:r w:rsidRPr="00D3365D">
        <w:rPr>
          <w:rFonts w:ascii="Courier New" w:hAnsi="Courier New" w:cs="Courier New"/>
          <w:spacing w:val="-3"/>
        </w:rPr>
        <w:t xml:space="preserve">Santiago, </w:t>
      </w:r>
      <w:r w:rsidR="007F3C25" w:rsidRPr="00D3365D">
        <w:rPr>
          <w:rFonts w:ascii="Courier New" w:hAnsi="Courier New" w:cs="Courier New"/>
          <w:spacing w:val="-3"/>
        </w:rPr>
        <w:t xml:space="preserve">6 </w:t>
      </w:r>
      <w:r w:rsidRPr="00D3365D">
        <w:rPr>
          <w:rFonts w:ascii="Courier New" w:hAnsi="Courier New" w:cs="Courier New"/>
          <w:spacing w:val="-3"/>
        </w:rPr>
        <w:t xml:space="preserve">de </w:t>
      </w:r>
      <w:r w:rsidR="007F3C25" w:rsidRPr="00D3365D">
        <w:rPr>
          <w:rFonts w:ascii="Courier New" w:hAnsi="Courier New" w:cs="Courier New"/>
          <w:spacing w:val="-3"/>
        </w:rPr>
        <w:t>diciembre</w:t>
      </w:r>
      <w:r w:rsidR="00B7463D" w:rsidRPr="00D3365D">
        <w:rPr>
          <w:rFonts w:ascii="Courier New" w:hAnsi="Courier New" w:cs="Courier New"/>
          <w:spacing w:val="-3"/>
        </w:rPr>
        <w:t xml:space="preserve"> </w:t>
      </w:r>
      <w:r w:rsidRPr="00D3365D">
        <w:rPr>
          <w:rFonts w:ascii="Courier New" w:hAnsi="Courier New" w:cs="Courier New"/>
          <w:spacing w:val="-3"/>
        </w:rPr>
        <w:t>de 20</w:t>
      </w:r>
      <w:r w:rsidR="001562A1" w:rsidRPr="00D3365D">
        <w:rPr>
          <w:rFonts w:ascii="Courier New" w:hAnsi="Courier New" w:cs="Courier New"/>
          <w:spacing w:val="-3"/>
        </w:rPr>
        <w:t>2</w:t>
      </w:r>
      <w:r w:rsidR="00E246C2" w:rsidRPr="00D3365D">
        <w:rPr>
          <w:rFonts w:ascii="Courier New" w:hAnsi="Courier New" w:cs="Courier New"/>
          <w:spacing w:val="-3"/>
        </w:rPr>
        <w:t>1</w:t>
      </w:r>
      <w:r w:rsidRPr="00D3365D">
        <w:rPr>
          <w:rFonts w:ascii="Courier New" w:hAnsi="Courier New" w:cs="Courier New"/>
          <w:spacing w:val="-3"/>
        </w:rPr>
        <w:t>.</w:t>
      </w:r>
    </w:p>
    <w:p w14:paraId="718E6B16" w14:textId="77777777" w:rsidR="00816993" w:rsidRPr="00D3365D" w:rsidRDefault="00816993" w:rsidP="003110C2">
      <w:pPr>
        <w:spacing w:line="276" w:lineRule="auto"/>
        <w:rPr>
          <w:rFonts w:ascii="Courier New" w:hAnsi="Courier New" w:cs="Courier New"/>
          <w:b/>
          <w:spacing w:val="-3"/>
        </w:rPr>
      </w:pPr>
    </w:p>
    <w:p w14:paraId="7FAF13D0" w14:textId="77777777" w:rsidR="002F62F3" w:rsidRPr="00D3365D" w:rsidRDefault="002F62F3" w:rsidP="003110C2">
      <w:pPr>
        <w:spacing w:line="276" w:lineRule="auto"/>
        <w:rPr>
          <w:rFonts w:ascii="Courier New" w:hAnsi="Courier New" w:cs="Courier New"/>
          <w:b/>
          <w:spacing w:val="-3"/>
        </w:rPr>
      </w:pPr>
    </w:p>
    <w:p w14:paraId="7A981742" w14:textId="77777777" w:rsidR="002F62F3" w:rsidRPr="00D3365D" w:rsidRDefault="002F62F3" w:rsidP="003110C2">
      <w:pPr>
        <w:spacing w:line="276" w:lineRule="auto"/>
        <w:rPr>
          <w:rFonts w:ascii="Courier New" w:hAnsi="Courier New" w:cs="Courier New"/>
          <w:b/>
          <w:spacing w:val="-3"/>
        </w:rPr>
      </w:pPr>
    </w:p>
    <w:p w14:paraId="37C13331" w14:textId="77777777" w:rsidR="00816993" w:rsidRPr="00D3365D" w:rsidRDefault="002F62F3" w:rsidP="003110C2">
      <w:pPr>
        <w:spacing w:line="276" w:lineRule="auto"/>
        <w:ind w:left="426"/>
        <w:jc w:val="center"/>
        <w:rPr>
          <w:rFonts w:ascii="Courier New" w:hAnsi="Courier New" w:cs="Courier New"/>
          <w:b/>
          <w:spacing w:val="-3"/>
        </w:rPr>
      </w:pPr>
      <w:r w:rsidRPr="00D3365D">
        <w:rPr>
          <w:rFonts w:ascii="Courier New" w:hAnsi="Courier New" w:cs="Courier New"/>
          <w:b/>
          <w:spacing w:val="-3"/>
        </w:rPr>
        <w:t xml:space="preserve">M E N S A J E  </w:t>
      </w:r>
      <w:r w:rsidR="00D31D49" w:rsidRPr="00D3365D">
        <w:rPr>
          <w:rFonts w:ascii="Courier New" w:hAnsi="Courier New" w:cs="Courier New"/>
          <w:b/>
          <w:spacing w:val="-3"/>
        </w:rPr>
        <w:t xml:space="preserve"> </w:t>
      </w:r>
      <w:r w:rsidR="00816993" w:rsidRPr="00D3365D">
        <w:rPr>
          <w:rFonts w:ascii="Courier New" w:hAnsi="Courier New" w:cs="Courier New"/>
          <w:b/>
          <w:spacing w:val="-3"/>
        </w:rPr>
        <w:t>N</w:t>
      </w:r>
      <w:r w:rsidRPr="00D3365D">
        <w:rPr>
          <w:rFonts w:ascii="Courier New" w:hAnsi="Courier New" w:cs="Courier New"/>
          <w:b/>
          <w:spacing w:val="-3"/>
        </w:rPr>
        <w:t>°</w:t>
      </w:r>
      <w:r w:rsidR="00816993" w:rsidRPr="00D3365D">
        <w:rPr>
          <w:rFonts w:ascii="Courier New" w:hAnsi="Courier New" w:cs="Courier New"/>
          <w:b/>
          <w:spacing w:val="-3"/>
        </w:rPr>
        <w:t xml:space="preserve"> </w:t>
      </w:r>
      <w:r w:rsidR="00B97160" w:rsidRPr="00D3365D">
        <w:rPr>
          <w:rFonts w:ascii="Courier New" w:hAnsi="Courier New" w:cs="Courier New"/>
          <w:b/>
          <w:spacing w:val="-3"/>
          <w:u w:val="single"/>
        </w:rPr>
        <w:t>402</w:t>
      </w:r>
      <w:r w:rsidR="00331DED" w:rsidRPr="00D3365D">
        <w:rPr>
          <w:rFonts w:ascii="Courier New" w:hAnsi="Courier New" w:cs="Courier New"/>
          <w:b/>
          <w:spacing w:val="-3"/>
          <w:u w:val="single"/>
        </w:rPr>
        <w:t>-</w:t>
      </w:r>
      <w:r w:rsidR="005F6CBD" w:rsidRPr="00D3365D">
        <w:rPr>
          <w:rFonts w:ascii="Courier New" w:hAnsi="Courier New" w:cs="Courier New"/>
          <w:b/>
          <w:spacing w:val="-3"/>
          <w:u w:val="single"/>
        </w:rPr>
        <w:t>369</w:t>
      </w:r>
      <w:r w:rsidRPr="00D3365D">
        <w:rPr>
          <w:rFonts w:ascii="Courier New" w:hAnsi="Courier New" w:cs="Courier New"/>
          <w:b/>
          <w:spacing w:val="-3"/>
        </w:rPr>
        <w:t>/</w:t>
      </w:r>
    </w:p>
    <w:p w14:paraId="09D5AE27" w14:textId="77777777" w:rsidR="00816993" w:rsidRPr="00D3365D" w:rsidRDefault="00816993" w:rsidP="003110C2">
      <w:pPr>
        <w:spacing w:line="276" w:lineRule="auto"/>
        <w:rPr>
          <w:rFonts w:ascii="Courier New" w:hAnsi="Courier New" w:cs="Courier New"/>
          <w:spacing w:val="-3"/>
        </w:rPr>
      </w:pPr>
    </w:p>
    <w:p w14:paraId="6586CF5B" w14:textId="77777777" w:rsidR="00816993" w:rsidRPr="00D3365D" w:rsidRDefault="00816993" w:rsidP="003110C2">
      <w:pPr>
        <w:spacing w:line="276" w:lineRule="auto"/>
        <w:rPr>
          <w:rFonts w:ascii="Courier New" w:hAnsi="Courier New" w:cs="Courier New"/>
          <w:spacing w:val="-3"/>
        </w:rPr>
      </w:pPr>
    </w:p>
    <w:p w14:paraId="7FCDB0F1" w14:textId="77777777" w:rsidR="00816993" w:rsidRPr="00D3365D" w:rsidRDefault="00816993" w:rsidP="003110C2">
      <w:pPr>
        <w:spacing w:line="276" w:lineRule="auto"/>
        <w:rPr>
          <w:rFonts w:ascii="Courier New" w:hAnsi="Courier New" w:cs="Courier New"/>
          <w:spacing w:val="-3"/>
        </w:rPr>
      </w:pPr>
    </w:p>
    <w:p w14:paraId="110A1A6B" w14:textId="77777777" w:rsidR="00816993" w:rsidRPr="00D3365D" w:rsidRDefault="00816993" w:rsidP="003110C2">
      <w:pPr>
        <w:pStyle w:val="Sangradetextonormal"/>
        <w:numPr>
          <w:ilvl w:val="0"/>
          <w:numId w:val="0"/>
        </w:numPr>
        <w:tabs>
          <w:tab w:val="clear" w:pos="3544"/>
          <w:tab w:val="left" w:pos="-720"/>
        </w:tabs>
        <w:spacing w:before="0" w:after="0" w:line="276" w:lineRule="auto"/>
        <w:ind w:left="2835"/>
        <w:rPr>
          <w:rFonts w:ascii="Courier New" w:hAnsi="Courier New" w:cs="Courier New"/>
        </w:rPr>
      </w:pPr>
      <w:r w:rsidRPr="00D3365D">
        <w:rPr>
          <w:rFonts w:ascii="Courier New" w:hAnsi="Courier New" w:cs="Courier New"/>
        </w:rPr>
        <w:t>Honorable Cámara de Diputados:</w:t>
      </w:r>
    </w:p>
    <w:p w14:paraId="4BA440EE" w14:textId="77777777" w:rsidR="001509BC" w:rsidRPr="00D3365D" w:rsidRDefault="001509BC" w:rsidP="003110C2">
      <w:pPr>
        <w:pStyle w:val="Sangradetextonormal"/>
        <w:numPr>
          <w:ilvl w:val="0"/>
          <w:numId w:val="0"/>
        </w:numPr>
        <w:tabs>
          <w:tab w:val="clear" w:pos="3544"/>
          <w:tab w:val="left" w:pos="-720"/>
        </w:tabs>
        <w:spacing w:before="0" w:after="0" w:line="276" w:lineRule="auto"/>
        <w:ind w:left="2835"/>
        <w:rPr>
          <w:rFonts w:ascii="Courier New" w:hAnsi="Courier New" w:cs="Courier New"/>
        </w:rPr>
      </w:pPr>
    </w:p>
    <w:p w14:paraId="775BBDEE" w14:textId="77777777" w:rsidR="00EB42FE" w:rsidRPr="00D3365D" w:rsidRDefault="00EB42FE" w:rsidP="00492892">
      <w:pPr>
        <w:framePr w:w="2983" w:h="3346" w:hSpace="141" w:wrap="around" w:vAnchor="text" w:hAnchor="page" w:x="1480" w:y="3"/>
        <w:tabs>
          <w:tab w:val="left" w:pos="-720"/>
        </w:tabs>
        <w:spacing w:line="360" w:lineRule="auto"/>
        <w:ind w:right="-2029"/>
        <w:rPr>
          <w:rFonts w:ascii="Courier New" w:hAnsi="Courier New" w:cs="Courier New"/>
          <w:b/>
          <w:spacing w:val="-3"/>
        </w:rPr>
      </w:pPr>
      <w:r w:rsidRPr="00D3365D">
        <w:rPr>
          <w:rFonts w:ascii="Courier New" w:hAnsi="Courier New" w:cs="Courier New"/>
          <w:b/>
          <w:spacing w:val="-3"/>
        </w:rPr>
        <w:t xml:space="preserve">A S.E. EL </w:t>
      </w:r>
    </w:p>
    <w:p w14:paraId="15923AA4" w14:textId="77777777" w:rsidR="00EB42FE" w:rsidRPr="00D3365D" w:rsidRDefault="00EB42FE" w:rsidP="00492892">
      <w:pPr>
        <w:framePr w:w="2983" w:h="3346" w:hSpace="141" w:wrap="around" w:vAnchor="text" w:hAnchor="page" w:x="1480" w:y="3"/>
        <w:tabs>
          <w:tab w:val="left" w:pos="-720"/>
        </w:tabs>
        <w:spacing w:line="360" w:lineRule="auto"/>
        <w:ind w:right="-2029"/>
        <w:rPr>
          <w:rFonts w:ascii="Courier New" w:hAnsi="Courier New" w:cs="Courier New"/>
          <w:b/>
          <w:spacing w:val="-3"/>
        </w:rPr>
      </w:pPr>
      <w:r w:rsidRPr="00D3365D">
        <w:rPr>
          <w:rFonts w:ascii="Courier New" w:hAnsi="Courier New" w:cs="Courier New"/>
          <w:b/>
          <w:spacing w:val="-3"/>
        </w:rPr>
        <w:t xml:space="preserve">PRESIDENTE </w:t>
      </w:r>
    </w:p>
    <w:p w14:paraId="25E05DB4" w14:textId="77777777" w:rsidR="00EB42FE" w:rsidRPr="00D3365D" w:rsidRDefault="00EB42FE" w:rsidP="00492892">
      <w:pPr>
        <w:framePr w:w="2983" w:h="3346" w:hSpace="141" w:wrap="around" w:vAnchor="text" w:hAnchor="page" w:x="1480" w:y="3"/>
        <w:tabs>
          <w:tab w:val="left" w:pos="-720"/>
        </w:tabs>
        <w:spacing w:line="360" w:lineRule="auto"/>
        <w:ind w:right="-2029"/>
        <w:rPr>
          <w:rFonts w:ascii="Courier New" w:hAnsi="Courier New" w:cs="Courier New"/>
          <w:b/>
          <w:spacing w:val="-3"/>
        </w:rPr>
      </w:pPr>
      <w:r w:rsidRPr="00D3365D">
        <w:rPr>
          <w:rFonts w:ascii="Courier New" w:hAnsi="Courier New" w:cs="Courier New"/>
          <w:b/>
          <w:spacing w:val="-3"/>
        </w:rPr>
        <w:t>DE LA H.</w:t>
      </w:r>
    </w:p>
    <w:p w14:paraId="2B7777BE" w14:textId="77777777" w:rsidR="00EB42FE" w:rsidRPr="00D3365D" w:rsidRDefault="00EB42FE" w:rsidP="00492892">
      <w:pPr>
        <w:framePr w:w="2983" w:h="3346" w:hSpace="141" w:wrap="around" w:vAnchor="text" w:hAnchor="page" w:x="1480" w:y="3"/>
        <w:tabs>
          <w:tab w:val="left" w:pos="-720"/>
        </w:tabs>
        <w:spacing w:line="360" w:lineRule="auto"/>
        <w:ind w:right="-2029"/>
        <w:rPr>
          <w:rFonts w:ascii="Courier New" w:hAnsi="Courier New" w:cs="Courier New"/>
          <w:b/>
          <w:spacing w:val="-3"/>
        </w:rPr>
      </w:pPr>
      <w:r w:rsidRPr="00D3365D">
        <w:rPr>
          <w:rFonts w:ascii="Courier New" w:hAnsi="Courier New" w:cs="Courier New"/>
          <w:b/>
          <w:spacing w:val="-3"/>
        </w:rPr>
        <w:t xml:space="preserve">CÁMARA DE </w:t>
      </w:r>
    </w:p>
    <w:p w14:paraId="21397417" w14:textId="77777777" w:rsidR="00EB42FE" w:rsidRPr="00D3365D" w:rsidRDefault="00EB42FE" w:rsidP="00492892">
      <w:pPr>
        <w:framePr w:w="2983" w:h="3346" w:hSpace="141" w:wrap="around" w:vAnchor="text" w:hAnchor="page" w:x="1480" w:y="3"/>
        <w:tabs>
          <w:tab w:val="left" w:pos="-720"/>
        </w:tabs>
        <w:spacing w:line="360" w:lineRule="auto"/>
        <w:ind w:right="-2029"/>
        <w:rPr>
          <w:rFonts w:ascii="Courier New" w:hAnsi="Courier New" w:cs="Courier New"/>
          <w:b/>
          <w:spacing w:val="-3"/>
        </w:rPr>
      </w:pPr>
      <w:r w:rsidRPr="00D3365D">
        <w:rPr>
          <w:rFonts w:ascii="Courier New" w:hAnsi="Courier New" w:cs="Courier New"/>
          <w:b/>
          <w:spacing w:val="-3"/>
        </w:rPr>
        <w:t>DIPUTADOS</w:t>
      </w:r>
    </w:p>
    <w:p w14:paraId="34275572" w14:textId="77777777" w:rsidR="0030743E" w:rsidRPr="00D3365D" w:rsidRDefault="00816993" w:rsidP="003110C2">
      <w:pPr>
        <w:spacing w:line="276" w:lineRule="auto"/>
        <w:ind w:right="-91" w:firstLine="3402"/>
        <w:jc w:val="both"/>
        <w:rPr>
          <w:rFonts w:ascii="Courier New" w:hAnsi="Courier New" w:cs="Courier New"/>
          <w:color w:val="333333"/>
          <w:lang w:val="es-ES"/>
        </w:rPr>
      </w:pPr>
      <w:r w:rsidRPr="00D3365D">
        <w:rPr>
          <w:rFonts w:ascii="Courier New" w:hAnsi="Courier New" w:cs="Courier New"/>
          <w:color w:val="333333"/>
          <w:lang w:val="es-ES"/>
        </w:rPr>
        <w:t xml:space="preserve">En uso de mis facultades constitucionales, tengo el honor de someter a vuestra consideración un proyecto de ley que tiene por objeto reajustar las remuneraciones del Sector Público, conceder aguinaldos de Navidad </w:t>
      </w:r>
      <w:r w:rsidR="0000305E" w:rsidRPr="00D3365D">
        <w:rPr>
          <w:rFonts w:ascii="Courier New" w:hAnsi="Courier New" w:cs="Courier New"/>
          <w:color w:val="333333"/>
          <w:lang w:val="es-ES"/>
        </w:rPr>
        <w:t>del año 20</w:t>
      </w:r>
      <w:r w:rsidR="001562A1" w:rsidRPr="00D3365D">
        <w:rPr>
          <w:rFonts w:ascii="Courier New" w:hAnsi="Courier New" w:cs="Courier New"/>
          <w:color w:val="333333"/>
          <w:lang w:val="es-ES"/>
        </w:rPr>
        <w:t>2</w:t>
      </w:r>
      <w:r w:rsidR="00641E2E" w:rsidRPr="00D3365D">
        <w:rPr>
          <w:rFonts w:ascii="Courier New" w:hAnsi="Courier New" w:cs="Courier New"/>
          <w:color w:val="333333"/>
          <w:lang w:val="es-ES"/>
        </w:rPr>
        <w:t>1</w:t>
      </w:r>
      <w:r w:rsidRPr="00D3365D">
        <w:rPr>
          <w:rFonts w:ascii="Courier New" w:hAnsi="Courier New" w:cs="Courier New"/>
          <w:color w:val="333333"/>
          <w:lang w:val="es-ES"/>
        </w:rPr>
        <w:t xml:space="preserve"> y de Fiestas Patrias del año 20</w:t>
      </w:r>
      <w:r w:rsidR="0000305E" w:rsidRPr="00D3365D">
        <w:rPr>
          <w:rFonts w:ascii="Courier New" w:hAnsi="Courier New" w:cs="Courier New"/>
          <w:color w:val="333333"/>
          <w:lang w:val="es-ES"/>
        </w:rPr>
        <w:t>2</w:t>
      </w:r>
      <w:r w:rsidR="00641E2E" w:rsidRPr="00D3365D">
        <w:rPr>
          <w:rFonts w:ascii="Courier New" w:hAnsi="Courier New" w:cs="Courier New"/>
          <w:color w:val="333333"/>
          <w:lang w:val="es-ES"/>
        </w:rPr>
        <w:t>2</w:t>
      </w:r>
      <w:r w:rsidRPr="00D3365D">
        <w:rPr>
          <w:rFonts w:ascii="Courier New" w:hAnsi="Courier New" w:cs="Courier New"/>
          <w:color w:val="333333"/>
          <w:lang w:val="es-ES"/>
        </w:rPr>
        <w:t xml:space="preserve"> para el sector activo y pasivo,</w:t>
      </w:r>
      <w:r w:rsidR="00B8078F" w:rsidRPr="00D3365D">
        <w:rPr>
          <w:rFonts w:ascii="Courier New" w:hAnsi="Courier New" w:cs="Courier New"/>
          <w:color w:val="333333"/>
          <w:lang w:val="es-ES"/>
        </w:rPr>
        <w:t xml:space="preserve"> </w:t>
      </w:r>
      <w:r w:rsidRPr="00D3365D">
        <w:rPr>
          <w:rFonts w:ascii="Courier New" w:hAnsi="Courier New" w:cs="Courier New"/>
          <w:color w:val="333333"/>
          <w:lang w:val="es-ES"/>
        </w:rPr>
        <w:t>otorgar otros beneficios que indica</w:t>
      </w:r>
      <w:r w:rsidR="00D16A60" w:rsidRPr="00D3365D">
        <w:rPr>
          <w:rFonts w:ascii="Courier New" w:hAnsi="Courier New" w:cs="Courier New"/>
          <w:color w:val="333333"/>
          <w:lang w:val="es-ES"/>
        </w:rPr>
        <w:t xml:space="preserve"> y modernizar la gestión del Estado en las materias señaladas en la presente iniciativa</w:t>
      </w:r>
      <w:r w:rsidR="00E16FAF" w:rsidRPr="00D3365D">
        <w:rPr>
          <w:rFonts w:ascii="Courier New" w:hAnsi="Courier New" w:cs="Courier New"/>
          <w:color w:val="333333"/>
          <w:lang w:val="es-ES"/>
        </w:rPr>
        <w:t>.</w:t>
      </w:r>
    </w:p>
    <w:p w14:paraId="6405CE01" w14:textId="77777777" w:rsidR="007E21A9" w:rsidRPr="00D3365D" w:rsidRDefault="007E21A9" w:rsidP="003110C2">
      <w:pPr>
        <w:spacing w:line="276" w:lineRule="auto"/>
        <w:ind w:firstLine="709"/>
        <w:jc w:val="both"/>
        <w:rPr>
          <w:rFonts w:ascii="Courier New" w:hAnsi="Courier New" w:cs="Courier New"/>
          <w:color w:val="333333"/>
          <w:lang w:val="es-ES"/>
        </w:rPr>
      </w:pPr>
    </w:p>
    <w:p w14:paraId="4DBCE32A" w14:textId="77777777" w:rsidR="0030743E" w:rsidRPr="00D3365D" w:rsidRDefault="0030743E" w:rsidP="0097001F">
      <w:pPr>
        <w:pStyle w:val="Ttulo1"/>
        <w:tabs>
          <w:tab w:val="left" w:pos="3544"/>
        </w:tabs>
        <w:spacing w:before="0" w:after="0" w:line="276" w:lineRule="auto"/>
        <w:ind w:left="3544" w:hanging="709"/>
        <w:rPr>
          <w:rFonts w:cs="Courier New"/>
          <w:color w:val="000000"/>
          <w:szCs w:val="24"/>
        </w:rPr>
      </w:pPr>
      <w:r w:rsidRPr="00D3365D">
        <w:rPr>
          <w:rFonts w:cs="Courier New"/>
          <w:color w:val="000000"/>
          <w:szCs w:val="24"/>
        </w:rPr>
        <w:t xml:space="preserve">ANTECEDENTES PARA LA FIJACIÓN DEL REAJUSTE </w:t>
      </w:r>
      <w:r w:rsidR="005B118A" w:rsidRPr="00D3365D">
        <w:rPr>
          <w:rFonts w:cs="Courier New"/>
          <w:color w:val="000000"/>
          <w:szCs w:val="24"/>
        </w:rPr>
        <w:t>2021</w:t>
      </w:r>
    </w:p>
    <w:p w14:paraId="6263A430" w14:textId="77777777" w:rsidR="001B63AD" w:rsidRPr="00D3365D" w:rsidRDefault="001B63AD" w:rsidP="003110C2">
      <w:pPr>
        <w:spacing w:line="276" w:lineRule="auto"/>
        <w:jc w:val="both"/>
        <w:rPr>
          <w:rFonts w:ascii="Courier New" w:hAnsi="Courier New" w:cs="Courier New"/>
          <w:color w:val="333333"/>
          <w:lang w:val="es-ES"/>
        </w:rPr>
      </w:pPr>
    </w:p>
    <w:p w14:paraId="239EAECA" w14:textId="77777777" w:rsidR="00306156" w:rsidRPr="00D3365D" w:rsidRDefault="00306156" w:rsidP="003110C2">
      <w:pPr>
        <w:numPr>
          <w:ilvl w:val="0"/>
          <w:numId w:val="8"/>
        </w:numPr>
        <w:tabs>
          <w:tab w:val="left" w:pos="3544"/>
        </w:tabs>
        <w:spacing w:line="276" w:lineRule="auto"/>
        <w:ind w:left="3544" w:hanging="709"/>
        <w:jc w:val="both"/>
        <w:rPr>
          <w:rFonts w:ascii="Courier New" w:hAnsi="Courier New" w:cs="Courier New"/>
          <w:b/>
          <w:color w:val="000000"/>
          <w:lang w:val="es-ES"/>
        </w:rPr>
      </w:pPr>
      <w:r w:rsidRPr="00D3365D">
        <w:rPr>
          <w:rFonts w:ascii="Courier New" w:hAnsi="Courier New" w:cs="Courier New"/>
          <w:b/>
          <w:color w:val="000000"/>
          <w:lang w:val="es-ES"/>
        </w:rPr>
        <w:t xml:space="preserve">Consideraciones generales, sanitarias y económicas </w:t>
      </w:r>
    </w:p>
    <w:p w14:paraId="19A43DB2" w14:textId="77777777" w:rsidR="00306156" w:rsidRPr="00D3365D" w:rsidRDefault="00306156" w:rsidP="003110C2">
      <w:pPr>
        <w:spacing w:line="276" w:lineRule="auto"/>
        <w:ind w:left="2835" w:firstLine="709"/>
        <w:jc w:val="both"/>
        <w:rPr>
          <w:rFonts w:ascii="Courier New" w:hAnsi="Courier New" w:cs="Courier New"/>
          <w:b/>
          <w:color w:val="000000"/>
          <w:lang w:val="es-ES"/>
        </w:rPr>
      </w:pPr>
    </w:p>
    <w:p w14:paraId="4CDFA5FD" w14:textId="5E6534B3" w:rsidR="00306156" w:rsidRPr="00D3365D" w:rsidRDefault="00306156"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 xml:space="preserve">Hay un </w:t>
      </w:r>
      <w:r w:rsidR="00525486" w:rsidRPr="00D3365D">
        <w:rPr>
          <w:rFonts w:ascii="Courier New" w:hAnsi="Courier New" w:cs="Courier New"/>
          <w:color w:val="333333"/>
          <w:lang w:val="es-ES"/>
        </w:rPr>
        <w:t xml:space="preserve">consenso </w:t>
      </w:r>
      <w:r w:rsidRPr="00D3365D">
        <w:rPr>
          <w:rFonts w:ascii="Courier New" w:hAnsi="Courier New" w:cs="Courier New"/>
          <w:color w:val="333333"/>
          <w:lang w:val="es-ES"/>
        </w:rPr>
        <w:t>generalizado sobre que la economía chilena durante el segundo semestre del año 2021 logr</w:t>
      </w:r>
      <w:r w:rsidR="00B97160" w:rsidRPr="00D3365D">
        <w:rPr>
          <w:rFonts w:ascii="Courier New" w:hAnsi="Courier New" w:cs="Courier New"/>
          <w:color w:val="333333"/>
          <w:lang w:val="es-ES"/>
        </w:rPr>
        <w:t>ó</w:t>
      </w:r>
      <w:r w:rsidRPr="00D3365D">
        <w:rPr>
          <w:rFonts w:ascii="Courier New" w:hAnsi="Courier New" w:cs="Courier New"/>
          <w:color w:val="333333"/>
          <w:lang w:val="es-ES"/>
        </w:rPr>
        <w:t xml:space="preserve"> experimentar una recuperación más allá de las expectativas, e iniciar un proceso de superación de la recesión provocada por la pandemia. </w:t>
      </w:r>
      <w:r w:rsidR="001631B4" w:rsidRPr="00D3365D">
        <w:rPr>
          <w:rFonts w:ascii="Courier New" w:hAnsi="Courier New" w:cs="Courier New"/>
          <w:color w:val="333333"/>
          <w:lang w:val="es-ES"/>
        </w:rPr>
        <w:t>E</w:t>
      </w:r>
      <w:r w:rsidRPr="00D3365D">
        <w:rPr>
          <w:rFonts w:ascii="Courier New" w:hAnsi="Courier New" w:cs="Courier New"/>
          <w:color w:val="333333"/>
          <w:lang w:val="es-ES"/>
        </w:rPr>
        <w:t xml:space="preserve">n esta etapa han sido clave, el avance en el proceso de vacunación en nuestro país en el que el 91,2% de los mayores de 18 años ya cuentan con al menos una segunda dosis de </w:t>
      </w:r>
      <w:r w:rsidRPr="00D3365D">
        <w:rPr>
          <w:rFonts w:ascii="Courier New" w:hAnsi="Courier New" w:cs="Courier New"/>
          <w:color w:val="333333"/>
          <w:lang w:val="es-ES"/>
        </w:rPr>
        <w:lastRenderedPageBreak/>
        <w:t>vacunación, y por otro lado la flexibilidad y capacidad de adaptación de las personas y empresas que permitieron su reconversión en este periodo de pandemia.</w:t>
      </w:r>
    </w:p>
    <w:p w14:paraId="3AEFA9F6" w14:textId="77777777" w:rsidR="00306156" w:rsidRPr="00D3365D" w:rsidRDefault="00306156" w:rsidP="003110C2">
      <w:pPr>
        <w:spacing w:line="276" w:lineRule="auto"/>
        <w:ind w:left="2835" w:firstLine="709"/>
        <w:jc w:val="both"/>
        <w:rPr>
          <w:rFonts w:ascii="Courier New" w:hAnsi="Courier New" w:cs="Courier New"/>
          <w:color w:val="333333"/>
          <w:lang w:val="es-ES"/>
        </w:rPr>
      </w:pPr>
    </w:p>
    <w:p w14:paraId="17580E0C" w14:textId="77777777" w:rsidR="00306156" w:rsidRPr="00D3365D" w:rsidRDefault="00306156"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 xml:space="preserve">La evidencia, y a pesar del complejo escenario sanitario, permite sostener que la aplicación de las medidas de contención y apoyo a los ingresos de los hogares, así como a la propensión de consumo de </w:t>
      </w:r>
      <w:r w:rsidR="001631B4" w:rsidRPr="00D3365D">
        <w:rPr>
          <w:rFonts w:ascii="Courier New" w:hAnsi="Courier New" w:cs="Courier New"/>
          <w:color w:val="333333"/>
          <w:lang w:val="es-ES"/>
        </w:rPr>
        <w:t>é</w:t>
      </w:r>
      <w:r w:rsidRPr="00D3365D">
        <w:rPr>
          <w:rFonts w:ascii="Courier New" w:hAnsi="Courier New" w:cs="Courier New"/>
          <w:color w:val="333333"/>
          <w:lang w:val="es-ES"/>
        </w:rPr>
        <w:t>stos, impactaron por sobre las expectativas en el gasto privado, lo que</w:t>
      </w:r>
      <w:r w:rsidR="00B97160" w:rsidRPr="00D3365D">
        <w:rPr>
          <w:rFonts w:ascii="Courier New" w:hAnsi="Courier New" w:cs="Courier New"/>
          <w:color w:val="333333"/>
          <w:lang w:val="es-ES"/>
        </w:rPr>
        <w:t>,</w:t>
      </w:r>
      <w:r w:rsidRPr="00D3365D">
        <w:rPr>
          <w:rFonts w:ascii="Courier New" w:hAnsi="Courier New" w:cs="Courier New"/>
          <w:color w:val="333333"/>
          <w:lang w:val="es-ES"/>
        </w:rPr>
        <w:t xml:space="preserve"> acompañado de un mejor nivel de confianza de </w:t>
      </w:r>
      <w:r w:rsidR="001631B4" w:rsidRPr="00D3365D">
        <w:rPr>
          <w:rFonts w:ascii="Courier New" w:hAnsi="Courier New" w:cs="Courier New"/>
          <w:color w:val="333333"/>
          <w:lang w:val="es-ES"/>
        </w:rPr>
        <w:t xml:space="preserve">los </w:t>
      </w:r>
      <w:r w:rsidRPr="00D3365D">
        <w:rPr>
          <w:rFonts w:ascii="Courier New" w:hAnsi="Courier New" w:cs="Courier New"/>
          <w:color w:val="333333"/>
          <w:lang w:val="es-ES"/>
        </w:rPr>
        <w:t xml:space="preserve">consumidores y empresarios, ha contribuido a la recuperación. </w:t>
      </w:r>
    </w:p>
    <w:p w14:paraId="281FA75F" w14:textId="77777777" w:rsidR="00306156" w:rsidRPr="00D3365D" w:rsidRDefault="00306156" w:rsidP="003110C2">
      <w:pPr>
        <w:spacing w:line="276" w:lineRule="auto"/>
        <w:ind w:left="2835" w:firstLine="709"/>
        <w:jc w:val="both"/>
        <w:rPr>
          <w:rFonts w:ascii="Courier New" w:hAnsi="Courier New" w:cs="Courier New"/>
          <w:color w:val="333333"/>
          <w:lang w:val="es-ES"/>
        </w:rPr>
      </w:pPr>
    </w:p>
    <w:p w14:paraId="6164A626" w14:textId="77777777" w:rsidR="00306156" w:rsidRPr="00D3365D" w:rsidRDefault="00306156"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 xml:space="preserve">Según los resultados mostrados por IPOM de septiembre, el segundo trimestre del 2021, el PIB registró un crecimiento anual de 18,1%, como resultado combinado de la capacidad de adaptación de los agentes económicos, el impacto de las políticas de apoyo a los ingresos de los hogares y una muy baja base de comparación. </w:t>
      </w:r>
    </w:p>
    <w:p w14:paraId="6D46FA4F" w14:textId="77777777" w:rsidR="00306156" w:rsidRPr="00D3365D" w:rsidRDefault="00306156" w:rsidP="003110C2">
      <w:pPr>
        <w:spacing w:line="276" w:lineRule="auto"/>
        <w:ind w:left="2835" w:firstLine="709"/>
        <w:jc w:val="both"/>
        <w:rPr>
          <w:rFonts w:ascii="Courier New" w:hAnsi="Courier New" w:cs="Courier New"/>
          <w:color w:val="333333"/>
          <w:lang w:val="es-ES"/>
        </w:rPr>
      </w:pPr>
    </w:p>
    <w:p w14:paraId="56FDA83A" w14:textId="77777777" w:rsidR="00306156" w:rsidRPr="00D3365D" w:rsidRDefault="00306156"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El Informe de Finanzas Públicas del tercer trimestre de 2021 proyecta un crecimiento del producto de 9,5% para este año, en un contexto de altas presiones inflacionarias y alzas en las tasas de interés, que junto a la depreciación del peso podrían influir en crear un mayor nivel</w:t>
      </w:r>
      <w:r w:rsidR="001631B4" w:rsidRPr="00D3365D">
        <w:rPr>
          <w:rFonts w:ascii="Courier New" w:hAnsi="Courier New" w:cs="Courier New"/>
          <w:color w:val="333333"/>
          <w:lang w:val="es-ES"/>
        </w:rPr>
        <w:t xml:space="preserve"> de</w:t>
      </w:r>
      <w:r w:rsidRPr="00D3365D">
        <w:rPr>
          <w:rFonts w:ascii="Courier New" w:hAnsi="Courier New" w:cs="Courier New"/>
          <w:color w:val="333333"/>
          <w:lang w:val="es-ES"/>
        </w:rPr>
        <w:t xml:space="preserve"> incertidumbre económica. El dato de IPC de octubre determino un crecimiento de 6,0% interanual, encontrándose 2 puntos porcentuales sobre el límite superior del rango meta del Banco Central de Chile.</w:t>
      </w:r>
    </w:p>
    <w:p w14:paraId="5C2B98E7" w14:textId="77777777" w:rsidR="00306156" w:rsidRPr="00D3365D" w:rsidRDefault="00306156" w:rsidP="003110C2">
      <w:pPr>
        <w:spacing w:line="276" w:lineRule="auto"/>
        <w:ind w:left="2835" w:firstLine="709"/>
        <w:jc w:val="both"/>
        <w:rPr>
          <w:rFonts w:ascii="Courier New" w:hAnsi="Courier New" w:cs="Courier New"/>
          <w:color w:val="333333"/>
          <w:lang w:val="es-ES"/>
        </w:rPr>
      </w:pPr>
    </w:p>
    <w:p w14:paraId="0F95BBF9" w14:textId="77777777" w:rsidR="00306156" w:rsidRPr="00D3365D" w:rsidRDefault="00306156"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Las estimaciones para el año 2022 dan cuenta de una desaceleración de la economía a nivel mundial. La tendencia también se observará en la economía chilena, proyectándose un crecimiento más acotado del PIB, de 2,5% para 2022 en un contexto en que las presiones inflacionarias se mantendrían proyectándose una variación anual promedio del IPC de 4,4% para 2022.</w:t>
      </w:r>
    </w:p>
    <w:p w14:paraId="7E590211" w14:textId="77777777" w:rsidR="00306156" w:rsidRPr="00D3365D" w:rsidRDefault="00306156"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lastRenderedPageBreak/>
        <w:t xml:space="preserve"> </w:t>
      </w:r>
    </w:p>
    <w:p w14:paraId="37B13260" w14:textId="77777777" w:rsidR="00306156" w:rsidRPr="00D3365D" w:rsidRDefault="00306156"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 xml:space="preserve">Ha sido una aspiración permanente de los </w:t>
      </w:r>
      <w:r w:rsidR="001631B4" w:rsidRPr="00D3365D">
        <w:rPr>
          <w:rFonts w:ascii="Courier New" w:hAnsi="Courier New" w:cs="Courier New"/>
          <w:color w:val="333333"/>
          <w:lang w:val="es-ES"/>
        </w:rPr>
        <w:t>E</w:t>
      </w:r>
      <w:r w:rsidRPr="00D3365D">
        <w:rPr>
          <w:rFonts w:ascii="Courier New" w:hAnsi="Courier New" w:cs="Courier New"/>
          <w:color w:val="333333"/>
          <w:lang w:val="es-ES"/>
        </w:rPr>
        <w:t xml:space="preserve">stados el poder contar con un sector público altamente eficaz, eficiente, flexible y efectivo en el cumplimiento de su deber. Durante la pandemia, el </w:t>
      </w:r>
      <w:r w:rsidR="001631B4" w:rsidRPr="00D3365D">
        <w:rPr>
          <w:rFonts w:ascii="Courier New" w:hAnsi="Courier New" w:cs="Courier New"/>
          <w:color w:val="333333"/>
          <w:lang w:val="es-ES"/>
        </w:rPr>
        <w:t>E</w:t>
      </w:r>
      <w:r w:rsidRPr="00D3365D">
        <w:rPr>
          <w:rFonts w:ascii="Courier New" w:hAnsi="Courier New" w:cs="Courier New"/>
          <w:color w:val="333333"/>
          <w:lang w:val="es-ES"/>
        </w:rPr>
        <w:t>stado chileno junto a los funcionarios públicos ha mostrado toda su robustez, dando cuenta de su gran capacidad de adaptación y de los avances tecnológicos que le han permitido mantener e incluso mejorar sus niveles de productividad y contribución al desarrollo económico y social del país.</w:t>
      </w:r>
    </w:p>
    <w:p w14:paraId="23E64B71" w14:textId="77777777" w:rsidR="00306156" w:rsidRPr="00D3365D" w:rsidRDefault="00306156" w:rsidP="003110C2">
      <w:pPr>
        <w:spacing w:line="276" w:lineRule="auto"/>
        <w:ind w:left="2835" w:firstLine="709"/>
        <w:jc w:val="both"/>
        <w:rPr>
          <w:rFonts w:ascii="Courier New" w:hAnsi="Courier New" w:cs="Courier New"/>
          <w:color w:val="333333"/>
          <w:lang w:val="es-ES"/>
        </w:rPr>
      </w:pPr>
    </w:p>
    <w:p w14:paraId="54E8FB3A" w14:textId="77777777" w:rsidR="00306156" w:rsidRPr="00D3365D" w:rsidRDefault="00306156"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 xml:space="preserve">En dicho marco, es la convicción del </w:t>
      </w:r>
      <w:r w:rsidR="00B97160" w:rsidRPr="00D3365D">
        <w:rPr>
          <w:rFonts w:ascii="Courier New" w:hAnsi="Courier New" w:cs="Courier New"/>
          <w:color w:val="333333"/>
          <w:lang w:val="es-ES"/>
        </w:rPr>
        <w:t>E</w:t>
      </w:r>
      <w:r w:rsidRPr="00D3365D">
        <w:rPr>
          <w:rFonts w:ascii="Courier New" w:hAnsi="Courier New" w:cs="Courier New"/>
          <w:color w:val="333333"/>
          <w:lang w:val="es-ES"/>
        </w:rPr>
        <w:t xml:space="preserve">jecutivo que los funcionarios públicos para el desarrollo de sus tareas, deban trabajar y desarrollarse en ambientes y con condiciones que les resulten favorables y junto con ello vean compensado sus esfuerzos de acuerdo con la contribución que se les solicita. </w:t>
      </w:r>
    </w:p>
    <w:p w14:paraId="08FABD5C" w14:textId="77777777" w:rsidR="001A496F" w:rsidRPr="00D3365D" w:rsidRDefault="001A496F" w:rsidP="003110C2">
      <w:pPr>
        <w:spacing w:line="276" w:lineRule="auto"/>
        <w:jc w:val="both"/>
        <w:rPr>
          <w:rFonts w:ascii="Courier New" w:hAnsi="Courier New" w:cs="Courier New"/>
          <w:b/>
          <w:color w:val="333333"/>
          <w:lang w:val="es-ES"/>
        </w:rPr>
      </w:pPr>
    </w:p>
    <w:p w14:paraId="163F2B5F" w14:textId="77777777" w:rsidR="0030743E" w:rsidRPr="00D3365D" w:rsidRDefault="0030743E" w:rsidP="003110C2">
      <w:pPr>
        <w:numPr>
          <w:ilvl w:val="0"/>
          <w:numId w:val="8"/>
        </w:numPr>
        <w:tabs>
          <w:tab w:val="left" w:pos="3544"/>
        </w:tabs>
        <w:spacing w:line="276" w:lineRule="auto"/>
        <w:ind w:left="2835" w:firstLine="0"/>
        <w:jc w:val="both"/>
        <w:rPr>
          <w:rFonts w:ascii="Courier New" w:hAnsi="Courier New" w:cs="Courier New"/>
          <w:b/>
          <w:color w:val="333333"/>
          <w:lang w:val="es-ES"/>
        </w:rPr>
      </w:pPr>
      <w:r w:rsidRPr="00D3365D">
        <w:rPr>
          <w:rFonts w:ascii="Courier New" w:hAnsi="Courier New" w:cs="Courier New"/>
          <w:b/>
          <w:color w:val="333333"/>
          <w:lang w:val="es-ES"/>
        </w:rPr>
        <w:t>Mesa del Sector Público</w:t>
      </w:r>
    </w:p>
    <w:p w14:paraId="106F90CA" w14:textId="77777777" w:rsidR="007E21A9" w:rsidRPr="00D3365D" w:rsidRDefault="007E21A9" w:rsidP="003110C2">
      <w:pPr>
        <w:tabs>
          <w:tab w:val="left" w:pos="4111"/>
        </w:tabs>
        <w:spacing w:line="276" w:lineRule="auto"/>
        <w:ind w:left="3544"/>
        <w:jc w:val="both"/>
        <w:rPr>
          <w:rFonts w:ascii="Courier New" w:hAnsi="Courier New" w:cs="Courier New"/>
          <w:b/>
          <w:color w:val="333333"/>
          <w:lang w:val="es-ES"/>
        </w:rPr>
      </w:pPr>
    </w:p>
    <w:p w14:paraId="23124E7B" w14:textId="77777777" w:rsidR="0030743E" w:rsidRPr="00D3365D" w:rsidRDefault="0030743E" w:rsidP="003110C2">
      <w:pPr>
        <w:spacing w:line="276" w:lineRule="auto"/>
        <w:ind w:left="2835" w:firstLine="709"/>
        <w:jc w:val="both"/>
        <w:rPr>
          <w:rFonts w:ascii="Courier New" w:hAnsi="Courier New" w:cs="Courier New"/>
          <w:lang w:val="es-MX" w:eastAsia="es-ES"/>
        </w:rPr>
      </w:pPr>
      <w:r w:rsidRPr="00D3365D">
        <w:rPr>
          <w:rFonts w:ascii="Courier New" w:hAnsi="Courier New" w:cs="Courier New"/>
          <w:lang w:val="es-MX" w:eastAsia="es-ES"/>
        </w:rPr>
        <w:t>La elaboración de</w:t>
      </w:r>
      <w:r w:rsidR="00E50D89" w:rsidRPr="00D3365D">
        <w:rPr>
          <w:rFonts w:ascii="Courier New" w:hAnsi="Courier New" w:cs="Courier New"/>
          <w:lang w:val="es-MX" w:eastAsia="es-ES"/>
        </w:rPr>
        <w:t xml:space="preserve">l </w:t>
      </w:r>
      <w:r w:rsidR="00F7570C" w:rsidRPr="00D3365D">
        <w:rPr>
          <w:rFonts w:ascii="Courier New" w:hAnsi="Courier New" w:cs="Courier New"/>
          <w:lang w:val="es-MX" w:eastAsia="es-ES"/>
        </w:rPr>
        <w:t xml:space="preserve">presente </w:t>
      </w:r>
      <w:r w:rsidR="00E50D89" w:rsidRPr="00D3365D">
        <w:rPr>
          <w:rFonts w:ascii="Courier New" w:hAnsi="Courier New" w:cs="Courier New"/>
          <w:lang w:val="es-MX" w:eastAsia="es-ES"/>
        </w:rPr>
        <w:t>proyecto de</w:t>
      </w:r>
      <w:r w:rsidRPr="00D3365D">
        <w:rPr>
          <w:rFonts w:ascii="Courier New" w:hAnsi="Courier New" w:cs="Courier New"/>
          <w:lang w:val="es-MX" w:eastAsia="es-ES"/>
        </w:rPr>
        <w:t xml:space="preserve"> Ley de Reajuste contempla </w:t>
      </w:r>
      <w:r w:rsidRPr="00D3365D">
        <w:rPr>
          <w:rFonts w:ascii="Courier New" w:hAnsi="Courier New" w:cs="Courier New"/>
          <w:color w:val="333333"/>
          <w:lang w:val="es-ES"/>
        </w:rPr>
        <w:t>históricamente</w:t>
      </w:r>
      <w:r w:rsidRPr="00D3365D">
        <w:rPr>
          <w:rFonts w:ascii="Courier New" w:hAnsi="Courier New" w:cs="Courier New"/>
          <w:lang w:val="es-MX" w:eastAsia="es-ES"/>
        </w:rPr>
        <w:t xml:space="preserve"> un relevante proceso de negociación con l</w:t>
      </w:r>
      <w:r w:rsidR="00264F73" w:rsidRPr="00D3365D">
        <w:rPr>
          <w:rFonts w:ascii="Courier New" w:hAnsi="Courier New" w:cs="Courier New"/>
          <w:lang w:val="es-MX" w:eastAsia="es-ES"/>
        </w:rPr>
        <w:t>a</w:t>
      </w:r>
      <w:r w:rsidRPr="00D3365D">
        <w:rPr>
          <w:rFonts w:ascii="Courier New" w:hAnsi="Courier New" w:cs="Courier New"/>
          <w:lang w:val="es-MX" w:eastAsia="es-ES"/>
        </w:rPr>
        <w:t xml:space="preserve">s </w:t>
      </w:r>
      <w:r w:rsidR="00264F73" w:rsidRPr="00D3365D">
        <w:rPr>
          <w:rFonts w:ascii="Courier New" w:hAnsi="Courier New" w:cs="Courier New"/>
          <w:lang w:val="es-MX" w:eastAsia="es-ES"/>
        </w:rPr>
        <w:t>asociaciones de funcionario</w:t>
      </w:r>
      <w:r w:rsidRPr="00D3365D">
        <w:rPr>
          <w:rFonts w:ascii="Courier New" w:hAnsi="Courier New" w:cs="Courier New"/>
          <w:lang w:val="es-MX" w:eastAsia="es-ES"/>
        </w:rPr>
        <w:t>s que representan al universo de trabajadores activos beneficiados por dicha iniciativa.</w:t>
      </w:r>
    </w:p>
    <w:p w14:paraId="105987E6" w14:textId="77777777" w:rsidR="007E21A9" w:rsidRPr="00D3365D" w:rsidRDefault="007E21A9" w:rsidP="003110C2">
      <w:pPr>
        <w:spacing w:line="276" w:lineRule="auto"/>
        <w:jc w:val="both"/>
        <w:rPr>
          <w:rFonts w:ascii="Courier New" w:hAnsi="Courier New" w:cs="Courier New"/>
          <w:lang w:val="es-MX" w:eastAsia="es-ES"/>
        </w:rPr>
      </w:pPr>
    </w:p>
    <w:p w14:paraId="55BF3368" w14:textId="77777777" w:rsidR="0030743E" w:rsidRPr="00D3365D" w:rsidRDefault="00B1019A" w:rsidP="003110C2">
      <w:pPr>
        <w:spacing w:line="276" w:lineRule="auto"/>
        <w:ind w:left="2835" w:firstLine="709"/>
        <w:jc w:val="both"/>
        <w:rPr>
          <w:rFonts w:ascii="Courier New" w:hAnsi="Courier New" w:cs="Courier New"/>
          <w:lang w:val="es-MX" w:eastAsia="es-ES"/>
        </w:rPr>
      </w:pPr>
      <w:r w:rsidRPr="00D3365D">
        <w:rPr>
          <w:rFonts w:ascii="Courier New" w:hAnsi="Courier New" w:cs="Courier New"/>
          <w:lang w:val="es-MX" w:eastAsia="es-ES"/>
        </w:rPr>
        <w:t xml:space="preserve">Este año, pese a las restricciones sanitarias decretadas por la </w:t>
      </w:r>
      <w:r w:rsidR="00FD131F" w:rsidRPr="00D3365D">
        <w:rPr>
          <w:rFonts w:ascii="Courier New" w:hAnsi="Courier New" w:cs="Courier New"/>
          <w:lang w:val="es-MX" w:eastAsia="es-ES"/>
        </w:rPr>
        <w:t>autoridad, no</w:t>
      </w:r>
      <w:r w:rsidR="0030743E" w:rsidRPr="00D3365D">
        <w:rPr>
          <w:rFonts w:ascii="Courier New" w:hAnsi="Courier New" w:cs="Courier New"/>
          <w:lang w:val="es-MX" w:eastAsia="es-ES"/>
        </w:rPr>
        <w:t xml:space="preserve"> fue la excepción, y siguiendo las </w:t>
      </w:r>
      <w:r w:rsidR="0030743E" w:rsidRPr="00D3365D">
        <w:rPr>
          <w:rFonts w:ascii="Courier New" w:hAnsi="Courier New" w:cs="Courier New"/>
          <w:color w:val="333333"/>
          <w:lang w:val="es-ES"/>
        </w:rPr>
        <w:t>recomendaciones</w:t>
      </w:r>
      <w:r w:rsidR="0030743E" w:rsidRPr="00D3365D">
        <w:rPr>
          <w:rFonts w:ascii="Courier New" w:hAnsi="Courier New" w:cs="Courier New"/>
          <w:lang w:val="es-MX" w:eastAsia="es-ES"/>
        </w:rPr>
        <w:t xml:space="preserve"> de aforo y seguridad, durante el mes de </w:t>
      </w:r>
      <w:r w:rsidR="002C6934" w:rsidRPr="00D3365D">
        <w:rPr>
          <w:rFonts w:ascii="Courier New" w:hAnsi="Courier New" w:cs="Courier New"/>
          <w:lang w:val="es-MX" w:eastAsia="es-ES"/>
        </w:rPr>
        <w:t>noviembre</w:t>
      </w:r>
      <w:r w:rsidR="0030743E" w:rsidRPr="00D3365D">
        <w:rPr>
          <w:rFonts w:ascii="Courier New" w:hAnsi="Courier New" w:cs="Courier New"/>
          <w:lang w:val="es-MX" w:eastAsia="es-ES"/>
        </w:rPr>
        <w:t xml:space="preserve"> de 20</w:t>
      </w:r>
      <w:r w:rsidR="00E05CED" w:rsidRPr="00D3365D">
        <w:rPr>
          <w:rFonts w:ascii="Courier New" w:hAnsi="Courier New" w:cs="Courier New"/>
          <w:lang w:val="es-MX" w:eastAsia="es-ES"/>
        </w:rPr>
        <w:t>2</w:t>
      </w:r>
      <w:r w:rsidR="002C6934" w:rsidRPr="00D3365D">
        <w:rPr>
          <w:rFonts w:ascii="Courier New" w:hAnsi="Courier New" w:cs="Courier New"/>
          <w:lang w:val="es-MX" w:eastAsia="es-ES"/>
        </w:rPr>
        <w:t>1</w:t>
      </w:r>
      <w:r w:rsidR="0030743E" w:rsidRPr="00D3365D">
        <w:rPr>
          <w:rFonts w:ascii="Courier New" w:hAnsi="Courier New" w:cs="Courier New"/>
          <w:lang w:val="es-MX" w:eastAsia="es-ES"/>
        </w:rPr>
        <w:t xml:space="preserve"> desarrollamos un intenso proceso de diálogo con la Mesa del Sector Público, a fin de acordar una agenda de trabajo y beneficios económicos que permita generar mejores condiciones laborales.</w:t>
      </w:r>
    </w:p>
    <w:p w14:paraId="2324071B" w14:textId="77777777" w:rsidR="007E21A9" w:rsidRPr="00D3365D" w:rsidRDefault="007E21A9" w:rsidP="003110C2">
      <w:pPr>
        <w:spacing w:line="276" w:lineRule="auto"/>
        <w:ind w:left="2835" w:firstLine="709"/>
        <w:jc w:val="both"/>
        <w:rPr>
          <w:rFonts w:ascii="Courier New" w:hAnsi="Courier New" w:cs="Courier New"/>
          <w:lang w:val="es-MX" w:eastAsia="es-ES"/>
        </w:rPr>
      </w:pPr>
    </w:p>
    <w:p w14:paraId="383166FC" w14:textId="7668ED98" w:rsidR="0030743E" w:rsidRPr="00D3365D" w:rsidRDefault="0030743E" w:rsidP="003110C2">
      <w:pPr>
        <w:spacing w:line="276" w:lineRule="auto"/>
        <w:ind w:left="2835" w:firstLine="709"/>
        <w:jc w:val="both"/>
        <w:rPr>
          <w:rFonts w:ascii="Courier New" w:hAnsi="Courier New" w:cs="Courier New"/>
          <w:lang w:val="es-MX" w:eastAsia="es-ES"/>
        </w:rPr>
      </w:pPr>
      <w:r w:rsidRPr="00D3365D">
        <w:rPr>
          <w:rFonts w:ascii="Courier New" w:hAnsi="Courier New" w:cs="Courier New"/>
          <w:lang w:val="es-MX" w:eastAsia="es-ES"/>
        </w:rPr>
        <w:t>Así, se sostuv</w:t>
      </w:r>
      <w:r w:rsidR="00B1019A" w:rsidRPr="00D3365D">
        <w:rPr>
          <w:rFonts w:ascii="Courier New" w:hAnsi="Courier New" w:cs="Courier New"/>
          <w:lang w:val="es-MX" w:eastAsia="es-ES"/>
        </w:rPr>
        <w:t>ieron</w:t>
      </w:r>
      <w:r w:rsidRPr="00D3365D">
        <w:rPr>
          <w:rFonts w:ascii="Courier New" w:hAnsi="Courier New" w:cs="Courier New"/>
          <w:lang w:val="es-MX" w:eastAsia="es-ES"/>
        </w:rPr>
        <w:t xml:space="preserve"> extensas reuniones diarias, </w:t>
      </w:r>
      <w:r w:rsidR="00D42060" w:rsidRPr="00D3365D">
        <w:rPr>
          <w:rFonts w:ascii="Courier New" w:hAnsi="Courier New" w:cs="Courier New"/>
          <w:lang w:val="es-MX" w:eastAsia="es-ES"/>
        </w:rPr>
        <w:t xml:space="preserve">entre </w:t>
      </w:r>
      <w:r w:rsidRPr="00D3365D">
        <w:rPr>
          <w:rFonts w:ascii="Courier New" w:hAnsi="Courier New" w:cs="Courier New"/>
          <w:lang w:val="es-MX" w:eastAsia="es-ES"/>
        </w:rPr>
        <w:t xml:space="preserve">el </w:t>
      </w:r>
      <w:r w:rsidR="00D60542" w:rsidRPr="00D3365D">
        <w:rPr>
          <w:rFonts w:ascii="Courier New" w:hAnsi="Courier New" w:cs="Courier New"/>
          <w:lang w:val="es-MX" w:eastAsia="es-ES"/>
        </w:rPr>
        <w:t>2</w:t>
      </w:r>
      <w:r w:rsidR="00C17147" w:rsidRPr="00D3365D">
        <w:rPr>
          <w:rFonts w:ascii="Courier New" w:hAnsi="Courier New" w:cs="Courier New"/>
          <w:lang w:val="es-MX" w:eastAsia="es-ES"/>
        </w:rPr>
        <w:t>4 de noviem</w:t>
      </w:r>
      <w:r w:rsidR="00D60542" w:rsidRPr="00D3365D">
        <w:rPr>
          <w:rFonts w:ascii="Courier New" w:hAnsi="Courier New" w:cs="Courier New"/>
          <w:lang w:val="es-MX" w:eastAsia="es-ES"/>
        </w:rPr>
        <w:t xml:space="preserve">bre </w:t>
      </w:r>
      <w:r w:rsidR="00900B96" w:rsidRPr="00D3365D">
        <w:rPr>
          <w:rFonts w:ascii="Courier New" w:hAnsi="Courier New" w:cs="Courier New"/>
          <w:lang w:val="es-MX" w:eastAsia="es-ES"/>
        </w:rPr>
        <w:t xml:space="preserve">y el </w:t>
      </w:r>
      <w:r w:rsidR="00D42060" w:rsidRPr="00D3365D">
        <w:rPr>
          <w:rFonts w:ascii="Courier New" w:hAnsi="Courier New" w:cs="Courier New"/>
          <w:lang w:val="es-MX" w:eastAsia="es-ES"/>
        </w:rPr>
        <w:t xml:space="preserve">1 </w:t>
      </w:r>
      <w:r w:rsidRPr="00D3365D">
        <w:rPr>
          <w:rFonts w:ascii="Courier New" w:hAnsi="Courier New" w:cs="Courier New"/>
          <w:lang w:val="es-MX" w:eastAsia="es-ES"/>
        </w:rPr>
        <w:t>de diciembre</w:t>
      </w:r>
      <w:r w:rsidR="00900B96" w:rsidRPr="00D3365D">
        <w:rPr>
          <w:rFonts w:ascii="Courier New" w:hAnsi="Courier New" w:cs="Courier New"/>
          <w:lang w:val="es-MX" w:eastAsia="es-ES"/>
        </w:rPr>
        <w:t xml:space="preserve"> del presente año</w:t>
      </w:r>
      <w:r w:rsidRPr="00D3365D">
        <w:rPr>
          <w:rFonts w:ascii="Courier New" w:hAnsi="Courier New" w:cs="Courier New"/>
          <w:lang w:val="es-MX" w:eastAsia="es-ES"/>
        </w:rPr>
        <w:t xml:space="preserve">, con los 16 gremios que componen dicha mesa, además de </w:t>
      </w:r>
      <w:r w:rsidRPr="00D3365D">
        <w:rPr>
          <w:rFonts w:ascii="Courier New" w:hAnsi="Courier New" w:cs="Courier New"/>
          <w:lang w:val="es-MX" w:eastAsia="es-ES"/>
        </w:rPr>
        <w:lastRenderedPageBreak/>
        <w:t>la Central Unitaria de Trabajadores (</w:t>
      </w:r>
      <w:r w:rsidR="00900B96" w:rsidRPr="00D3365D">
        <w:rPr>
          <w:rFonts w:ascii="Courier New" w:hAnsi="Courier New" w:cs="Courier New"/>
          <w:lang w:val="es-MX" w:eastAsia="es-ES"/>
        </w:rPr>
        <w:t>“</w:t>
      </w:r>
      <w:r w:rsidRPr="00D3365D">
        <w:rPr>
          <w:rFonts w:ascii="Courier New" w:hAnsi="Courier New" w:cs="Courier New"/>
          <w:lang w:val="es-MX" w:eastAsia="es-ES"/>
        </w:rPr>
        <w:t>CUT</w:t>
      </w:r>
      <w:r w:rsidR="00900B96" w:rsidRPr="00D3365D">
        <w:rPr>
          <w:rFonts w:ascii="Courier New" w:hAnsi="Courier New" w:cs="Courier New"/>
          <w:lang w:val="es-MX" w:eastAsia="es-ES"/>
        </w:rPr>
        <w:t>”</w:t>
      </w:r>
      <w:r w:rsidRPr="00D3365D">
        <w:rPr>
          <w:rFonts w:ascii="Courier New" w:hAnsi="Courier New" w:cs="Courier New"/>
          <w:lang w:val="es-MX" w:eastAsia="es-ES"/>
        </w:rPr>
        <w:t>)</w:t>
      </w:r>
      <w:r w:rsidR="00F329B8" w:rsidRPr="00D3365D">
        <w:rPr>
          <w:rFonts w:ascii="Courier New" w:hAnsi="Courier New" w:cs="Courier New"/>
          <w:lang w:val="es-MX" w:eastAsia="es-ES"/>
        </w:rPr>
        <w:t>.</w:t>
      </w:r>
      <w:r w:rsidRPr="00D3365D">
        <w:rPr>
          <w:rFonts w:ascii="Courier New" w:hAnsi="Courier New" w:cs="Courier New"/>
          <w:lang w:val="es-MX" w:eastAsia="es-ES"/>
        </w:rPr>
        <w:t xml:space="preserve"> </w:t>
      </w:r>
    </w:p>
    <w:p w14:paraId="5A4892A9" w14:textId="77777777" w:rsidR="007E21A9" w:rsidRPr="00D3365D" w:rsidRDefault="007E21A9" w:rsidP="003110C2">
      <w:pPr>
        <w:spacing w:line="276" w:lineRule="auto"/>
        <w:ind w:left="2835" w:firstLine="709"/>
        <w:jc w:val="both"/>
        <w:rPr>
          <w:rFonts w:ascii="Courier New" w:hAnsi="Courier New" w:cs="Courier New"/>
          <w:lang w:val="es-MX" w:eastAsia="es-ES"/>
        </w:rPr>
      </w:pPr>
    </w:p>
    <w:p w14:paraId="2D2F3151" w14:textId="77777777" w:rsidR="0030743E" w:rsidRPr="00D3365D" w:rsidRDefault="0030743E" w:rsidP="003110C2">
      <w:pPr>
        <w:spacing w:line="276" w:lineRule="auto"/>
        <w:ind w:left="2835" w:firstLine="709"/>
        <w:jc w:val="both"/>
        <w:rPr>
          <w:rFonts w:ascii="Courier New" w:hAnsi="Courier New" w:cs="Courier New"/>
          <w:lang w:val="es-MX" w:eastAsia="es-ES"/>
        </w:rPr>
      </w:pPr>
      <w:r w:rsidRPr="00D3365D">
        <w:rPr>
          <w:rFonts w:ascii="Courier New" w:hAnsi="Courier New" w:cs="Courier New"/>
          <w:lang w:val="es-MX" w:eastAsia="es-ES"/>
        </w:rPr>
        <w:t xml:space="preserve">Con un intenso trabajo </w:t>
      </w:r>
      <w:r w:rsidR="00F329B8" w:rsidRPr="00D3365D">
        <w:rPr>
          <w:rFonts w:ascii="Courier New" w:hAnsi="Courier New" w:cs="Courier New"/>
          <w:lang w:val="es-MX" w:eastAsia="es-ES"/>
        </w:rPr>
        <w:t>s</w:t>
      </w:r>
      <w:r w:rsidRPr="00D3365D">
        <w:rPr>
          <w:rFonts w:ascii="Courier New" w:hAnsi="Courier New" w:cs="Courier New"/>
          <w:lang w:val="es-MX" w:eastAsia="es-ES"/>
        </w:rPr>
        <w:t xml:space="preserve">e avanzó en las respuestas al pliego de negociación </w:t>
      </w:r>
      <w:r w:rsidR="003037B1" w:rsidRPr="00D3365D">
        <w:rPr>
          <w:rFonts w:ascii="Courier New" w:hAnsi="Courier New" w:cs="Courier New"/>
          <w:lang w:val="es-MX" w:eastAsia="es-ES"/>
        </w:rPr>
        <w:t>presentado por la Mesa del Sector Público, en octubre de 2021,</w:t>
      </w:r>
      <w:r w:rsidRPr="00D3365D">
        <w:rPr>
          <w:rFonts w:ascii="Courier New" w:hAnsi="Courier New" w:cs="Courier New"/>
          <w:lang w:val="es-MX" w:eastAsia="es-ES"/>
        </w:rPr>
        <w:t xml:space="preserve"> donde se desarrolló una </w:t>
      </w:r>
      <w:r w:rsidRPr="00D3365D">
        <w:rPr>
          <w:rFonts w:ascii="Courier New" w:hAnsi="Courier New" w:cs="Courier New"/>
          <w:color w:val="333333"/>
          <w:lang w:val="es-ES"/>
        </w:rPr>
        <w:t>agenda</w:t>
      </w:r>
      <w:r w:rsidRPr="00D3365D">
        <w:rPr>
          <w:rFonts w:ascii="Courier New" w:hAnsi="Courier New" w:cs="Courier New"/>
          <w:lang w:val="es-MX" w:eastAsia="es-ES"/>
        </w:rPr>
        <w:t xml:space="preserve"> de trabajo que plasma los compromisos </w:t>
      </w:r>
      <w:r w:rsidR="00E50D89" w:rsidRPr="00D3365D">
        <w:rPr>
          <w:rFonts w:ascii="Courier New" w:hAnsi="Courier New" w:cs="Courier New"/>
          <w:lang w:val="es-MX" w:eastAsia="es-ES"/>
        </w:rPr>
        <w:t xml:space="preserve">que </w:t>
      </w:r>
      <w:r w:rsidRPr="00D3365D">
        <w:rPr>
          <w:rFonts w:ascii="Courier New" w:hAnsi="Courier New" w:cs="Courier New"/>
          <w:lang w:val="es-MX" w:eastAsia="es-ES"/>
        </w:rPr>
        <w:t>fueron adquiridos durante el di</w:t>
      </w:r>
      <w:r w:rsidR="004701B5" w:rsidRPr="00D3365D">
        <w:rPr>
          <w:rFonts w:ascii="Courier New" w:hAnsi="Courier New" w:cs="Courier New"/>
          <w:lang w:val="es-MX" w:eastAsia="es-ES"/>
        </w:rPr>
        <w:t>á</w:t>
      </w:r>
      <w:r w:rsidRPr="00D3365D">
        <w:rPr>
          <w:rFonts w:ascii="Courier New" w:hAnsi="Courier New" w:cs="Courier New"/>
          <w:lang w:val="es-MX" w:eastAsia="es-ES"/>
        </w:rPr>
        <w:t>logo.</w:t>
      </w:r>
    </w:p>
    <w:p w14:paraId="0683B4B0" w14:textId="77777777" w:rsidR="003037B1" w:rsidRPr="00D3365D" w:rsidRDefault="003037B1" w:rsidP="003110C2">
      <w:pPr>
        <w:spacing w:line="276" w:lineRule="auto"/>
        <w:ind w:left="2835" w:firstLine="709"/>
        <w:jc w:val="both"/>
        <w:rPr>
          <w:rFonts w:ascii="Courier New" w:hAnsi="Courier New" w:cs="Courier New"/>
          <w:lang w:val="es-MX" w:eastAsia="es-ES"/>
        </w:rPr>
      </w:pPr>
    </w:p>
    <w:p w14:paraId="05B789A0" w14:textId="5170B1AE" w:rsidR="003037B1" w:rsidRPr="00D3365D" w:rsidRDefault="003037B1" w:rsidP="003110C2">
      <w:pPr>
        <w:spacing w:line="276" w:lineRule="auto"/>
        <w:ind w:left="2835" w:firstLine="709"/>
        <w:jc w:val="both"/>
        <w:rPr>
          <w:rFonts w:ascii="Courier New" w:hAnsi="Courier New" w:cs="Courier New"/>
          <w:lang w:val="es-MX" w:eastAsia="es-ES"/>
        </w:rPr>
      </w:pPr>
      <w:r w:rsidRPr="00D3365D">
        <w:rPr>
          <w:rFonts w:ascii="Courier New" w:hAnsi="Courier New" w:cs="Courier New"/>
          <w:lang w:val="es-MX" w:eastAsia="es-ES"/>
        </w:rPr>
        <w:t xml:space="preserve">El 2 de diciembre del presente año, se suscribió un Protocolo de Acuerdo, entre el Gobierno, la CUT y las </w:t>
      </w:r>
      <w:r w:rsidRPr="00D3365D">
        <w:rPr>
          <w:rFonts w:ascii="Courier New" w:hAnsi="Courier New" w:cs="Courier New"/>
          <w:color w:val="333333"/>
          <w:lang w:val="es-ES"/>
        </w:rPr>
        <w:t>Organizaciones</w:t>
      </w:r>
      <w:r w:rsidRPr="00D3365D">
        <w:rPr>
          <w:rFonts w:ascii="Courier New" w:hAnsi="Courier New" w:cs="Courier New"/>
          <w:lang w:val="es-MX" w:eastAsia="es-ES"/>
        </w:rPr>
        <w:t xml:space="preserve"> Gremiales del Sector Público, en el marco de la negociación del reajuste general del sector público. En él se acordaron los componentes económicos; una agenda de trabajo 2021-2022, la cual contempla </w:t>
      </w:r>
      <w:bookmarkStart w:id="0" w:name="_Hlk89611291"/>
      <w:r w:rsidRPr="00D3365D">
        <w:rPr>
          <w:rFonts w:ascii="Courier New" w:hAnsi="Courier New" w:cs="Courier New"/>
          <w:lang w:val="es-MX" w:eastAsia="es-ES"/>
        </w:rPr>
        <w:t xml:space="preserve">el establecimiento de trece mesas de trabajo </w:t>
      </w:r>
      <w:r w:rsidR="00C17147" w:rsidRPr="00D3365D">
        <w:rPr>
          <w:rFonts w:ascii="Courier New" w:hAnsi="Courier New" w:cs="Courier New"/>
          <w:lang w:val="es-MX" w:eastAsia="es-ES"/>
        </w:rPr>
        <w:t xml:space="preserve">con la Mesa del Sector </w:t>
      </w:r>
      <w:r w:rsidR="00AA2213" w:rsidRPr="00D3365D">
        <w:rPr>
          <w:rFonts w:ascii="Courier New" w:hAnsi="Courier New" w:cs="Courier New"/>
          <w:lang w:val="es-MX" w:eastAsia="es-ES"/>
        </w:rPr>
        <w:t xml:space="preserve">Público </w:t>
      </w:r>
      <w:r w:rsidRPr="00D3365D">
        <w:rPr>
          <w:rFonts w:ascii="Courier New" w:hAnsi="Courier New" w:cs="Courier New"/>
          <w:lang w:val="es-MX" w:eastAsia="es-ES"/>
        </w:rPr>
        <w:t>para abordar diferentes temas laborales, y el compromiso de realizar cuatro estudios durante el año 2022</w:t>
      </w:r>
      <w:r w:rsidR="00AA2213" w:rsidRPr="00D3365D">
        <w:rPr>
          <w:rFonts w:ascii="Courier New" w:hAnsi="Courier New" w:cs="Courier New"/>
          <w:lang w:val="es-MX" w:eastAsia="es-ES"/>
        </w:rPr>
        <w:t>.</w:t>
      </w:r>
      <w:r w:rsidRPr="00D3365D">
        <w:rPr>
          <w:rFonts w:ascii="Courier New" w:hAnsi="Courier New" w:cs="Courier New"/>
          <w:lang w:val="es-MX" w:eastAsia="es-ES"/>
        </w:rPr>
        <w:t xml:space="preserve"> </w:t>
      </w:r>
      <w:bookmarkEnd w:id="0"/>
      <w:r w:rsidRPr="00D3365D">
        <w:rPr>
          <w:rFonts w:ascii="Courier New" w:hAnsi="Courier New" w:cs="Courier New"/>
          <w:lang w:val="es-MX" w:eastAsia="es-ES"/>
        </w:rPr>
        <w:t xml:space="preserve">Este protocolo fue suscrito por las </w:t>
      </w:r>
      <w:r w:rsidR="004701B5" w:rsidRPr="00D3365D">
        <w:rPr>
          <w:rFonts w:ascii="Courier New" w:hAnsi="Courier New" w:cs="Courier New"/>
          <w:lang w:val="es-MX" w:eastAsia="es-ES"/>
        </w:rPr>
        <w:t xml:space="preserve">siguientes </w:t>
      </w:r>
      <w:r w:rsidRPr="00D3365D">
        <w:rPr>
          <w:rFonts w:ascii="Courier New" w:hAnsi="Courier New" w:cs="Courier New"/>
          <w:lang w:val="es-MX" w:eastAsia="es-ES"/>
        </w:rPr>
        <w:t>organizaciones: la Asociación Nacional de Empleados Fiscales (</w:t>
      </w:r>
      <w:r w:rsidR="00900B96" w:rsidRPr="00D3365D">
        <w:rPr>
          <w:rFonts w:ascii="Courier New" w:hAnsi="Courier New" w:cs="Courier New"/>
          <w:lang w:val="es-MX" w:eastAsia="es-ES"/>
        </w:rPr>
        <w:t>“</w:t>
      </w:r>
      <w:r w:rsidRPr="00D3365D">
        <w:rPr>
          <w:rFonts w:ascii="Courier New" w:hAnsi="Courier New" w:cs="Courier New"/>
          <w:lang w:val="es-MX" w:eastAsia="es-ES"/>
        </w:rPr>
        <w:t>ANEF</w:t>
      </w:r>
      <w:r w:rsidR="00900B96" w:rsidRPr="00D3365D">
        <w:rPr>
          <w:rFonts w:ascii="Courier New" w:hAnsi="Courier New" w:cs="Courier New"/>
          <w:lang w:val="es-MX" w:eastAsia="es-ES"/>
        </w:rPr>
        <w:t>”</w:t>
      </w:r>
      <w:r w:rsidRPr="00D3365D">
        <w:rPr>
          <w:rFonts w:ascii="Courier New" w:hAnsi="Courier New" w:cs="Courier New"/>
          <w:lang w:val="es-MX" w:eastAsia="es-ES"/>
        </w:rPr>
        <w:t>); la Confederación Nacional de Funcionarios Municipales de Chile (</w:t>
      </w:r>
      <w:r w:rsidR="00900B96" w:rsidRPr="00D3365D">
        <w:rPr>
          <w:rFonts w:ascii="Courier New" w:hAnsi="Courier New" w:cs="Courier New"/>
          <w:lang w:val="es-MX" w:eastAsia="es-ES"/>
        </w:rPr>
        <w:t>“</w:t>
      </w:r>
      <w:r w:rsidR="002E47FE" w:rsidRPr="00D3365D">
        <w:rPr>
          <w:rFonts w:ascii="Courier New" w:hAnsi="Courier New" w:cs="Courier New"/>
          <w:lang w:val="es-MX" w:eastAsia="es-ES"/>
        </w:rPr>
        <w:t>ASE</w:t>
      </w:r>
      <w:r w:rsidRPr="00D3365D">
        <w:rPr>
          <w:rFonts w:ascii="Courier New" w:hAnsi="Courier New" w:cs="Courier New"/>
          <w:lang w:val="es-MX" w:eastAsia="es-ES"/>
        </w:rPr>
        <w:t>MUCH</w:t>
      </w:r>
      <w:r w:rsidR="00900B96" w:rsidRPr="00D3365D">
        <w:rPr>
          <w:rFonts w:ascii="Courier New" w:hAnsi="Courier New" w:cs="Courier New"/>
          <w:lang w:val="es-MX" w:eastAsia="es-ES"/>
        </w:rPr>
        <w:t>”</w:t>
      </w:r>
      <w:r w:rsidRPr="00D3365D">
        <w:rPr>
          <w:rFonts w:ascii="Courier New" w:hAnsi="Courier New" w:cs="Courier New"/>
          <w:lang w:val="es-MX" w:eastAsia="es-ES"/>
        </w:rPr>
        <w:t>); la Confederación Nacional de Asociaciones de Funcionarios Asistentes de Educación Municipalizada de Chile (</w:t>
      </w:r>
      <w:r w:rsidR="00900B96" w:rsidRPr="00D3365D">
        <w:rPr>
          <w:rFonts w:ascii="Courier New" w:hAnsi="Courier New" w:cs="Courier New"/>
          <w:lang w:val="es-MX" w:eastAsia="es-ES"/>
        </w:rPr>
        <w:t>“</w:t>
      </w:r>
      <w:r w:rsidR="002E47FE" w:rsidRPr="00D3365D">
        <w:rPr>
          <w:rFonts w:ascii="Courier New" w:hAnsi="Courier New" w:cs="Courier New"/>
          <w:lang w:val="es-MX" w:eastAsia="es-ES"/>
        </w:rPr>
        <w:t>CONFE</w:t>
      </w:r>
      <w:r w:rsidRPr="00D3365D">
        <w:rPr>
          <w:rFonts w:ascii="Courier New" w:hAnsi="Courier New" w:cs="Courier New"/>
          <w:lang w:val="es-MX" w:eastAsia="es-ES"/>
        </w:rPr>
        <w:t>MUCH</w:t>
      </w:r>
      <w:r w:rsidR="00900B96" w:rsidRPr="00D3365D">
        <w:rPr>
          <w:rFonts w:ascii="Courier New" w:hAnsi="Courier New" w:cs="Courier New"/>
          <w:lang w:val="es-MX" w:eastAsia="es-ES"/>
        </w:rPr>
        <w:t>”</w:t>
      </w:r>
      <w:r w:rsidRPr="00D3365D">
        <w:rPr>
          <w:rFonts w:ascii="Courier New" w:hAnsi="Courier New" w:cs="Courier New"/>
          <w:lang w:val="es-MX" w:eastAsia="es-ES"/>
        </w:rPr>
        <w:t>); la Asociación de Funcionarios de la Junta Nacional de Jardines Infantiles (</w:t>
      </w:r>
      <w:r w:rsidR="00900B96" w:rsidRPr="00D3365D">
        <w:rPr>
          <w:rFonts w:ascii="Courier New" w:hAnsi="Courier New" w:cs="Courier New"/>
          <w:lang w:val="es-MX" w:eastAsia="es-ES"/>
        </w:rPr>
        <w:t>“</w:t>
      </w:r>
      <w:r w:rsidRPr="00D3365D">
        <w:rPr>
          <w:rFonts w:ascii="Courier New" w:hAnsi="Courier New" w:cs="Courier New"/>
          <w:lang w:val="es-MX" w:eastAsia="es-ES"/>
        </w:rPr>
        <w:t>AJUNJI</w:t>
      </w:r>
      <w:r w:rsidR="00900B96" w:rsidRPr="00D3365D">
        <w:rPr>
          <w:rFonts w:ascii="Courier New" w:hAnsi="Courier New" w:cs="Courier New"/>
          <w:lang w:val="es-MX" w:eastAsia="es-ES"/>
        </w:rPr>
        <w:t>”</w:t>
      </w:r>
      <w:r w:rsidRPr="00D3365D">
        <w:rPr>
          <w:rFonts w:ascii="Courier New" w:hAnsi="Courier New" w:cs="Courier New"/>
          <w:lang w:val="es-MX" w:eastAsia="es-ES"/>
        </w:rPr>
        <w:t>); la Federación Nacional de Funcionarios de Universidades Estatales (</w:t>
      </w:r>
      <w:r w:rsidR="00900B96" w:rsidRPr="00D3365D">
        <w:rPr>
          <w:rFonts w:ascii="Courier New" w:hAnsi="Courier New" w:cs="Courier New"/>
          <w:lang w:val="es-MX" w:eastAsia="es-ES"/>
        </w:rPr>
        <w:t>“</w:t>
      </w:r>
      <w:r w:rsidRPr="00D3365D">
        <w:rPr>
          <w:rFonts w:ascii="Courier New" w:hAnsi="Courier New" w:cs="Courier New"/>
          <w:lang w:val="es-MX" w:eastAsia="es-ES"/>
        </w:rPr>
        <w:t>FENAFUECH</w:t>
      </w:r>
      <w:r w:rsidR="00900B96" w:rsidRPr="00D3365D">
        <w:rPr>
          <w:rFonts w:ascii="Courier New" w:hAnsi="Courier New" w:cs="Courier New"/>
          <w:lang w:val="es-MX" w:eastAsia="es-ES"/>
        </w:rPr>
        <w:t>”</w:t>
      </w:r>
      <w:r w:rsidRPr="00D3365D">
        <w:rPr>
          <w:rFonts w:ascii="Courier New" w:hAnsi="Courier New" w:cs="Courier New"/>
          <w:lang w:val="es-MX" w:eastAsia="es-ES"/>
        </w:rPr>
        <w:t>); la Asociación Nacional de Trabajadores de Universidades Estatales (</w:t>
      </w:r>
      <w:r w:rsidR="00900B96" w:rsidRPr="00D3365D">
        <w:rPr>
          <w:rFonts w:ascii="Courier New" w:hAnsi="Courier New" w:cs="Courier New"/>
          <w:lang w:val="es-MX" w:eastAsia="es-ES"/>
        </w:rPr>
        <w:t>“</w:t>
      </w:r>
      <w:r w:rsidRPr="00D3365D">
        <w:rPr>
          <w:rFonts w:ascii="Courier New" w:hAnsi="Courier New" w:cs="Courier New"/>
          <w:lang w:val="es-MX" w:eastAsia="es-ES"/>
        </w:rPr>
        <w:t>ANTUE</w:t>
      </w:r>
      <w:r w:rsidR="00900B96" w:rsidRPr="00D3365D">
        <w:rPr>
          <w:rFonts w:ascii="Courier New" w:hAnsi="Courier New" w:cs="Courier New"/>
          <w:lang w:val="es-MX" w:eastAsia="es-ES"/>
        </w:rPr>
        <w:t>”</w:t>
      </w:r>
      <w:r w:rsidRPr="00D3365D">
        <w:rPr>
          <w:rFonts w:ascii="Courier New" w:hAnsi="Courier New" w:cs="Courier New"/>
          <w:lang w:val="es-MX" w:eastAsia="es-ES"/>
        </w:rPr>
        <w:t>); la Federación de Asociaciones de Académicos de Universidades Estatales de Chile (</w:t>
      </w:r>
      <w:r w:rsidR="00900B96" w:rsidRPr="00D3365D">
        <w:rPr>
          <w:rFonts w:ascii="Courier New" w:hAnsi="Courier New" w:cs="Courier New"/>
          <w:lang w:val="es-MX" w:eastAsia="es-ES"/>
        </w:rPr>
        <w:t>“</w:t>
      </w:r>
      <w:r w:rsidRPr="00D3365D">
        <w:rPr>
          <w:rFonts w:ascii="Courier New" w:hAnsi="Courier New" w:cs="Courier New"/>
          <w:lang w:val="es-MX" w:eastAsia="es-ES"/>
        </w:rPr>
        <w:t>FAUECH</w:t>
      </w:r>
      <w:r w:rsidR="00900B96" w:rsidRPr="00D3365D">
        <w:rPr>
          <w:rFonts w:ascii="Courier New" w:hAnsi="Courier New" w:cs="Courier New"/>
          <w:lang w:val="es-MX" w:eastAsia="es-ES"/>
        </w:rPr>
        <w:t>”</w:t>
      </w:r>
      <w:r w:rsidRPr="00D3365D">
        <w:rPr>
          <w:rFonts w:ascii="Courier New" w:hAnsi="Courier New" w:cs="Courier New"/>
          <w:lang w:val="es-MX" w:eastAsia="es-ES"/>
        </w:rPr>
        <w:t>); la Federación de Asociaciones de Funcionarios de la Universidad de Chile (</w:t>
      </w:r>
      <w:r w:rsidR="00900B96" w:rsidRPr="00D3365D">
        <w:rPr>
          <w:rFonts w:ascii="Courier New" w:hAnsi="Courier New" w:cs="Courier New"/>
          <w:lang w:val="es-MX" w:eastAsia="es-ES"/>
        </w:rPr>
        <w:t>“</w:t>
      </w:r>
      <w:r w:rsidRPr="00D3365D">
        <w:rPr>
          <w:rFonts w:ascii="Courier New" w:hAnsi="Courier New" w:cs="Courier New"/>
          <w:lang w:val="es-MX" w:eastAsia="es-ES"/>
        </w:rPr>
        <w:t>FENAFUCH</w:t>
      </w:r>
      <w:r w:rsidR="00900B96" w:rsidRPr="00D3365D">
        <w:rPr>
          <w:rFonts w:ascii="Courier New" w:hAnsi="Courier New" w:cs="Courier New"/>
          <w:lang w:val="es-MX" w:eastAsia="es-ES"/>
        </w:rPr>
        <w:t>”</w:t>
      </w:r>
      <w:r w:rsidRPr="00D3365D">
        <w:rPr>
          <w:rFonts w:ascii="Courier New" w:hAnsi="Courier New" w:cs="Courier New"/>
          <w:lang w:val="es-MX" w:eastAsia="es-ES"/>
        </w:rPr>
        <w:t>);</w:t>
      </w:r>
      <w:r w:rsidR="00525486" w:rsidRPr="00D3365D">
        <w:rPr>
          <w:rFonts w:ascii="Courier New" w:hAnsi="Courier New" w:cs="Courier New"/>
          <w:lang w:val="es-MX" w:eastAsia="es-ES"/>
        </w:rPr>
        <w:t xml:space="preserve"> </w:t>
      </w:r>
      <w:r w:rsidR="00DA795E" w:rsidRPr="00D3365D">
        <w:rPr>
          <w:rFonts w:ascii="Courier New" w:hAnsi="Courier New" w:cs="Courier New"/>
          <w:lang w:val="es-MX" w:eastAsia="es-ES"/>
        </w:rPr>
        <w:t>Confederación FENATS UNITARIA</w:t>
      </w:r>
      <w:r w:rsidRPr="00D3365D">
        <w:rPr>
          <w:rFonts w:ascii="Courier New" w:hAnsi="Courier New" w:cs="Courier New"/>
          <w:lang w:val="es-MX" w:eastAsia="es-ES"/>
        </w:rPr>
        <w:t xml:space="preserve">; la Federación Nacional de Asociaciones de Funcionarios Técnicos de los </w:t>
      </w:r>
      <w:r w:rsidRPr="00D3365D">
        <w:rPr>
          <w:rFonts w:ascii="Courier New" w:hAnsi="Courier New" w:cs="Courier New"/>
          <w:color w:val="333333"/>
          <w:lang w:val="es-ES"/>
        </w:rPr>
        <w:t>Servicios</w:t>
      </w:r>
      <w:r w:rsidRPr="00D3365D">
        <w:rPr>
          <w:rFonts w:ascii="Courier New" w:hAnsi="Courier New" w:cs="Courier New"/>
          <w:lang w:val="es-MX" w:eastAsia="es-ES"/>
        </w:rPr>
        <w:t xml:space="preserve"> de Salud (</w:t>
      </w:r>
      <w:r w:rsidR="00900B96" w:rsidRPr="00D3365D">
        <w:rPr>
          <w:rFonts w:ascii="Courier New" w:hAnsi="Courier New" w:cs="Courier New"/>
          <w:lang w:val="es-MX" w:eastAsia="es-ES"/>
        </w:rPr>
        <w:t>“</w:t>
      </w:r>
      <w:r w:rsidRPr="00D3365D">
        <w:rPr>
          <w:rFonts w:ascii="Courier New" w:hAnsi="Courier New" w:cs="Courier New"/>
          <w:lang w:val="es-MX" w:eastAsia="es-ES"/>
        </w:rPr>
        <w:t>FENTESS</w:t>
      </w:r>
      <w:r w:rsidR="00900B96" w:rsidRPr="00D3365D">
        <w:rPr>
          <w:rFonts w:ascii="Courier New" w:hAnsi="Courier New" w:cs="Courier New"/>
          <w:lang w:val="es-MX" w:eastAsia="es-ES"/>
        </w:rPr>
        <w:t>”</w:t>
      </w:r>
      <w:r w:rsidRPr="00D3365D">
        <w:rPr>
          <w:rFonts w:ascii="Courier New" w:hAnsi="Courier New" w:cs="Courier New"/>
          <w:lang w:val="es-MX" w:eastAsia="es-ES"/>
        </w:rPr>
        <w:t>); la Confederación Nacional de los Trabajadores de la Salud (</w:t>
      </w:r>
      <w:r w:rsidR="00900B96" w:rsidRPr="00D3365D">
        <w:rPr>
          <w:rFonts w:ascii="Courier New" w:hAnsi="Courier New" w:cs="Courier New"/>
          <w:lang w:val="es-MX" w:eastAsia="es-ES"/>
        </w:rPr>
        <w:t>“</w:t>
      </w:r>
      <w:r w:rsidRPr="00D3365D">
        <w:rPr>
          <w:rFonts w:ascii="Courier New" w:hAnsi="Courier New" w:cs="Courier New"/>
          <w:lang w:val="es-MX" w:eastAsia="es-ES"/>
        </w:rPr>
        <w:t>CONFENATS</w:t>
      </w:r>
      <w:r w:rsidR="00900B96" w:rsidRPr="00D3365D">
        <w:rPr>
          <w:rFonts w:ascii="Courier New" w:hAnsi="Courier New" w:cs="Courier New"/>
          <w:lang w:val="es-MX" w:eastAsia="es-ES"/>
        </w:rPr>
        <w:t>”</w:t>
      </w:r>
      <w:r w:rsidRPr="00D3365D">
        <w:rPr>
          <w:rFonts w:ascii="Courier New" w:hAnsi="Courier New" w:cs="Courier New"/>
          <w:lang w:val="es-MX" w:eastAsia="es-ES"/>
        </w:rPr>
        <w:t xml:space="preserve">); la Federación de Funcionarios de la Subsecretaría de Salud </w:t>
      </w:r>
      <w:r w:rsidRPr="00D3365D">
        <w:rPr>
          <w:rFonts w:ascii="Courier New" w:hAnsi="Courier New" w:cs="Courier New"/>
          <w:lang w:val="es-MX" w:eastAsia="es-ES"/>
        </w:rPr>
        <w:lastRenderedPageBreak/>
        <w:t>Pública (</w:t>
      </w:r>
      <w:r w:rsidR="00900B96" w:rsidRPr="00D3365D">
        <w:rPr>
          <w:rFonts w:ascii="Courier New" w:hAnsi="Courier New" w:cs="Courier New"/>
          <w:lang w:val="es-MX" w:eastAsia="es-ES"/>
        </w:rPr>
        <w:t>“</w:t>
      </w:r>
      <w:r w:rsidRPr="00D3365D">
        <w:rPr>
          <w:rFonts w:ascii="Courier New" w:hAnsi="Courier New" w:cs="Courier New"/>
          <w:lang w:val="es-MX" w:eastAsia="es-ES"/>
        </w:rPr>
        <w:t>FENFUSSAP</w:t>
      </w:r>
      <w:r w:rsidR="00900B96" w:rsidRPr="00D3365D">
        <w:rPr>
          <w:rFonts w:ascii="Courier New" w:hAnsi="Courier New" w:cs="Courier New"/>
          <w:lang w:val="es-MX" w:eastAsia="es-ES"/>
        </w:rPr>
        <w:t>”</w:t>
      </w:r>
      <w:r w:rsidRPr="00D3365D">
        <w:rPr>
          <w:rFonts w:ascii="Courier New" w:hAnsi="Courier New" w:cs="Courier New"/>
          <w:lang w:val="es-MX" w:eastAsia="es-ES"/>
        </w:rPr>
        <w:t xml:space="preserve">), </w:t>
      </w:r>
      <w:r w:rsidR="00306063" w:rsidRPr="00D3365D">
        <w:rPr>
          <w:rFonts w:ascii="Courier New" w:hAnsi="Courier New" w:cs="Courier New"/>
          <w:lang w:val="es-MX" w:eastAsia="es-ES"/>
        </w:rPr>
        <w:t>Colegio de Profesores A.G</w:t>
      </w:r>
      <w:r w:rsidRPr="00D3365D">
        <w:rPr>
          <w:rFonts w:ascii="Courier New" w:hAnsi="Courier New" w:cs="Courier New"/>
          <w:lang w:val="es-MX" w:eastAsia="es-ES"/>
        </w:rPr>
        <w:t>; y la Confederación Nacional de la Salud Municipal (</w:t>
      </w:r>
      <w:r w:rsidR="00900B96" w:rsidRPr="00D3365D">
        <w:rPr>
          <w:rFonts w:ascii="Courier New" w:hAnsi="Courier New" w:cs="Courier New"/>
          <w:lang w:val="es-MX" w:eastAsia="es-ES"/>
        </w:rPr>
        <w:t>“</w:t>
      </w:r>
      <w:r w:rsidRPr="00D3365D">
        <w:rPr>
          <w:rFonts w:ascii="Courier New" w:hAnsi="Courier New" w:cs="Courier New"/>
          <w:lang w:val="es-MX" w:eastAsia="es-ES"/>
        </w:rPr>
        <w:t>CONFUSAM</w:t>
      </w:r>
      <w:r w:rsidR="00900B96" w:rsidRPr="00D3365D">
        <w:rPr>
          <w:rFonts w:ascii="Courier New" w:hAnsi="Courier New" w:cs="Courier New"/>
          <w:lang w:val="es-MX" w:eastAsia="es-ES"/>
        </w:rPr>
        <w:t>”</w:t>
      </w:r>
      <w:r w:rsidRPr="00D3365D">
        <w:rPr>
          <w:rFonts w:ascii="Courier New" w:hAnsi="Courier New" w:cs="Courier New"/>
          <w:lang w:val="es-MX" w:eastAsia="es-ES"/>
        </w:rPr>
        <w:t>).</w:t>
      </w:r>
    </w:p>
    <w:p w14:paraId="6D276FC0" w14:textId="77777777" w:rsidR="0030743E" w:rsidRPr="00D3365D" w:rsidRDefault="0030743E" w:rsidP="003110C2">
      <w:pPr>
        <w:spacing w:line="276" w:lineRule="auto"/>
        <w:ind w:left="2835" w:firstLine="709"/>
        <w:jc w:val="both"/>
        <w:rPr>
          <w:rFonts w:ascii="Courier New" w:hAnsi="Courier New" w:cs="Courier New"/>
          <w:lang w:val="es-MX" w:eastAsia="es-ES"/>
        </w:rPr>
      </w:pPr>
      <w:r w:rsidRPr="00D3365D">
        <w:rPr>
          <w:rFonts w:ascii="Courier New" w:hAnsi="Courier New" w:cs="Courier New"/>
          <w:lang w:val="es-MX" w:eastAsia="es-ES"/>
        </w:rPr>
        <w:tab/>
      </w:r>
    </w:p>
    <w:p w14:paraId="1CF71489" w14:textId="77777777" w:rsidR="0030743E" w:rsidRPr="00D3365D" w:rsidRDefault="0030743E" w:rsidP="003110C2">
      <w:pPr>
        <w:spacing w:line="276" w:lineRule="auto"/>
        <w:ind w:left="2835" w:firstLine="709"/>
        <w:jc w:val="both"/>
        <w:rPr>
          <w:rFonts w:ascii="Courier New" w:hAnsi="Courier New" w:cs="Courier New"/>
          <w:lang w:val="es-MX" w:eastAsia="es-ES"/>
        </w:rPr>
      </w:pPr>
      <w:r w:rsidRPr="00D3365D">
        <w:rPr>
          <w:rFonts w:ascii="Courier New" w:hAnsi="Courier New" w:cs="Courier New"/>
          <w:lang w:val="es-MX" w:eastAsia="es-ES"/>
        </w:rPr>
        <w:t xml:space="preserve">Así, en virtud de lo anterior, </w:t>
      </w:r>
      <w:r w:rsidR="0096597F" w:rsidRPr="00D3365D">
        <w:rPr>
          <w:rFonts w:ascii="Courier New" w:hAnsi="Courier New" w:cs="Courier New"/>
          <w:lang w:val="es-MX" w:eastAsia="es-ES"/>
        </w:rPr>
        <w:t>proponemos</w:t>
      </w:r>
      <w:r w:rsidRPr="00D3365D">
        <w:rPr>
          <w:rFonts w:ascii="Courier New" w:hAnsi="Courier New" w:cs="Courier New"/>
          <w:lang w:val="es-MX" w:eastAsia="es-ES"/>
        </w:rPr>
        <w:t xml:space="preserve"> un reajuste </w:t>
      </w:r>
      <w:r w:rsidR="00CE1790" w:rsidRPr="00D3365D">
        <w:rPr>
          <w:rFonts w:ascii="Courier New" w:hAnsi="Courier New" w:cs="Courier New"/>
          <w:lang w:val="es-MX" w:eastAsia="es-ES"/>
        </w:rPr>
        <w:t>general de un 6,1% para los trabajadores del Sector Público que indica la presente iniciativa legal</w:t>
      </w:r>
      <w:r w:rsidRPr="00D3365D">
        <w:rPr>
          <w:rFonts w:ascii="Courier New" w:hAnsi="Courier New" w:cs="Courier New"/>
          <w:lang w:val="es-MX" w:eastAsia="es-ES"/>
        </w:rPr>
        <w:t>.</w:t>
      </w:r>
    </w:p>
    <w:p w14:paraId="4DDB81F1" w14:textId="77777777" w:rsidR="007E21A9" w:rsidRPr="00D3365D" w:rsidRDefault="007E21A9" w:rsidP="003110C2">
      <w:pPr>
        <w:spacing w:line="276" w:lineRule="auto"/>
        <w:ind w:left="2835" w:firstLine="709"/>
        <w:jc w:val="both"/>
        <w:rPr>
          <w:rFonts w:ascii="Courier New" w:hAnsi="Courier New" w:cs="Courier New"/>
          <w:lang w:val="es-MX" w:eastAsia="es-ES"/>
        </w:rPr>
      </w:pPr>
    </w:p>
    <w:p w14:paraId="7914E0E6" w14:textId="77777777" w:rsidR="0030743E" w:rsidRPr="00D3365D" w:rsidRDefault="0030743E" w:rsidP="003110C2">
      <w:pPr>
        <w:spacing w:line="276" w:lineRule="auto"/>
        <w:ind w:left="2835" w:firstLine="709"/>
        <w:jc w:val="both"/>
        <w:rPr>
          <w:rFonts w:ascii="Courier New" w:hAnsi="Courier New" w:cs="Courier New"/>
          <w:lang w:val="es-MX" w:eastAsia="es-ES"/>
        </w:rPr>
      </w:pPr>
      <w:r w:rsidRPr="00D3365D">
        <w:rPr>
          <w:rFonts w:ascii="Courier New" w:hAnsi="Courier New" w:cs="Courier New"/>
          <w:lang w:val="es-MX" w:eastAsia="es-ES"/>
        </w:rPr>
        <w:t>Además, se otorgan un conjunto de otros beneficios y se realizan modificaciones</w:t>
      </w:r>
      <w:r w:rsidR="00AD4D69" w:rsidRPr="00D3365D">
        <w:rPr>
          <w:rFonts w:ascii="Courier New" w:hAnsi="Courier New" w:cs="Courier New"/>
          <w:lang w:val="es-MX" w:eastAsia="es-ES"/>
        </w:rPr>
        <w:t xml:space="preserve"> a diversos cuerpos legales</w:t>
      </w:r>
      <w:r w:rsidRPr="00D3365D">
        <w:rPr>
          <w:rFonts w:ascii="Courier New" w:hAnsi="Courier New" w:cs="Courier New"/>
          <w:lang w:val="es-MX" w:eastAsia="es-ES"/>
        </w:rPr>
        <w:t xml:space="preserve">, que tienen por objetivo </w:t>
      </w:r>
      <w:proofErr w:type="spellStart"/>
      <w:r w:rsidRPr="00D3365D">
        <w:rPr>
          <w:rFonts w:ascii="Courier New" w:hAnsi="Courier New" w:cs="Courier New"/>
          <w:lang w:val="es-MX" w:eastAsia="es-ES"/>
        </w:rPr>
        <w:t>eficientar</w:t>
      </w:r>
      <w:proofErr w:type="spellEnd"/>
      <w:r w:rsidRPr="00D3365D">
        <w:rPr>
          <w:rFonts w:ascii="Courier New" w:hAnsi="Courier New" w:cs="Courier New"/>
          <w:lang w:val="es-MX" w:eastAsia="es-ES"/>
        </w:rPr>
        <w:t xml:space="preserve"> la gestión del Estado para que su accionar esté acorde a los desafíos que el país exige en este año de crisis económica y sanitaria.</w:t>
      </w:r>
    </w:p>
    <w:p w14:paraId="3104DC67" w14:textId="77777777" w:rsidR="0030743E" w:rsidRPr="00D3365D" w:rsidRDefault="0030743E" w:rsidP="003110C2">
      <w:pPr>
        <w:spacing w:line="276" w:lineRule="auto"/>
        <w:ind w:firstLine="709"/>
        <w:jc w:val="both"/>
        <w:rPr>
          <w:rFonts w:ascii="Courier New" w:hAnsi="Courier New" w:cs="Courier New"/>
          <w:color w:val="333333"/>
          <w:lang w:val="es-ES"/>
        </w:rPr>
      </w:pPr>
    </w:p>
    <w:p w14:paraId="22883735" w14:textId="77777777" w:rsidR="00816993" w:rsidRPr="00D3365D" w:rsidRDefault="00816993" w:rsidP="0097001F">
      <w:pPr>
        <w:pStyle w:val="Ttulo1"/>
        <w:tabs>
          <w:tab w:val="left" w:pos="3544"/>
        </w:tabs>
        <w:spacing w:before="0" w:after="0" w:line="276" w:lineRule="auto"/>
        <w:ind w:left="3544" w:hanging="709"/>
        <w:rPr>
          <w:rFonts w:cs="Courier New"/>
          <w:szCs w:val="24"/>
        </w:rPr>
      </w:pPr>
      <w:r w:rsidRPr="00D3365D">
        <w:rPr>
          <w:rFonts w:cs="Courier New"/>
          <w:szCs w:val="24"/>
        </w:rPr>
        <w:t>CONTENIDO DEL PROYECTO DE LEY</w:t>
      </w:r>
    </w:p>
    <w:p w14:paraId="5EBAB349" w14:textId="77777777" w:rsidR="007E21A9" w:rsidRPr="00D3365D" w:rsidRDefault="007E21A9" w:rsidP="003110C2">
      <w:pPr>
        <w:spacing w:line="276" w:lineRule="auto"/>
        <w:rPr>
          <w:rFonts w:ascii="Courier New" w:hAnsi="Courier New" w:cs="Courier New"/>
        </w:rPr>
      </w:pPr>
    </w:p>
    <w:p w14:paraId="3B7CD8DA" w14:textId="77777777" w:rsidR="00816993" w:rsidRPr="00D3365D" w:rsidRDefault="00CF5363" w:rsidP="003110C2">
      <w:pPr>
        <w:pStyle w:val="Ttulo2"/>
        <w:spacing w:before="0" w:after="0" w:line="276" w:lineRule="auto"/>
        <w:ind w:left="2835" w:firstLine="0"/>
        <w:rPr>
          <w:rFonts w:cs="Courier New"/>
          <w:szCs w:val="24"/>
          <w:lang w:val="es-ES"/>
        </w:rPr>
      </w:pPr>
      <w:r w:rsidRPr="00D3365D">
        <w:rPr>
          <w:rFonts w:cs="Courier New"/>
          <w:szCs w:val="24"/>
          <w:lang w:val="es-ES"/>
        </w:rPr>
        <w:t xml:space="preserve">Reajuste </w:t>
      </w:r>
      <w:r w:rsidR="00D52E85" w:rsidRPr="00D3365D">
        <w:rPr>
          <w:rFonts w:cs="Courier New"/>
          <w:szCs w:val="24"/>
          <w:lang w:val="es-ES"/>
        </w:rPr>
        <w:t>General</w:t>
      </w:r>
    </w:p>
    <w:p w14:paraId="3F97FB29" w14:textId="77777777" w:rsidR="005B21E2" w:rsidRPr="00D3365D" w:rsidRDefault="005B21E2" w:rsidP="003110C2">
      <w:pPr>
        <w:spacing w:line="276" w:lineRule="auto"/>
        <w:rPr>
          <w:rFonts w:ascii="Courier New" w:hAnsi="Courier New" w:cs="Courier New"/>
          <w:lang w:val="es-ES"/>
        </w:rPr>
      </w:pPr>
    </w:p>
    <w:p w14:paraId="448B372D" w14:textId="77777777" w:rsidR="00B86A59" w:rsidRPr="00D3365D" w:rsidRDefault="005B21E2" w:rsidP="003110C2">
      <w:pPr>
        <w:spacing w:line="276" w:lineRule="auto"/>
        <w:ind w:left="2835" w:firstLine="709"/>
        <w:jc w:val="both"/>
        <w:rPr>
          <w:rFonts w:ascii="Courier New" w:hAnsi="Courier New" w:cs="Courier New"/>
          <w:color w:val="333333"/>
        </w:rPr>
      </w:pPr>
      <w:r w:rsidRPr="00D3365D">
        <w:rPr>
          <w:rFonts w:ascii="Courier New" w:hAnsi="Courier New" w:cs="Courier New"/>
          <w:color w:val="333333"/>
        </w:rPr>
        <w:t xml:space="preserve">En primer lugar, el artículo 1° </w:t>
      </w:r>
      <w:r w:rsidR="00803399" w:rsidRPr="00D3365D">
        <w:rPr>
          <w:rFonts w:ascii="Courier New" w:hAnsi="Courier New" w:cs="Courier New"/>
          <w:color w:val="333333"/>
        </w:rPr>
        <w:t>d</w:t>
      </w:r>
      <w:r w:rsidRPr="00D3365D">
        <w:rPr>
          <w:rFonts w:ascii="Courier New" w:hAnsi="Courier New" w:cs="Courier New"/>
          <w:color w:val="333333"/>
        </w:rPr>
        <w:t>el proyecto otorga</w:t>
      </w:r>
      <w:r w:rsidR="00BD1BEB" w:rsidRPr="00D3365D">
        <w:rPr>
          <w:rFonts w:ascii="Courier New" w:hAnsi="Courier New" w:cs="Courier New"/>
          <w:color w:val="333333"/>
        </w:rPr>
        <w:t xml:space="preserve"> un reajuste </w:t>
      </w:r>
      <w:r w:rsidR="00D52E85" w:rsidRPr="00D3365D">
        <w:rPr>
          <w:rFonts w:ascii="Courier New" w:hAnsi="Courier New" w:cs="Courier New"/>
          <w:color w:val="333333"/>
        </w:rPr>
        <w:t xml:space="preserve">general </w:t>
      </w:r>
      <w:r w:rsidR="00BD1BEB" w:rsidRPr="00D3365D">
        <w:rPr>
          <w:rFonts w:ascii="Courier New" w:hAnsi="Courier New" w:cs="Courier New"/>
          <w:color w:val="333333"/>
        </w:rPr>
        <w:t xml:space="preserve">de </w:t>
      </w:r>
      <w:r w:rsidR="00D74485" w:rsidRPr="00D3365D">
        <w:rPr>
          <w:rFonts w:ascii="Courier New" w:hAnsi="Courier New" w:cs="Courier New"/>
          <w:color w:val="333333"/>
        </w:rPr>
        <w:t>6</w:t>
      </w:r>
      <w:r w:rsidR="00BD1BEB" w:rsidRPr="00D3365D">
        <w:rPr>
          <w:rFonts w:ascii="Courier New" w:hAnsi="Courier New" w:cs="Courier New"/>
          <w:color w:val="333333"/>
        </w:rPr>
        <w:t>,</w:t>
      </w:r>
      <w:r w:rsidR="00D74485" w:rsidRPr="00D3365D">
        <w:rPr>
          <w:rFonts w:ascii="Courier New" w:hAnsi="Courier New" w:cs="Courier New"/>
          <w:color w:val="333333"/>
        </w:rPr>
        <w:t>1</w:t>
      </w:r>
      <w:r w:rsidR="00BD1BEB" w:rsidRPr="00D3365D">
        <w:rPr>
          <w:rFonts w:ascii="Courier New" w:hAnsi="Courier New" w:cs="Courier New"/>
          <w:color w:val="333333"/>
        </w:rPr>
        <w:t>%</w:t>
      </w:r>
      <w:r w:rsidRPr="00D3365D">
        <w:rPr>
          <w:rFonts w:ascii="Courier New" w:hAnsi="Courier New" w:cs="Courier New"/>
          <w:color w:val="333333"/>
        </w:rPr>
        <w:t>, a contar del 1 de diciembre de 20</w:t>
      </w:r>
      <w:r w:rsidR="00322C69" w:rsidRPr="00D3365D">
        <w:rPr>
          <w:rFonts w:ascii="Courier New" w:hAnsi="Courier New" w:cs="Courier New"/>
          <w:color w:val="333333"/>
        </w:rPr>
        <w:t>2</w:t>
      </w:r>
      <w:r w:rsidR="00641E2E" w:rsidRPr="00D3365D">
        <w:rPr>
          <w:rFonts w:ascii="Courier New" w:hAnsi="Courier New" w:cs="Courier New"/>
          <w:color w:val="333333"/>
        </w:rPr>
        <w:t>1</w:t>
      </w:r>
      <w:r w:rsidR="004B4137" w:rsidRPr="00D3365D">
        <w:rPr>
          <w:rFonts w:ascii="Courier New" w:hAnsi="Courier New" w:cs="Courier New"/>
          <w:color w:val="333333"/>
        </w:rPr>
        <w:t>,</w:t>
      </w:r>
      <w:r w:rsidR="00BD1BEB" w:rsidRPr="00D3365D">
        <w:rPr>
          <w:rFonts w:ascii="Courier New" w:hAnsi="Courier New" w:cs="Courier New"/>
          <w:color w:val="333333"/>
        </w:rPr>
        <w:t xml:space="preserve"> a las remuneraciones, asignaciones, beneficios y demás retribuciones en dinero, imponibles para salud y pensiones, o no imponibles</w:t>
      </w:r>
      <w:r w:rsidR="00256C56" w:rsidRPr="00D3365D">
        <w:rPr>
          <w:rFonts w:ascii="Courier New" w:hAnsi="Courier New" w:cs="Courier New"/>
          <w:color w:val="333333"/>
        </w:rPr>
        <w:t>,</w:t>
      </w:r>
      <w:r w:rsidR="004B4137" w:rsidRPr="00D3365D">
        <w:rPr>
          <w:rFonts w:ascii="Courier New" w:hAnsi="Courier New" w:cs="Courier New"/>
          <w:color w:val="333333"/>
        </w:rPr>
        <w:t xml:space="preserve"> a los trabajadores del Sector Público</w:t>
      </w:r>
      <w:r w:rsidR="00BD1BEB" w:rsidRPr="00D3365D">
        <w:rPr>
          <w:rFonts w:ascii="Courier New" w:hAnsi="Courier New" w:cs="Courier New"/>
          <w:color w:val="333333"/>
        </w:rPr>
        <w:t xml:space="preserve">. </w:t>
      </w:r>
    </w:p>
    <w:p w14:paraId="2BD086AD" w14:textId="77777777" w:rsidR="00B86A59" w:rsidRPr="00D3365D" w:rsidRDefault="00B86A59" w:rsidP="003110C2">
      <w:pPr>
        <w:pStyle w:val="NormalWeb"/>
        <w:spacing w:before="0" w:after="0" w:line="276" w:lineRule="auto"/>
        <w:ind w:left="2835" w:firstLine="709"/>
        <w:jc w:val="both"/>
        <w:rPr>
          <w:rFonts w:ascii="Courier New" w:hAnsi="Courier New" w:cs="Courier New"/>
          <w:lang w:eastAsia="es-ES"/>
        </w:rPr>
      </w:pPr>
    </w:p>
    <w:p w14:paraId="79CB5FB4" w14:textId="77777777" w:rsidR="00B86A59" w:rsidRPr="00D3365D" w:rsidRDefault="00B86A59" w:rsidP="003110C2">
      <w:pPr>
        <w:spacing w:line="276" w:lineRule="auto"/>
        <w:ind w:left="2835" w:firstLine="709"/>
        <w:jc w:val="both"/>
        <w:rPr>
          <w:rFonts w:ascii="Courier New" w:hAnsi="Courier New" w:cs="Courier New"/>
          <w:color w:val="333333"/>
        </w:rPr>
      </w:pPr>
      <w:r w:rsidRPr="00D3365D">
        <w:rPr>
          <w:rFonts w:ascii="Courier New" w:hAnsi="Courier New" w:cs="Courier New"/>
          <w:color w:val="333333"/>
        </w:rPr>
        <w:t xml:space="preserve">También se otorga el reajuste antes señalado, a los directores, educadores de </w:t>
      </w:r>
      <w:r w:rsidRPr="00D3365D">
        <w:rPr>
          <w:rFonts w:ascii="Courier New" w:hAnsi="Courier New" w:cs="Courier New"/>
          <w:color w:val="333333"/>
          <w:lang w:val="es-ES"/>
        </w:rPr>
        <w:t>párvulos</w:t>
      </w:r>
      <w:r w:rsidRPr="00D3365D">
        <w:rPr>
          <w:rFonts w:ascii="Courier New" w:hAnsi="Courier New" w:cs="Courier New"/>
          <w:color w:val="333333"/>
        </w:rPr>
        <w:t xml:space="preserve"> y los asistentes de la educación, que se desempeñan en los establecimientos de educación parvularia financiados por la Junta Nacional de Jardines Infantiles vía transferencia de fondos traspasados a los servicios locales de educación pública. Dicho reajuste será de cargo de </w:t>
      </w:r>
      <w:r w:rsidR="00900B96" w:rsidRPr="00D3365D">
        <w:rPr>
          <w:rFonts w:ascii="Courier New" w:hAnsi="Courier New" w:cs="Courier New"/>
          <w:color w:val="333333"/>
        </w:rPr>
        <w:t xml:space="preserve">la respectiva </w:t>
      </w:r>
      <w:r w:rsidRPr="00D3365D">
        <w:rPr>
          <w:rFonts w:ascii="Courier New" w:hAnsi="Courier New" w:cs="Courier New"/>
          <w:color w:val="333333"/>
        </w:rPr>
        <w:t>entidad empleadora.</w:t>
      </w:r>
    </w:p>
    <w:p w14:paraId="0A2379D3" w14:textId="77777777" w:rsidR="00744AED" w:rsidRPr="00D3365D" w:rsidRDefault="00744AED" w:rsidP="003110C2">
      <w:pPr>
        <w:spacing w:line="276" w:lineRule="auto"/>
        <w:ind w:left="2721" w:firstLine="823"/>
        <w:jc w:val="both"/>
        <w:rPr>
          <w:rFonts w:ascii="Courier New" w:hAnsi="Courier New" w:cs="Courier New"/>
          <w:color w:val="333333"/>
          <w:lang w:val="es-ES"/>
        </w:rPr>
      </w:pPr>
    </w:p>
    <w:p w14:paraId="0E0549D4" w14:textId="77777777" w:rsidR="00744AED" w:rsidRPr="00D3365D" w:rsidRDefault="00744AED"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 xml:space="preserve">Además, se otorga el reajuste </w:t>
      </w:r>
      <w:r w:rsidR="00C40811" w:rsidRPr="00D3365D">
        <w:rPr>
          <w:rFonts w:ascii="Courier New" w:hAnsi="Courier New" w:cs="Courier New"/>
          <w:color w:val="333333"/>
          <w:lang w:val="es-ES"/>
        </w:rPr>
        <w:t>antes señalado, a los asistentes de la Educación Pública regidos por la ley Nº21.109, de acuerdo a lo que se indica en este proyecto de ley.</w:t>
      </w:r>
    </w:p>
    <w:p w14:paraId="7BEE0A00" w14:textId="77777777" w:rsidR="007E21A9" w:rsidRPr="00D3365D" w:rsidRDefault="007E21A9" w:rsidP="003110C2">
      <w:pPr>
        <w:spacing w:line="276" w:lineRule="auto"/>
        <w:ind w:left="2721" w:firstLine="823"/>
        <w:jc w:val="both"/>
        <w:rPr>
          <w:rFonts w:ascii="Courier New" w:hAnsi="Courier New" w:cs="Courier New"/>
          <w:color w:val="333333"/>
          <w:lang w:val="es-ES"/>
        </w:rPr>
      </w:pPr>
    </w:p>
    <w:p w14:paraId="7602A6D8" w14:textId="77777777" w:rsidR="00684418" w:rsidRPr="00D3365D" w:rsidRDefault="005B21E2"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lastRenderedPageBreak/>
        <w:t xml:space="preserve">Por otra parte, el presente proyecto de ley </w:t>
      </w:r>
      <w:r w:rsidR="00684418" w:rsidRPr="00D3365D">
        <w:rPr>
          <w:rFonts w:ascii="Courier New" w:hAnsi="Courier New" w:cs="Courier New"/>
          <w:color w:val="333333"/>
          <w:lang w:val="es-ES"/>
        </w:rPr>
        <w:t>excluye</w:t>
      </w:r>
      <w:r w:rsidR="00900B96" w:rsidRPr="00D3365D">
        <w:rPr>
          <w:rFonts w:ascii="Courier New" w:hAnsi="Courier New" w:cs="Courier New"/>
          <w:color w:val="333333"/>
          <w:lang w:val="es-ES"/>
        </w:rPr>
        <w:t xml:space="preserve"> </w:t>
      </w:r>
      <w:r w:rsidR="00684418" w:rsidRPr="00D3365D">
        <w:rPr>
          <w:rFonts w:ascii="Courier New" w:hAnsi="Courier New" w:cs="Courier New"/>
          <w:color w:val="333333"/>
          <w:lang w:val="es-ES"/>
        </w:rPr>
        <w:t>expresamente</w:t>
      </w:r>
      <w:r w:rsidRPr="00D3365D">
        <w:rPr>
          <w:rFonts w:ascii="Courier New" w:hAnsi="Courier New" w:cs="Courier New"/>
          <w:color w:val="333333"/>
          <w:lang w:val="es-ES"/>
        </w:rPr>
        <w:t xml:space="preserve"> </w:t>
      </w:r>
      <w:r w:rsidR="00900B96" w:rsidRPr="00D3365D">
        <w:rPr>
          <w:rFonts w:ascii="Courier New" w:hAnsi="Courier New" w:cs="Courier New"/>
          <w:color w:val="333333"/>
          <w:lang w:val="es-ES"/>
        </w:rPr>
        <w:t xml:space="preserve">del referido reajuste </w:t>
      </w:r>
      <w:r w:rsidRPr="00D3365D">
        <w:rPr>
          <w:rFonts w:ascii="Courier New" w:hAnsi="Courier New" w:cs="Courier New"/>
          <w:color w:val="333333"/>
          <w:lang w:val="es-ES"/>
        </w:rPr>
        <w:t>las remuneraciones</w:t>
      </w:r>
      <w:r w:rsidR="007E21A9" w:rsidRPr="00D3365D">
        <w:rPr>
          <w:rFonts w:ascii="Courier New" w:hAnsi="Courier New" w:cs="Courier New"/>
          <w:color w:val="333333"/>
          <w:lang w:val="es-ES"/>
        </w:rPr>
        <w:t xml:space="preserve"> </w:t>
      </w:r>
      <w:r w:rsidR="00684418" w:rsidRPr="00D3365D">
        <w:rPr>
          <w:rFonts w:ascii="Courier New" w:hAnsi="Courier New" w:cs="Courier New"/>
          <w:color w:val="333333"/>
          <w:lang w:val="es-ES"/>
        </w:rPr>
        <w:t>d</w:t>
      </w:r>
      <w:r w:rsidRPr="00D3365D">
        <w:rPr>
          <w:rFonts w:ascii="Courier New" w:hAnsi="Courier New" w:cs="Courier New"/>
          <w:color w:val="333333"/>
          <w:lang w:val="es-ES"/>
        </w:rPr>
        <w:t>el Presidente</w:t>
      </w:r>
      <w:r w:rsidR="007E21A9" w:rsidRPr="00D3365D">
        <w:rPr>
          <w:rFonts w:ascii="Courier New" w:hAnsi="Courier New" w:cs="Courier New"/>
          <w:color w:val="333333"/>
          <w:lang w:val="es-ES"/>
        </w:rPr>
        <w:t xml:space="preserve"> </w:t>
      </w:r>
      <w:r w:rsidRPr="00D3365D">
        <w:rPr>
          <w:rFonts w:ascii="Courier New" w:hAnsi="Courier New" w:cs="Courier New"/>
          <w:color w:val="333333"/>
          <w:lang w:val="es-ES"/>
        </w:rPr>
        <w:t xml:space="preserve">de la </w:t>
      </w:r>
      <w:r w:rsidR="0059627B" w:rsidRPr="00D3365D">
        <w:rPr>
          <w:rFonts w:ascii="Courier New" w:hAnsi="Courier New" w:cs="Courier New"/>
          <w:color w:val="333333"/>
          <w:lang w:val="es-ES"/>
        </w:rPr>
        <w:t xml:space="preserve">Excma. </w:t>
      </w:r>
      <w:r w:rsidRPr="00D3365D">
        <w:rPr>
          <w:rFonts w:ascii="Courier New" w:hAnsi="Courier New" w:cs="Courier New"/>
          <w:color w:val="333333"/>
          <w:lang w:val="es-ES"/>
        </w:rPr>
        <w:t xml:space="preserve">Corte Suprema, los Ministros de la </w:t>
      </w:r>
      <w:r w:rsidR="0059627B" w:rsidRPr="00D3365D">
        <w:rPr>
          <w:rFonts w:ascii="Courier New" w:hAnsi="Courier New" w:cs="Courier New"/>
          <w:color w:val="333333"/>
          <w:lang w:val="es-ES"/>
        </w:rPr>
        <w:t xml:space="preserve">Excma. </w:t>
      </w:r>
      <w:r w:rsidRPr="00D3365D">
        <w:rPr>
          <w:rFonts w:ascii="Courier New" w:hAnsi="Courier New" w:cs="Courier New"/>
          <w:color w:val="333333"/>
          <w:lang w:val="es-ES"/>
        </w:rPr>
        <w:t xml:space="preserve">Corte Suprema, el Fiscal de la </w:t>
      </w:r>
      <w:r w:rsidR="0059627B" w:rsidRPr="00D3365D">
        <w:rPr>
          <w:rFonts w:ascii="Courier New" w:hAnsi="Courier New" w:cs="Courier New"/>
          <w:color w:val="333333"/>
          <w:lang w:val="es-ES"/>
        </w:rPr>
        <w:t xml:space="preserve">Excma. </w:t>
      </w:r>
      <w:r w:rsidRPr="00D3365D">
        <w:rPr>
          <w:rFonts w:ascii="Courier New" w:hAnsi="Courier New" w:cs="Courier New"/>
          <w:color w:val="333333"/>
          <w:lang w:val="es-ES"/>
        </w:rPr>
        <w:t xml:space="preserve">Corte Suprema y el Contralor General de la República. </w:t>
      </w:r>
    </w:p>
    <w:p w14:paraId="5EC7AE9E" w14:textId="77777777" w:rsidR="007E21A9" w:rsidRPr="00D3365D" w:rsidRDefault="007E21A9" w:rsidP="003110C2">
      <w:pPr>
        <w:spacing w:line="276" w:lineRule="auto"/>
        <w:ind w:left="2721" w:firstLine="823"/>
        <w:jc w:val="both"/>
        <w:rPr>
          <w:rFonts w:ascii="Courier New" w:hAnsi="Courier New" w:cs="Courier New"/>
          <w:color w:val="333333"/>
          <w:lang w:val="es-ES"/>
        </w:rPr>
      </w:pPr>
    </w:p>
    <w:p w14:paraId="2D82D0DF" w14:textId="77777777" w:rsidR="007E21A9" w:rsidRPr="00D3365D" w:rsidRDefault="00900B96"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Tampoco</w:t>
      </w:r>
      <w:r w:rsidR="005B21E2" w:rsidRPr="00D3365D">
        <w:rPr>
          <w:rFonts w:ascii="Courier New" w:hAnsi="Courier New" w:cs="Courier New"/>
          <w:color w:val="333333"/>
          <w:lang w:val="es-ES"/>
        </w:rPr>
        <w:t xml:space="preserve"> se </w:t>
      </w:r>
      <w:r w:rsidRPr="00D3365D">
        <w:rPr>
          <w:rFonts w:ascii="Courier New" w:hAnsi="Courier New" w:cs="Courier New"/>
          <w:color w:val="333333"/>
          <w:lang w:val="es-ES"/>
        </w:rPr>
        <w:t>re</w:t>
      </w:r>
      <w:r w:rsidR="005B21E2" w:rsidRPr="00D3365D">
        <w:rPr>
          <w:rFonts w:ascii="Courier New" w:hAnsi="Courier New" w:cs="Courier New"/>
          <w:color w:val="333333"/>
          <w:lang w:val="es-ES"/>
        </w:rPr>
        <w:t>ajustarán los sueldos</w:t>
      </w:r>
      <w:r w:rsidR="007E21A9" w:rsidRPr="00D3365D">
        <w:rPr>
          <w:rFonts w:ascii="Courier New" w:hAnsi="Courier New" w:cs="Courier New"/>
          <w:color w:val="333333"/>
          <w:lang w:val="es-ES"/>
        </w:rPr>
        <w:t xml:space="preserve"> </w:t>
      </w:r>
      <w:r w:rsidR="005B21E2" w:rsidRPr="00D3365D">
        <w:rPr>
          <w:rFonts w:ascii="Courier New" w:hAnsi="Courier New" w:cs="Courier New"/>
          <w:color w:val="333333"/>
          <w:lang w:val="es-ES"/>
        </w:rPr>
        <w:t xml:space="preserve">base mensuales de los grados </w:t>
      </w:r>
      <w:r w:rsidR="00684418" w:rsidRPr="00D3365D">
        <w:rPr>
          <w:rFonts w:ascii="Courier New" w:hAnsi="Courier New" w:cs="Courier New"/>
          <w:color w:val="333333"/>
          <w:lang w:val="es-ES"/>
        </w:rPr>
        <w:t>A, B, C y 1</w:t>
      </w:r>
      <w:r w:rsidR="00D21758" w:rsidRPr="00D3365D">
        <w:rPr>
          <w:rFonts w:ascii="Courier New" w:hAnsi="Courier New" w:cs="Courier New"/>
          <w:color w:val="333333"/>
          <w:lang w:val="es-ES"/>
        </w:rPr>
        <w:t>A</w:t>
      </w:r>
      <w:r w:rsidR="00684418" w:rsidRPr="00D3365D">
        <w:rPr>
          <w:rFonts w:ascii="Courier New" w:hAnsi="Courier New" w:cs="Courier New"/>
          <w:color w:val="333333"/>
          <w:lang w:val="es-ES"/>
        </w:rPr>
        <w:t xml:space="preserve"> y los grados </w:t>
      </w:r>
      <w:r w:rsidR="005B21E2" w:rsidRPr="00D3365D">
        <w:rPr>
          <w:rFonts w:ascii="Courier New" w:hAnsi="Courier New" w:cs="Courier New"/>
          <w:color w:val="333333"/>
          <w:lang w:val="es-ES"/>
        </w:rPr>
        <w:t>asignados a las autoridades</w:t>
      </w:r>
      <w:r w:rsidR="00684418" w:rsidRPr="00D3365D">
        <w:rPr>
          <w:rFonts w:ascii="Courier New" w:hAnsi="Courier New" w:cs="Courier New"/>
          <w:color w:val="333333"/>
          <w:lang w:val="es-ES"/>
        </w:rPr>
        <w:t xml:space="preserve"> señaladas en el párrafo anterior</w:t>
      </w:r>
      <w:r w:rsidR="005B21E2" w:rsidRPr="00D3365D">
        <w:rPr>
          <w:rFonts w:ascii="Courier New" w:hAnsi="Courier New" w:cs="Courier New"/>
          <w:color w:val="333333"/>
          <w:lang w:val="es-ES"/>
        </w:rPr>
        <w:t xml:space="preserve"> en las Escalas de Sueldos correspondientes. Del mismo modo, tampoco se reajustarán las remuneraciones, asignaciones, beneficios y demás retribuciones asociadas a los grados antes señalados y demás remuneraciones que correspondan a las mencionadas autoridades.</w:t>
      </w:r>
    </w:p>
    <w:p w14:paraId="0E93BCF4" w14:textId="77777777" w:rsidR="005B21E2" w:rsidRPr="00D3365D" w:rsidRDefault="005B21E2" w:rsidP="003110C2">
      <w:pPr>
        <w:spacing w:line="276" w:lineRule="auto"/>
        <w:ind w:left="2721" w:firstLine="823"/>
        <w:jc w:val="both"/>
        <w:rPr>
          <w:rFonts w:ascii="Courier New" w:hAnsi="Courier New" w:cs="Courier New"/>
          <w:color w:val="333333"/>
          <w:lang w:val="es-ES"/>
        </w:rPr>
      </w:pPr>
      <w:r w:rsidRPr="00D3365D">
        <w:rPr>
          <w:rFonts w:ascii="Courier New" w:hAnsi="Courier New" w:cs="Courier New"/>
          <w:color w:val="333333"/>
          <w:lang w:val="es-ES"/>
        </w:rPr>
        <w:t xml:space="preserve"> </w:t>
      </w:r>
    </w:p>
    <w:p w14:paraId="54C48A1F" w14:textId="77777777" w:rsidR="00805726" w:rsidRPr="00D3365D" w:rsidRDefault="00805726"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Por otra parte, hay que tener presente que la ley N°21.233</w:t>
      </w:r>
      <w:r w:rsidR="0059627B" w:rsidRPr="00D3365D">
        <w:rPr>
          <w:rFonts w:ascii="Courier New" w:hAnsi="Courier New" w:cs="Courier New"/>
          <w:color w:val="333333"/>
          <w:lang w:val="es-ES"/>
        </w:rPr>
        <w:t xml:space="preserve">, que modifica la Constitución Política de la República en materia de determinación de remuneraciones de autoridades y funcionarios que </w:t>
      </w:r>
      <w:r w:rsidR="00FD131F" w:rsidRPr="00D3365D">
        <w:rPr>
          <w:rFonts w:ascii="Courier New" w:hAnsi="Courier New" w:cs="Courier New"/>
          <w:color w:val="333333"/>
          <w:lang w:val="es-ES"/>
        </w:rPr>
        <w:t>indica, reformó</w:t>
      </w:r>
      <w:r w:rsidRPr="00D3365D">
        <w:rPr>
          <w:rFonts w:ascii="Courier New" w:hAnsi="Courier New" w:cs="Courier New"/>
          <w:color w:val="333333"/>
          <w:lang w:val="es-ES"/>
        </w:rPr>
        <w:t xml:space="preserve"> la Constitución Política</w:t>
      </w:r>
      <w:r w:rsidR="004D2FFB" w:rsidRPr="00D3365D">
        <w:rPr>
          <w:rFonts w:ascii="Courier New" w:hAnsi="Courier New" w:cs="Courier New"/>
          <w:color w:val="333333"/>
          <w:lang w:val="es-ES"/>
        </w:rPr>
        <w:t xml:space="preserve"> de la República</w:t>
      </w:r>
      <w:r w:rsidRPr="00D3365D">
        <w:rPr>
          <w:rFonts w:ascii="Courier New" w:hAnsi="Courier New" w:cs="Courier New"/>
          <w:color w:val="333333"/>
          <w:lang w:val="es-ES"/>
        </w:rPr>
        <w:t xml:space="preserve">, incorporando en ella </w:t>
      </w:r>
      <w:r w:rsidR="005916CE" w:rsidRPr="00D3365D">
        <w:rPr>
          <w:rFonts w:ascii="Courier New" w:hAnsi="Courier New" w:cs="Courier New"/>
          <w:color w:val="333333"/>
          <w:lang w:val="es-ES"/>
        </w:rPr>
        <w:t>el</w:t>
      </w:r>
      <w:r w:rsidRPr="00D3365D">
        <w:rPr>
          <w:rFonts w:ascii="Courier New" w:hAnsi="Courier New" w:cs="Courier New"/>
          <w:color w:val="333333"/>
          <w:lang w:val="es-ES"/>
        </w:rPr>
        <w:t xml:space="preserve"> artículo 38 bis y la disposición trigésimo octava transitoria. De conformidad a </w:t>
      </w:r>
      <w:r w:rsidR="00900B96" w:rsidRPr="00D3365D">
        <w:rPr>
          <w:rFonts w:ascii="Courier New" w:hAnsi="Courier New" w:cs="Courier New"/>
          <w:color w:val="333333"/>
          <w:lang w:val="es-ES"/>
        </w:rPr>
        <w:t xml:space="preserve">dicha </w:t>
      </w:r>
      <w:r w:rsidRPr="00D3365D">
        <w:rPr>
          <w:rFonts w:ascii="Courier New" w:hAnsi="Courier New" w:cs="Courier New"/>
          <w:color w:val="333333"/>
          <w:lang w:val="es-ES"/>
        </w:rPr>
        <w:t xml:space="preserve">disposición transitoria, el Consejo de Alta Dirección Pública fijó, a través de la resolución N° 1, de 2020, por una sola vez, las remuneraciones de los </w:t>
      </w:r>
      <w:r w:rsidR="00284225" w:rsidRPr="00D3365D">
        <w:rPr>
          <w:rFonts w:ascii="Courier New" w:hAnsi="Courier New" w:cs="Courier New"/>
          <w:color w:val="333333"/>
          <w:lang w:val="es-ES"/>
        </w:rPr>
        <w:t>m</w:t>
      </w:r>
      <w:r w:rsidRPr="00D3365D">
        <w:rPr>
          <w:rFonts w:ascii="Courier New" w:hAnsi="Courier New" w:cs="Courier New"/>
          <w:color w:val="333333"/>
          <w:lang w:val="es-ES"/>
        </w:rPr>
        <w:t xml:space="preserve">inistros de Estado y de los diputados y senadores. Dichas remuneraciones, </w:t>
      </w:r>
      <w:r w:rsidR="00FD131F" w:rsidRPr="00D3365D">
        <w:rPr>
          <w:rFonts w:ascii="Courier New" w:hAnsi="Courier New" w:cs="Courier New"/>
          <w:color w:val="333333"/>
          <w:lang w:val="es-ES"/>
        </w:rPr>
        <w:t>de acuerdo con</w:t>
      </w:r>
      <w:r w:rsidRPr="00D3365D">
        <w:rPr>
          <w:rFonts w:ascii="Courier New" w:hAnsi="Courier New" w:cs="Courier New"/>
          <w:color w:val="333333"/>
          <w:lang w:val="es-ES"/>
        </w:rPr>
        <w:t xml:space="preserve"> la </w:t>
      </w:r>
      <w:r w:rsidR="00900B96" w:rsidRPr="00D3365D">
        <w:rPr>
          <w:rFonts w:ascii="Courier New" w:hAnsi="Courier New" w:cs="Courier New"/>
          <w:color w:val="333333"/>
          <w:lang w:val="es-ES"/>
        </w:rPr>
        <w:t xml:space="preserve">resolución </w:t>
      </w:r>
      <w:r w:rsidRPr="00D3365D">
        <w:rPr>
          <w:rFonts w:ascii="Courier New" w:hAnsi="Courier New" w:cs="Courier New"/>
          <w:color w:val="333333"/>
          <w:lang w:val="es-ES"/>
        </w:rPr>
        <w:t>antes mencionada</w:t>
      </w:r>
      <w:r w:rsidR="005916CE" w:rsidRPr="00D3365D">
        <w:rPr>
          <w:rFonts w:ascii="Courier New" w:hAnsi="Courier New" w:cs="Courier New"/>
          <w:color w:val="333333"/>
          <w:lang w:val="es-ES"/>
        </w:rPr>
        <w:t>,</w:t>
      </w:r>
      <w:r w:rsidRPr="00D3365D">
        <w:rPr>
          <w:rFonts w:ascii="Courier New" w:hAnsi="Courier New" w:cs="Courier New"/>
          <w:color w:val="333333"/>
          <w:lang w:val="es-ES"/>
        </w:rPr>
        <w:t xml:space="preserve"> regirán “hasta que se adopte el acuerdo que establece el artículo 38 bis”. Del mismo modo, dicha institución, a través de su </w:t>
      </w:r>
      <w:r w:rsidR="00256C56" w:rsidRPr="00D3365D">
        <w:rPr>
          <w:rFonts w:ascii="Courier New" w:hAnsi="Courier New" w:cs="Courier New"/>
          <w:color w:val="333333"/>
          <w:lang w:val="es-ES"/>
        </w:rPr>
        <w:t>r</w:t>
      </w:r>
      <w:r w:rsidRPr="00D3365D">
        <w:rPr>
          <w:rFonts w:ascii="Courier New" w:hAnsi="Courier New" w:cs="Courier New"/>
          <w:color w:val="333333"/>
          <w:lang w:val="es-ES"/>
        </w:rPr>
        <w:t>esolución N° 2, de 2020, determinó las rentas de las demás autoridades señaladas en el artículo 38 bis</w:t>
      </w:r>
      <w:r w:rsidR="0092449F" w:rsidRPr="00D3365D">
        <w:rPr>
          <w:rFonts w:ascii="Courier New" w:hAnsi="Courier New" w:cs="Courier New"/>
          <w:color w:val="333333"/>
          <w:lang w:val="es-ES"/>
        </w:rPr>
        <w:t xml:space="preserve"> de la Constitución</w:t>
      </w:r>
      <w:r w:rsidRPr="00D3365D">
        <w:rPr>
          <w:rFonts w:ascii="Courier New" w:hAnsi="Courier New" w:cs="Courier New"/>
          <w:color w:val="333333"/>
          <w:lang w:val="es-ES"/>
        </w:rPr>
        <w:t xml:space="preserve">, “las que regirán hasta que se adopte el acuerdo que establece el mencionado precepto”. </w:t>
      </w:r>
    </w:p>
    <w:p w14:paraId="12F3AAEB" w14:textId="77777777" w:rsidR="00805726" w:rsidRPr="00D3365D" w:rsidRDefault="00805726" w:rsidP="003110C2">
      <w:pPr>
        <w:spacing w:line="276" w:lineRule="auto"/>
        <w:jc w:val="both"/>
        <w:rPr>
          <w:rFonts w:ascii="Courier New" w:hAnsi="Courier New" w:cs="Courier New"/>
          <w:color w:val="333333"/>
          <w:lang w:val="es-ES"/>
        </w:rPr>
      </w:pPr>
    </w:p>
    <w:p w14:paraId="28F0C32D" w14:textId="77777777" w:rsidR="00805726" w:rsidRPr="00D3365D" w:rsidRDefault="00805726"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 xml:space="preserve">Consecuentemente, de acuerdo a lo dispuesto por las normas constitucionales en comento, las remuneraciones de las </w:t>
      </w:r>
      <w:r w:rsidRPr="00D3365D">
        <w:rPr>
          <w:rFonts w:ascii="Courier New" w:hAnsi="Courier New" w:cs="Courier New"/>
          <w:color w:val="333333"/>
          <w:lang w:val="es-ES"/>
        </w:rPr>
        <w:lastRenderedPageBreak/>
        <w:t>autoridades a que se refiere el artículo 38 bis no pueden ser objeto del reajuste que dispone esta iniciativa, pues las remuneraciones fijadas por el Consejo de Alta Dirección Pública deben aplicarse hasta que se adopte el acuerdo de la comisión establecida en el referido artículo 38 bis.</w:t>
      </w:r>
    </w:p>
    <w:p w14:paraId="377C6BF7" w14:textId="77777777" w:rsidR="007127FA" w:rsidRPr="00D3365D" w:rsidRDefault="007127FA" w:rsidP="003110C2">
      <w:pPr>
        <w:spacing w:line="276" w:lineRule="auto"/>
        <w:ind w:left="2721" w:firstLine="823"/>
        <w:jc w:val="both"/>
        <w:rPr>
          <w:rFonts w:ascii="Courier New" w:hAnsi="Courier New" w:cs="Courier New"/>
          <w:color w:val="333333"/>
          <w:lang w:val="es-ES"/>
        </w:rPr>
      </w:pPr>
    </w:p>
    <w:p w14:paraId="3B46BBAC" w14:textId="77777777" w:rsidR="007127FA" w:rsidRPr="00D3365D" w:rsidRDefault="007127FA"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Por otra parte, la Contraloría General de la República, mediante el dictamen NºE58947, del 11 de diciembre de 2020, señaló que la modificación de remuneraciones dispuesta por la disposición trigésimo</w:t>
      </w:r>
      <w:r w:rsidR="00CC3EC1" w:rsidRPr="00D3365D">
        <w:rPr>
          <w:rFonts w:ascii="Courier New" w:hAnsi="Courier New" w:cs="Courier New"/>
          <w:color w:val="333333"/>
          <w:lang w:val="es-ES"/>
        </w:rPr>
        <w:t xml:space="preserve"> </w:t>
      </w:r>
      <w:r w:rsidRPr="00D3365D">
        <w:rPr>
          <w:rFonts w:ascii="Courier New" w:hAnsi="Courier New" w:cs="Courier New"/>
          <w:color w:val="333333"/>
          <w:lang w:val="es-ES"/>
        </w:rPr>
        <w:t xml:space="preserve">octava transitoria de la Constitución Política de la República afecta a las autoridades expresamente señaladas en dicho precepto, no </w:t>
      </w:r>
      <w:r w:rsidR="0092449F" w:rsidRPr="00D3365D">
        <w:rPr>
          <w:rFonts w:ascii="Courier New" w:hAnsi="Courier New" w:cs="Courier New"/>
          <w:color w:val="333333"/>
          <w:lang w:val="es-ES"/>
        </w:rPr>
        <w:t xml:space="preserve">pudiendo </w:t>
      </w:r>
      <w:r w:rsidRPr="00D3365D">
        <w:rPr>
          <w:rFonts w:ascii="Courier New" w:hAnsi="Courier New" w:cs="Courier New"/>
          <w:color w:val="333333"/>
          <w:lang w:val="es-ES"/>
        </w:rPr>
        <w:t>hacerse extensiva a otros servidores.</w:t>
      </w:r>
    </w:p>
    <w:p w14:paraId="239A8044" w14:textId="77777777" w:rsidR="007E21A9" w:rsidRPr="00D3365D" w:rsidRDefault="007E21A9" w:rsidP="003110C2">
      <w:pPr>
        <w:spacing w:line="276" w:lineRule="auto"/>
        <w:ind w:left="2721" w:firstLine="823"/>
        <w:jc w:val="both"/>
        <w:rPr>
          <w:rFonts w:ascii="Courier New" w:hAnsi="Courier New" w:cs="Courier New"/>
          <w:color w:val="333333"/>
          <w:lang w:val="es-ES"/>
        </w:rPr>
      </w:pPr>
    </w:p>
    <w:p w14:paraId="79376ED1" w14:textId="77777777" w:rsidR="00DE56A7" w:rsidRPr="00D3365D" w:rsidRDefault="00B60D64"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Considerando lo anterior</w:t>
      </w:r>
      <w:r w:rsidR="00B940A9" w:rsidRPr="00D3365D">
        <w:rPr>
          <w:rFonts w:ascii="Courier New" w:hAnsi="Courier New" w:cs="Courier New"/>
          <w:color w:val="333333"/>
          <w:lang w:val="es-ES"/>
        </w:rPr>
        <w:t xml:space="preserve">, la presente iniciativa legal señala que </w:t>
      </w:r>
      <w:r w:rsidR="002A65CB" w:rsidRPr="00D3365D">
        <w:rPr>
          <w:rFonts w:ascii="Courier New" w:hAnsi="Courier New" w:cs="Courier New"/>
          <w:color w:val="333333"/>
          <w:lang w:val="es-ES"/>
        </w:rPr>
        <w:t>los cargos cuyas remuneraciones est</w:t>
      </w:r>
      <w:r w:rsidR="00445B6B" w:rsidRPr="00D3365D">
        <w:rPr>
          <w:rFonts w:ascii="Courier New" w:hAnsi="Courier New" w:cs="Courier New"/>
          <w:color w:val="333333"/>
          <w:lang w:val="es-ES"/>
        </w:rPr>
        <w:t>á</w:t>
      </w:r>
      <w:r w:rsidR="002A65CB" w:rsidRPr="00D3365D">
        <w:rPr>
          <w:rFonts w:ascii="Courier New" w:hAnsi="Courier New" w:cs="Courier New"/>
          <w:color w:val="333333"/>
          <w:lang w:val="es-ES"/>
        </w:rPr>
        <w:t>n referid</w:t>
      </w:r>
      <w:r w:rsidR="00445B6B" w:rsidRPr="00D3365D">
        <w:rPr>
          <w:rFonts w:ascii="Courier New" w:hAnsi="Courier New" w:cs="Courier New"/>
          <w:color w:val="333333"/>
          <w:lang w:val="es-ES"/>
        </w:rPr>
        <w:t>a</w:t>
      </w:r>
      <w:r w:rsidR="002A65CB" w:rsidRPr="00D3365D">
        <w:rPr>
          <w:rFonts w:ascii="Courier New" w:hAnsi="Courier New" w:cs="Courier New"/>
          <w:color w:val="333333"/>
          <w:lang w:val="es-ES"/>
        </w:rPr>
        <w:t xml:space="preserve">s a aquellas de los ministros de </w:t>
      </w:r>
      <w:r w:rsidR="0092449F" w:rsidRPr="00D3365D">
        <w:rPr>
          <w:rFonts w:ascii="Courier New" w:hAnsi="Courier New" w:cs="Courier New"/>
          <w:color w:val="333333"/>
          <w:lang w:val="es-ES"/>
        </w:rPr>
        <w:t>E</w:t>
      </w:r>
      <w:r w:rsidR="002A65CB" w:rsidRPr="00D3365D">
        <w:rPr>
          <w:rFonts w:ascii="Courier New" w:hAnsi="Courier New" w:cs="Courier New"/>
          <w:color w:val="333333"/>
          <w:lang w:val="es-ES"/>
        </w:rPr>
        <w:t>stado y subsecretarios</w:t>
      </w:r>
      <w:r w:rsidR="00B940A9" w:rsidRPr="00D3365D">
        <w:rPr>
          <w:rFonts w:ascii="Courier New" w:hAnsi="Courier New" w:cs="Courier New"/>
          <w:color w:val="333333"/>
          <w:lang w:val="es-ES"/>
        </w:rPr>
        <w:t xml:space="preserve">, se entenderán realizadas a los grados B y C </w:t>
      </w:r>
      <w:r w:rsidR="00DE56A7" w:rsidRPr="00D3365D">
        <w:rPr>
          <w:rFonts w:ascii="Courier New" w:hAnsi="Courier New" w:cs="Courier New"/>
          <w:color w:val="333333"/>
          <w:lang w:val="es-ES"/>
        </w:rPr>
        <w:t xml:space="preserve">de </w:t>
      </w:r>
      <w:r w:rsidR="00B940A9" w:rsidRPr="00D3365D">
        <w:rPr>
          <w:rFonts w:ascii="Courier New" w:hAnsi="Courier New" w:cs="Courier New"/>
          <w:color w:val="333333"/>
          <w:lang w:val="es-ES"/>
        </w:rPr>
        <w:t xml:space="preserve">la Escalas </w:t>
      </w:r>
      <w:r w:rsidR="00DE56A7" w:rsidRPr="00D3365D">
        <w:rPr>
          <w:rFonts w:ascii="Courier New" w:hAnsi="Courier New" w:cs="Courier New"/>
          <w:color w:val="333333"/>
          <w:lang w:val="es-ES"/>
        </w:rPr>
        <w:t xml:space="preserve">Única </w:t>
      </w:r>
      <w:r w:rsidR="00B940A9" w:rsidRPr="00D3365D">
        <w:rPr>
          <w:rFonts w:ascii="Courier New" w:hAnsi="Courier New" w:cs="Courier New"/>
          <w:color w:val="333333"/>
          <w:lang w:val="es-ES"/>
        </w:rPr>
        <w:t>de Sueldos</w:t>
      </w:r>
      <w:r w:rsidR="00DE56A7" w:rsidRPr="00D3365D">
        <w:rPr>
          <w:rFonts w:ascii="Courier New" w:hAnsi="Courier New" w:cs="Courier New"/>
          <w:color w:val="333333"/>
          <w:lang w:val="es-ES"/>
        </w:rPr>
        <w:t xml:space="preserve">, respectivamente, considerando las asignaciones asociadas a dichos cargos. </w:t>
      </w:r>
    </w:p>
    <w:p w14:paraId="5EA33804" w14:textId="77777777" w:rsidR="007E21A9" w:rsidRPr="00D3365D" w:rsidRDefault="007E21A9" w:rsidP="003110C2">
      <w:pPr>
        <w:spacing w:line="276" w:lineRule="auto"/>
        <w:ind w:left="2721" w:firstLine="823"/>
        <w:jc w:val="both"/>
        <w:rPr>
          <w:rFonts w:ascii="Courier New" w:hAnsi="Courier New" w:cs="Courier New"/>
          <w:color w:val="333333"/>
          <w:lang w:val="es-ES"/>
        </w:rPr>
      </w:pPr>
    </w:p>
    <w:p w14:paraId="36A8E777" w14:textId="77777777" w:rsidR="005B21E2" w:rsidRPr="00D3365D" w:rsidRDefault="00DE56A7"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A modo de ejemplo,</w:t>
      </w:r>
      <w:r w:rsidR="005B21E2" w:rsidRPr="00D3365D">
        <w:rPr>
          <w:rFonts w:ascii="Courier New" w:hAnsi="Courier New" w:cs="Courier New"/>
          <w:color w:val="333333"/>
          <w:lang w:val="es-ES"/>
        </w:rPr>
        <w:t xml:space="preserve"> </w:t>
      </w:r>
      <w:r w:rsidR="003E1B07" w:rsidRPr="00D3365D">
        <w:rPr>
          <w:rFonts w:ascii="Courier New" w:hAnsi="Courier New" w:cs="Courier New"/>
          <w:color w:val="333333"/>
          <w:lang w:val="es-ES"/>
        </w:rPr>
        <w:t>lo señalado en el párrafo anterior</w:t>
      </w:r>
      <w:r w:rsidRPr="00D3365D">
        <w:rPr>
          <w:rFonts w:ascii="Courier New" w:hAnsi="Courier New" w:cs="Courier New"/>
          <w:color w:val="333333"/>
          <w:lang w:val="es-ES"/>
        </w:rPr>
        <w:t xml:space="preserve"> será aplicable a</w:t>
      </w:r>
      <w:r w:rsidR="005B21E2" w:rsidRPr="00D3365D">
        <w:rPr>
          <w:rFonts w:ascii="Courier New" w:hAnsi="Courier New" w:cs="Courier New"/>
          <w:color w:val="333333"/>
          <w:lang w:val="es-ES"/>
        </w:rPr>
        <w:t xml:space="preserve"> la renta mensual de los </w:t>
      </w:r>
      <w:r w:rsidR="00284225" w:rsidRPr="00D3365D">
        <w:rPr>
          <w:rFonts w:ascii="Courier New" w:hAnsi="Courier New" w:cs="Courier New"/>
          <w:color w:val="333333"/>
          <w:lang w:val="es-ES"/>
        </w:rPr>
        <w:t>m</w:t>
      </w:r>
      <w:r w:rsidR="005B21E2" w:rsidRPr="00D3365D">
        <w:rPr>
          <w:rFonts w:ascii="Courier New" w:hAnsi="Courier New" w:cs="Courier New"/>
          <w:color w:val="333333"/>
          <w:lang w:val="es-ES"/>
        </w:rPr>
        <w:t>inistros del Tribunal Constitucional por cuanto el artículo 149 del decreto con fuerza de ley N° 5, de 2010, del Ministerio Secretaría General de la Presidencia, que fija el texto refundido, coordinado y sistematizado de la ley N° 17.997</w:t>
      </w:r>
      <w:r w:rsidR="00E75D3E" w:rsidRPr="00D3365D">
        <w:rPr>
          <w:rFonts w:ascii="Courier New" w:hAnsi="Courier New" w:cs="Courier New"/>
          <w:color w:val="333333"/>
          <w:lang w:val="es-ES"/>
        </w:rPr>
        <w:t>,</w:t>
      </w:r>
      <w:r w:rsidR="005B21E2" w:rsidRPr="00D3365D">
        <w:rPr>
          <w:rFonts w:ascii="Courier New" w:hAnsi="Courier New" w:cs="Courier New"/>
          <w:color w:val="333333"/>
          <w:lang w:val="es-ES"/>
        </w:rPr>
        <w:t xml:space="preserve"> Orgánica Constitucional del Tribunal Constitucional, dispone que dicha renta corresponderá a la remuneración de un Ministro de Estado.</w:t>
      </w:r>
      <w:r w:rsidR="0089051A" w:rsidRPr="00D3365D">
        <w:rPr>
          <w:rFonts w:ascii="Courier New" w:hAnsi="Courier New" w:cs="Courier New"/>
          <w:color w:val="333333"/>
          <w:lang w:val="es-ES"/>
        </w:rPr>
        <w:t xml:space="preserve"> </w:t>
      </w:r>
      <w:r w:rsidRPr="00D3365D">
        <w:rPr>
          <w:rFonts w:ascii="Courier New" w:hAnsi="Courier New" w:cs="Courier New"/>
          <w:color w:val="333333"/>
          <w:lang w:val="es-ES"/>
        </w:rPr>
        <w:t>Lo mismo ocurre con</w:t>
      </w:r>
      <w:r w:rsidR="005B21E2" w:rsidRPr="00D3365D">
        <w:rPr>
          <w:rFonts w:ascii="Courier New" w:hAnsi="Courier New" w:cs="Courier New"/>
          <w:color w:val="333333"/>
          <w:lang w:val="es-ES"/>
        </w:rPr>
        <w:t xml:space="preserve"> la remuneración del Presidente del Consejo para la Transparencia, toda vez</w:t>
      </w:r>
      <w:r w:rsidR="002B7A41" w:rsidRPr="00D3365D">
        <w:rPr>
          <w:rFonts w:ascii="Courier New" w:hAnsi="Courier New" w:cs="Courier New"/>
          <w:color w:val="333333"/>
          <w:lang w:val="es-ES"/>
        </w:rPr>
        <w:t xml:space="preserve"> que conforme a lo dispuesto en el artículo 39 de</w:t>
      </w:r>
      <w:r w:rsidR="00D81A89" w:rsidRPr="00D3365D">
        <w:rPr>
          <w:rFonts w:ascii="Courier New" w:hAnsi="Courier New" w:cs="Courier New"/>
          <w:color w:val="333333"/>
          <w:lang w:val="es-ES"/>
        </w:rPr>
        <w:t>l artículo primero de la ley Nº20.285 sobre Acceso a la Información Pública,</w:t>
      </w:r>
      <w:r w:rsidR="005B21E2" w:rsidRPr="00D3365D">
        <w:rPr>
          <w:rFonts w:ascii="Courier New" w:hAnsi="Courier New" w:cs="Courier New"/>
          <w:color w:val="333333"/>
          <w:lang w:val="es-ES"/>
        </w:rPr>
        <w:t xml:space="preserve"> ésta es equivalente a la de un Subsecretario.</w:t>
      </w:r>
    </w:p>
    <w:p w14:paraId="08C49D4C" w14:textId="77777777" w:rsidR="007E21A9" w:rsidRPr="00D3365D" w:rsidRDefault="007E21A9" w:rsidP="003110C2">
      <w:pPr>
        <w:spacing w:line="276" w:lineRule="auto"/>
        <w:ind w:left="2721" w:firstLine="823"/>
        <w:jc w:val="both"/>
        <w:rPr>
          <w:rFonts w:ascii="Courier New" w:hAnsi="Courier New" w:cs="Courier New"/>
          <w:color w:val="333333"/>
          <w:lang w:val="es-ES"/>
        </w:rPr>
      </w:pPr>
    </w:p>
    <w:p w14:paraId="79D310A6" w14:textId="6B5D44C3" w:rsidR="00DE56A7" w:rsidRPr="00D3365D" w:rsidRDefault="00DE56A7"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Ahora bien</w:t>
      </w:r>
      <w:r w:rsidR="0062579B" w:rsidRPr="00D3365D">
        <w:rPr>
          <w:rFonts w:ascii="Courier New" w:hAnsi="Courier New" w:cs="Courier New"/>
          <w:color w:val="333333"/>
          <w:lang w:val="es-ES"/>
        </w:rPr>
        <w:t>,</w:t>
      </w:r>
      <w:r w:rsidRPr="00D3365D">
        <w:rPr>
          <w:rFonts w:ascii="Courier New" w:hAnsi="Courier New" w:cs="Courier New"/>
          <w:color w:val="333333"/>
          <w:lang w:val="es-ES"/>
        </w:rPr>
        <w:t xml:space="preserve"> </w:t>
      </w:r>
      <w:r w:rsidR="0062579B" w:rsidRPr="00D3365D">
        <w:rPr>
          <w:rFonts w:ascii="Courier New" w:hAnsi="Courier New" w:cs="Courier New"/>
          <w:color w:val="333333"/>
          <w:lang w:val="es-ES"/>
        </w:rPr>
        <w:t xml:space="preserve">a </w:t>
      </w:r>
      <w:r w:rsidRPr="00D3365D">
        <w:rPr>
          <w:rFonts w:ascii="Courier New" w:hAnsi="Courier New" w:cs="Courier New"/>
          <w:color w:val="333333"/>
          <w:lang w:val="es-ES"/>
        </w:rPr>
        <w:t>las autoridades indicadas en el párrafo anterior</w:t>
      </w:r>
      <w:r w:rsidR="0062579B" w:rsidRPr="00D3365D">
        <w:rPr>
          <w:rFonts w:ascii="Courier New" w:hAnsi="Courier New" w:cs="Courier New"/>
          <w:color w:val="333333"/>
          <w:lang w:val="es-ES"/>
        </w:rPr>
        <w:t xml:space="preserve"> y aquellas que se encuentren en la misma situación</w:t>
      </w:r>
      <w:r w:rsidRPr="00D3365D">
        <w:rPr>
          <w:rFonts w:ascii="Courier New" w:hAnsi="Courier New" w:cs="Courier New"/>
          <w:color w:val="333333"/>
          <w:lang w:val="es-ES"/>
        </w:rPr>
        <w:t xml:space="preserve"> no</w:t>
      </w:r>
      <w:r w:rsidR="0062579B" w:rsidRPr="00D3365D">
        <w:rPr>
          <w:rFonts w:ascii="Courier New" w:hAnsi="Courier New" w:cs="Courier New"/>
          <w:color w:val="333333"/>
          <w:lang w:val="es-ES"/>
        </w:rPr>
        <w:t xml:space="preserve"> les será aplicable e</w:t>
      </w:r>
      <w:r w:rsidRPr="00D3365D">
        <w:rPr>
          <w:rFonts w:ascii="Courier New" w:hAnsi="Courier New" w:cs="Courier New"/>
          <w:color w:val="333333"/>
          <w:lang w:val="es-ES"/>
        </w:rPr>
        <w:t>l reajuste de remuneraciones</w:t>
      </w:r>
      <w:r w:rsidR="0062579B" w:rsidRPr="00D3365D">
        <w:rPr>
          <w:rFonts w:ascii="Courier New" w:hAnsi="Courier New" w:cs="Courier New"/>
          <w:color w:val="333333"/>
          <w:lang w:val="es-ES"/>
        </w:rPr>
        <w:t>,</w:t>
      </w:r>
      <w:r w:rsidRPr="00D3365D">
        <w:rPr>
          <w:rFonts w:ascii="Courier New" w:hAnsi="Courier New" w:cs="Courier New"/>
          <w:color w:val="333333"/>
          <w:lang w:val="es-ES"/>
        </w:rPr>
        <w:t xml:space="preserve"> toda vez que los grados B y C de la Escala Única de Sueldo</w:t>
      </w:r>
      <w:r w:rsidR="00525486" w:rsidRPr="00D3365D">
        <w:rPr>
          <w:rFonts w:ascii="Courier New" w:hAnsi="Courier New" w:cs="Courier New"/>
          <w:color w:val="333333"/>
          <w:lang w:val="es-ES"/>
        </w:rPr>
        <w:t>s</w:t>
      </w:r>
      <w:r w:rsidRPr="00D3365D">
        <w:rPr>
          <w:rFonts w:ascii="Courier New" w:hAnsi="Courier New" w:cs="Courier New"/>
          <w:color w:val="333333"/>
          <w:lang w:val="es-ES"/>
        </w:rPr>
        <w:t xml:space="preserve"> no están afect</w:t>
      </w:r>
      <w:r w:rsidR="0062579B" w:rsidRPr="00D3365D">
        <w:rPr>
          <w:rFonts w:ascii="Courier New" w:hAnsi="Courier New" w:cs="Courier New"/>
          <w:color w:val="333333"/>
          <w:lang w:val="es-ES"/>
        </w:rPr>
        <w:t>o</w:t>
      </w:r>
      <w:r w:rsidRPr="00D3365D">
        <w:rPr>
          <w:rFonts w:ascii="Courier New" w:hAnsi="Courier New" w:cs="Courier New"/>
          <w:color w:val="333333"/>
          <w:lang w:val="es-ES"/>
        </w:rPr>
        <w:t>s a él.</w:t>
      </w:r>
    </w:p>
    <w:p w14:paraId="3132984E" w14:textId="77777777" w:rsidR="007E21A9" w:rsidRPr="00D3365D" w:rsidRDefault="007E21A9" w:rsidP="003110C2">
      <w:pPr>
        <w:spacing w:line="276" w:lineRule="auto"/>
        <w:ind w:left="2721" w:firstLine="823"/>
        <w:jc w:val="both"/>
        <w:rPr>
          <w:rFonts w:ascii="Courier New" w:hAnsi="Courier New" w:cs="Courier New"/>
          <w:color w:val="333333"/>
          <w:lang w:val="es-ES"/>
        </w:rPr>
      </w:pPr>
    </w:p>
    <w:p w14:paraId="7D09C6AB" w14:textId="77777777" w:rsidR="005B21E2" w:rsidRPr="00D3365D" w:rsidRDefault="005B21E2"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Por otra parte, no se reajustará la remuneración del Fiscal Nacional ni la</w:t>
      </w:r>
      <w:r w:rsidR="00897D53" w:rsidRPr="00D3365D">
        <w:rPr>
          <w:rFonts w:ascii="Courier New" w:hAnsi="Courier New" w:cs="Courier New"/>
          <w:color w:val="333333"/>
          <w:lang w:val="es-ES"/>
        </w:rPr>
        <w:t xml:space="preserve"> del</w:t>
      </w:r>
      <w:r w:rsidRPr="00D3365D">
        <w:rPr>
          <w:rFonts w:ascii="Courier New" w:hAnsi="Courier New" w:cs="Courier New"/>
          <w:color w:val="333333"/>
          <w:lang w:val="es-ES"/>
        </w:rPr>
        <w:t xml:space="preserve"> Director Ejecutivo Nacional del Ministerio Público, por estar vinculadas a la remuneración del Presidente de la </w:t>
      </w:r>
      <w:r w:rsidR="00E8436E" w:rsidRPr="00D3365D">
        <w:rPr>
          <w:rFonts w:ascii="Courier New" w:hAnsi="Courier New" w:cs="Courier New"/>
          <w:color w:val="333333"/>
          <w:lang w:val="es-ES"/>
        </w:rPr>
        <w:t xml:space="preserve">Excma. </w:t>
      </w:r>
      <w:r w:rsidRPr="00D3365D">
        <w:rPr>
          <w:rFonts w:ascii="Courier New" w:hAnsi="Courier New" w:cs="Courier New"/>
          <w:color w:val="333333"/>
          <w:lang w:val="es-ES"/>
        </w:rPr>
        <w:t>Corte Suprema y al grado II de la Escala del Personal Superior del Poder Judicial.</w:t>
      </w:r>
    </w:p>
    <w:p w14:paraId="7B178242" w14:textId="77777777" w:rsidR="007E21A9" w:rsidRPr="00D3365D" w:rsidRDefault="007E21A9" w:rsidP="003110C2">
      <w:pPr>
        <w:spacing w:line="276" w:lineRule="auto"/>
        <w:ind w:left="2721" w:firstLine="823"/>
        <w:jc w:val="both"/>
        <w:rPr>
          <w:rFonts w:ascii="Courier New" w:hAnsi="Courier New" w:cs="Courier New"/>
          <w:color w:val="333333"/>
          <w:lang w:val="es-ES"/>
        </w:rPr>
      </w:pPr>
    </w:p>
    <w:p w14:paraId="4FED0CCB" w14:textId="77777777" w:rsidR="00E8436E" w:rsidRPr="00D3365D" w:rsidRDefault="005B21E2"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Asimismo, no se aplicará un reajuste a las remuneraciones del Secretario del Senado, al Secretario de la Cámara de Diputados y al Director de la Biblioteca del Congreso Nacional. Del mismo modo, no se ajustarán los sueldos base de las categorías A y B establecidos en el artículo 2° del acuerdo complementario de la ley N° 19.297</w:t>
      </w:r>
      <w:r w:rsidR="00E8436E" w:rsidRPr="00D3365D">
        <w:rPr>
          <w:rFonts w:ascii="Courier New" w:hAnsi="Courier New" w:cs="Courier New"/>
          <w:color w:val="333333"/>
          <w:lang w:val="es-ES"/>
        </w:rPr>
        <w:t>, que introduce modificaciones a la ley N° 18.918, Orgánica Constitucional del Congreso Nacional.</w:t>
      </w:r>
    </w:p>
    <w:p w14:paraId="5410BA76" w14:textId="77777777" w:rsidR="005B21E2" w:rsidRPr="00D3365D" w:rsidRDefault="005B21E2" w:rsidP="003110C2">
      <w:pPr>
        <w:spacing w:line="276" w:lineRule="auto"/>
        <w:ind w:left="2721" w:firstLine="823"/>
        <w:jc w:val="both"/>
        <w:rPr>
          <w:rFonts w:ascii="Courier New" w:hAnsi="Courier New" w:cs="Courier New"/>
          <w:color w:val="333333"/>
          <w:lang w:val="es-ES"/>
        </w:rPr>
      </w:pPr>
    </w:p>
    <w:p w14:paraId="20CE1E3B" w14:textId="77777777" w:rsidR="005B21E2" w:rsidRPr="00D3365D" w:rsidRDefault="005B21E2"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 xml:space="preserve">Finalmente, en el marco de la autonomía financiera de las universidades estatales, ellas podrán reajustar las remuneraciones de sus funcionarios, teniendo como referencia el reajuste del sector público. </w:t>
      </w:r>
    </w:p>
    <w:p w14:paraId="1E6A7D5A" w14:textId="77777777" w:rsidR="001B63AD" w:rsidRPr="00D3365D" w:rsidRDefault="001B63AD" w:rsidP="003110C2">
      <w:pPr>
        <w:spacing w:line="276" w:lineRule="auto"/>
        <w:ind w:left="2835" w:firstLine="709"/>
        <w:jc w:val="both"/>
        <w:rPr>
          <w:rFonts w:ascii="Courier New" w:hAnsi="Courier New" w:cs="Courier New"/>
          <w:color w:val="333333"/>
          <w:lang w:val="es-ES"/>
        </w:rPr>
      </w:pPr>
    </w:p>
    <w:p w14:paraId="765796D8" w14:textId="77777777" w:rsidR="00816993" w:rsidRPr="00D3365D" w:rsidRDefault="00816993" w:rsidP="003110C2">
      <w:pPr>
        <w:pStyle w:val="Ttulo2"/>
        <w:spacing w:before="0" w:after="0" w:line="276" w:lineRule="auto"/>
        <w:ind w:left="2835" w:firstLine="0"/>
        <w:rPr>
          <w:rFonts w:cs="Courier New"/>
          <w:szCs w:val="24"/>
          <w:lang w:val="es-ES"/>
        </w:rPr>
      </w:pPr>
      <w:r w:rsidRPr="00D3365D">
        <w:rPr>
          <w:rFonts w:cs="Courier New"/>
          <w:szCs w:val="24"/>
        </w:rPr>
        <w:t>Agu</w:t>
      </w:r>
      <w:r w:rsidR="00CF5363" w:rsidRPr="00D3365D">
        <w:rPr>
          <w:rFonts w:cs="Courier New"/>
          <w:szCs w:val="24"/>
        </w:rPr>
        <w:t>inaldo</w:t>
      </w:r>
      <w:r w:rsidR="00CF5363" w:rsidRPr="00D3365D">
        <w:rPr>
          <w:rFonts w:cs="Courier New"/>
          <w:szCs w:val="24"/>
          <w:lang w:val="es-ES"/>
        </w:rPr>
        <w:t xml:space="preserve"> de Navidad sector activo</w:t>
      </w:r>
    </w:p>
    <w:p w14:paraId="1942E2AB" w14:textId="77777777" w:rsidR="007E21A9" w:rsidRPr="00D3365D" w:rsidRDefault="007E21A9" w:rsidP="003110C2">
      <w:pPr>
        <w:spacing w:line="276" w:lineRule="auto"/>
        <w:rPr>
          <w:rFonts w:ascii="Courier New" w:hAnsi="Courier New" w:cs="Courier New"/>
          <w:lang w:val="es-ES"/>
        </w:rPr>
      </w:pPr>
    </w:p>
    <w:p w14:paraId="35FE79E3" w14:textId="77777777" w:rsidR="00816993" w:rsidRPr="00D3365D" w:rsidRDefault="00CF5363" w:rsidP="003110C2">
      <w:pPr>
        <w:pStyle w:val="Ttulo3"/>
        <w:tabs>
          <w:tab w:val="clear" w:pos="4904"/>
          <w:tab w:val="left" w:pos="3544"/>
          <w:tab w:val="left" w:pos="4111"/>
        </w:tabs>
        <w:spacing w:before="0" w:after="0" w:line="276" w:lineRule="auto"/>
        <w:ind w:left="2835" w:firstLine="709"/>
        <w:rPr>
          <w:rFonts w:cs="Courier New"/>
          <w:szCs w:val="24"/>
          <w:lang w:val="es-ES"/>
        </w:rPr>
      </w:pPr>
      <w:r w:rsidRPr="00D3365D">
        <w:rPr>
          <w:rFonts w:cs="Courier New"/>
          <w:szCs w:val="24"/>
        </w:rPr>
        <w:t>Trabajadores</w:t>
      </w:r>
      <w:r w:rsidRPr="00D3365D">
        <w:rPr>
          <w:rFonts w:cs="Courier New"/>
          <w:szCs w:val="24"/>
          <w:lang w:val="es-ES"/>
        </w:rPr>
        <w:t xml:space="preserve"> del Sector Público</w:t>
      </w:r>
    </w:p>
    <w:p w14:paraId="7E96C30A" w14:textId="77777777" w:rsidR="007E21A9" w:rsidRPr="00D3365D" w:rsidRDefault="007E21A9" w:rsidP="003110C2">
      <w:pPr>
        <w:spacing w:line="276" w:lineRule="auto"/>
        <w:rPr>
          <w:rFonts w:ascii="Courier New" w:hAnsi="Courier New" w:cs="Courier New"/>
          <w:lang w:val="es-ES"/>
        </w:rPr>
      </w:pPr>
    </w:p>
    <w:p w14:paraId="78C56511" w14:textId="77777777" w:rsidR="00641B64" w:rsidRPr="00D3365D" w:rsidRDefault="00D036F2"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E</w:t>
      </w:r>
      <w:r w:rsidR="00816993" w:rsidRPr="00D3365D">
        <w:rPr>
          <w:rFonts w:ascii="Courier New" w:hAnsi="Courier New" w:cs="Courier New"/>
          <w:color w:val="333333"/>
          <w:lang w:val="es-ES"/>
        </w:rPr>
        <w:t>l artículo 2 del proyecto concede, por una sola vez, un aguinaldo de Navidad a los trabajadores que</w:t>
      </w:r>
      <w:r w:rsidR="00126A0B" w:rsidRPr="00D3365D">
        <w:rPr>
          <w:rFonts w:ascii="Courier New" w:hAnsi="Courier New" w:cs="Courier New"/>
          <w:color w:val="333333"/>
          <w:lang w:val="es-ES"/>
        </w:rPr>
        <w:t>,</w:t>
      </w:r>
      <w:r w:rsidR="00816993" w:rsidRPr="00D3365D">
        <w:rPr>
          <w:rFonts w:ascii="Courier New" w:hAnsi="Courier New" w:cs="Courier New"/>
          <w:color w:val="333333"/>
          <w:lang w:val="es-ES"/>
        </w:rPr>
        <w:t xml:space="preserve"> a la fecha de publicación de esta ley</w:t>
      </w:r>
      <w:r w:rsidR="00126A0B" w:rsidRPr="00D3365D">
        <w:rPr>
          <w:rFonts w:ascii="Courier New" w:hAnsi="Courier New" w:cs="Courier New"/>
          <w:color w:val="333333"/>
          <w:lang w:val="es-ES"/>
        </w:rPr>
        <w:t>,</w:t>
      </w:r>
      <w:r w:rsidR="00816993" w:rsidRPr="00D3365D">
        <w:rPr>
          <w:rFonts w:ascii="Courier New" w:hAnsi="Courier New" w:cs="Courier New"/>
          <w:color w:val="333333"/>
          <w:lang w:val="es-ES"/>
        </w:rPr>
        <w:t xml:space="preserve"> desempeñen cargos de planta o a contrata, de las entidades actualmente regidas por el artículo 1 del decreto ley Nº 249, de 1974; el decreto ley N° 3</w:t>
      </w:r>
      <w:r w:rsidR="00BE0790" w:rsidRPr="00D3365D">
        <w:rPr>
          <w:rFonts w:ascii="Courier New" w:hAnsi="Courier New" w:cs="Courier New"/>
          <w:color w:val="333333"/>
          <w:lang w:val="es-ES"/>
        </w:rPr>
        <w:t>.</w:t>
      </w:r>
      <w:r w:rsidR="00816993" w:rsidRPr="00D3365D">
        <w:rPr>
          <w:rFonts w:ascii="Courier New" w:hAnsi="Courier New" w:cs="Courier New"/>
          <w:color w:val="333333"/>
          <w:lang w:val="es-ES"/>
        </w:rPr>
        <w:t>058, de 1979</w:t>
      </w:r>
      <w:r w:rsidR="00126A0B" w:rsidRPr="00D3365D">
        <w:rPr>
          <w:rFonts w:ascii="Courier New" w:hAnsi="Courier New" w:cs="Courier New"/>
          <w:color w:val="333333"/>
          <w:lang w:val="es-ES"/>
        </w:rPr>
        <w:t>;</w:t>
      </w:r>
      <w:r w:rsidR="00816993" w:rsidRPr="00D3365D">
        <w:rPr>
          <w:rFonts w:ascii="Courier New" w:hAnsi="Courier New" w:cs="Courier New"/>
          <w:color w:val="333333"/>
          <w:lang w:val="es-ES"/>
        </w:rPr>
        <w:t xml:space="preserve"> los</w:t>
      </w:r>
      <w:r w:rsidR="006F7463" w:rsidRPr="00D3365D">
        <w:rPr>
          <w:rFonts w:ascii="Courier New" w:hAnsi="Courier New" w:cs="Courier New"/>
          <w:color w:val="333333"/>
          <w:lang w:val="es-ES"/>
        </w:rPr>
        <w:t xml:space="preserve"> t</w:t>
      </w:r>
      <w:r w:rsidR="00816993" w:rsidRPr="00D3365D">
        <w:rPr>
          <w:rFonts w:ascii="Courier New" w:hAnsi="Courier New" w:cs="Courier New"/>
          <w:color w:val="333333"/>
          <w:lang w:val="es-ES"/>
        </w:rPr>
        <w:t xml:space="preserve">ítulos I, II y IV del decreto ley Nº 3.551, de 1981; el decreto con fuerza </w:t>
      </w:r>
      <w:r w:rsidR="00816993" w:rsidRPr="00D3365D">
        <w:rPr>
          <w:rFonts w:ascii="Courier New" w:hAnsi="Courier New" w:cs="Courier New"/>
          <w:color w:val="333333"/>
          <w:lang w:val="es-ES"/>
        </w:rPr>
        <w:lastRenderedPageBreak/>
        <w:t>de ley Nº 1 (G), de 1997, del Ministerio de Defensa Nacional; el decreto con fuerza de ley Nº 2 (I), de 1968, del Ministerio del Interior; el decreto con fuerza de ley Nº 1 (Investigaciones), de 1980, del Ministerio de Defensa Nacional; a los trabajadores de Astilleros y Maestranzas de la Armada, de Fábricas y Maestranzas del Ejército y de la Empresa Nacional de Aeronáutica de Chile; a los trabajadores cuyas remuneraciones se rigen</w:t>
      </w:r>
      <w:r w:rsidR="006F7463" w:rsidRPr="00D3365D">
        <w:rPr>
          <w:rFonts w:ascii="Courier New" w:hAnsi="Courier New" w:cs="Courier New"/>
          <w:color w:val="333333"/>
          <w:lang w:val="es-ES"/>
        </w:rPr>
        <w:t xml:space="preserve"> por las leyes </w:t>
      </w:r>
      <w:proofErr w:type="spellStart"/>
      <w:r w:rsidR="006F7463" w:rsidRPr="00D3365D">
        <w:rPr>
          <w:rFonts w:ascii="Courier New" w:hAnsi="Courier New" w:cs="Courier New"/>
          <w:color w:val="333333"/>
          <w:lang w:val="es-ES"/>
        </w:rPr>
        <w:t>Nºs</w:t>
      </w:r>
      <w:proofErr w:type="spellEnd"/>
      <w:r w:rsidR="00816993" w:rsidRPr="00D3365D">
        <w:rPr>
          <w:rFonts w:ascii="Courier New" w:hAnsi="Courier New" w:cs="Courier New"/>
          <w:color w:val="333333"/>
          <w:lang w:val="es-ES"/>
        </w:rPr>
        <w:t xml:space="preserve"> 18.460 y 18.593; a los señalados en el artículo 35 de la ley Nº 18.962; a los del acuerdo complementario de la ley Nº 19.297; al personal remunerado de conformidad al párrafo III del Título VI de la ley N° 19.640</w:t>
      </w:r>
      <w:r w:rsidR="00B67BEC" w:rsidRPr="00D3365D">
        <w:rPr>
          <w:rFonts w:ascii="Courier New" w:hAnsi="Courier New" w:cs="Courier New"/>
          <w:color w:val="333333"/>
          <w:lang w:val="es-ES"/>
        </w:rPr>
        <w:t>;</w:t>
      </w:r>
      <w:r w:rsidR="00816993" w:rsidRPr="00D3365D">
        <w:rPr>
          <w:rFonts w:ascii="Courier New" w:hAnsi="Courier New" w:cs="Courier New"/>
          <w:color w:val="333333"/>
          <w:lang w:val="es-ES"/>
        </w:rPr>
        <w:t xml:space="preserve"> </w:t>
      </w:r>
      <w:r w:rsidR="00B67BEC" w:rsidRPr="00D3365D">
        <w:rPr>
          <w:rFonts w:ascii="Courier New" w:hAnsi="Courier New" w:cs="Courier New"/>
          <w:color w:val="333333"/>
          <w:lang w:val="es-ES"/>
        </w:rPr>
        <w:t xml:space="preserve">a los asistentes de la educación pública y los profesionales de la educación que se desempeñen en establecimientos educacionales dependientes de los Servicios Locales de Educación Pública; a los profesionales de la educación traspasados a los niveles internos de los Servicios Locales de Educación Pública en virtud del artículo trigésimo noveno de la ley N° 21.040; al personal de los Tribunales Tributarios y Aduaneros a que se refiere la ley N°20.322, </w:t>
      </w:r>
      <w:r w:rsidR="00816993" w:rsidRPr="00D3365D">
        <w:rPr>
          <w:rFonts w:ascii="Courier New" w:hAnsi="Courier New" w:cs="Courier New"/>
          <w:color w:val="333333"/>
          <w:lang w:val="es-ES"/>
        </w:rPr>
        <w:t xml:space="preserve">y a los trabajadores de empresas y entidades del Estado que no negocian colectivamente y cuyas remuneraciones se fijan de acuerdo con el artículo 9 del decreto ley Nº 1.953, de 1977, o en conformidad con sus leyes orgánicas o por decretos o resoluciones de determinadas </w:t>
      </w:r>
      <w:r w:rsidR="003E3DD7" w:rsidRPr="00D3365D">
        <w:rPr>
          <w:rFonts w:ascii="Courier New" w:hAnsi="Courier New" w:cs="Courier New"/>
          <w:color w:val="333333"/>
          <w:lang w:val="es-ES"/>
        </w:rPr>
        <w:t>autoridades.</w:t>
      </w:r>
    </w:p>
    <w:p w14:paraId="47C348EB" w14:textId="77777777" w:rsidR="007E21A9" w:rsidRPr="00D3365D" w:rsidRDefault="007E21A9" w:rsidP="003110C2">
      <w:pPr>
        <w:spacing w:line="276" w:lineRule="auto"/>
        <w:ind w:left="2835" w:firstLine="709"/>
        <w:jc w:val="both"/>
        <w:rPr>
          <w:rFonts w:ascii="Courier New" w:hAnsi="Courier New" w:cs="Courier New"/>
          <w:color w:val="333333"/>
          <w:lang w:val="es-ES"/>
        </w:rPr>
      </w:pPr>
    </w:p>
    <w:p w14:paraId="29D13012" w14:textId="77777777" w:rsidR="00816993" w:rsidRPr="00D3365D" w:rsidRDefault="00816993" w:rsidP="003110C2">
      <w:pPr>
        <w:pStyle w:val="Ttulo3"/>
        <w:tabs>
          <w:tab w:val="clear" w:pos="4904"/>
          <w:tab w:val="left" w:pos="3544"/>
          <w:tab w:val="left" w:pos="4111"/>
        </w:tabs>
        <w:spacing w:before="0" w:after="0" w:line="276" w:lineRule="auto"/>
        <w:ind w:left="2835" w:firstLine="709"/>
        <w:rPr>
          <w:rFonts w:cs="Courier New"/>
          <w:szCs w:val="24"/>
          <w:lang w:val="es-ES"/>
        </w:rPr>
      </w:pPr>
      <w:r w:rsidRPr="00D3365D">
        <w:rPr>
          <w:rFonts w:cs="Courier New"/>
          <w:szCs w:val="24"/>
          <w:lang w:val="es-ES"/>
        </w:rPr>
        <w:t xml:space="preserve">Personal de las </w:t>
      </w:r>
      <w:r w:rsidR="005916CE" w:rsidRPr="00D3365D">
        <w:rPr>
          <w:rFonts w:cs="Courier New"/>
          <w:szCs w:val="24"/>
          <w:lang w:val="es-ES"/>
        </w:rPr>
        <w:t>u</w:t>
      </w:r>
      <w:r w:rsidRPr="00D3365D">
        <w:rPr>
          <w:rFonts w:cs="Courier New"/>
          <w:szCs w:val="24"/>
          <w:lang w:val="es-ES"/>
        </w:rPr>
        <w:t>niversidades</w:t>
      </w:r>
      <w:r w:rsidR="001863E5" w:rsidRPr="00D3365D">
        <w:rPr>
          <w:rFonts w:cs="Courier New"/>
          <w:szCs w:val="24"/>
          <w:lang w:val="es-ES"/>
        </w:rPr>
        <w:t xml:space="preserve"> que indica</w:t>
      </w:r>
      <w:r w:rsidRPr="00D3365D">
        <w:rPr>
          <w:rFonts w:cs="Courier New"/>
          <w:szCs w:val="24"/>
          <w:lang w:val="es-ES"/>
        </w:rPr>
        <w:t xml:space="preserve"> y de servicios traspasados</w:t>
      </w:r>
    </w:p>
    <w:p w14:paraId="592DEE11" w14:textId="77777777" w:rsidR="007E21A9" w:rsidRPr="00D3365D" w:rsidRDefault="007E21A9" w:rsidP="003110C2">
      <w:pPr>
        <w:spacing w:line="276" w:lineRule="auto"/>
        <w:rPr>
          <w:rFonts w:ascii="Courier New" w:hAnsi="Courier New" w:cs="Courier New"/>
          <w:lang w:val="es-ES"/>
        </w:rPr>
      </w:pPr>
    </w:p>
    <w:p w14:paraId="5212DF9C" w14:textId="77777777" w:rsidR="00816993" w:rsidRPr="00D3365D" w:rsidRDefault="00D036F2"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Por su parte,</w:t>
      </w:r>
      <w:r w:rsidR="00816993" w:rsidRPr="00D3365D">
        <w:rPr>
          <w:rFonts w:ascii="Courier New" w:hAnsi="Courier New" w:cs="Courier New"/>
          <w:color w:val="333333"/>
          <w:lang w:val="es-ES"/>
        </w:rPr>
        <w:t xml:space="preserve"> </w:t>
      </w:r>
      <w:r w:rsidRPr="00D3365D">
        <w:rPr>
          <w:rFonts w:ascii="Courier New" w:hAnsi="Courier New" w:cs="Courier New"/>
          <w:color w:val="333333"/>
          <w:lang w:val="es-ES"/>
        </w:rPr>
        <w:t xml:space="preserve">en </w:t>
      </w:r>
      <w:r w:rsidR="00816993" w:rsidRPr="00D3365D">
        <w:rPr>
          <w:rFonts w:ascii="Courier New" w:hAnsi="Courier New" w:cs="Courier New"/>
          <w:color w:val="333333"/>
          <w:lang w:val="es-ES"/>
        </w:rPr>
        <w:t xml:space="preserve">el </w:t>
      </w:r>
      <w:r w:rsidR="006F7463" w:rsidRPr="00D3365D">
        <w:rPr>
          <w:rFonts w:ascii="Courier New" w:hAnsi="Courier New" w:cs="Courier New"/>
          <w:color w:val="333333"/>
          <w:lang w:val="es-ES"/>
        </w:rPr>
        <w:t>artículo 3</w:t>
      </w:r>
      <w:r w:rsidRPr="00D3365D">
        <w:rPr>
          <w:rFonts w:ascii="Courier New" w:hAnsi="Courier New" w:cs="Courier New"/>
          <w:color w:val="333333"/>
          <w:lang w:val="es-ES"/>
        </w:rPr>
        <w:t xml:space="preserve"> del proyecto</w:t>
      </w:r>
      <w:r w:rsidR="00816993" w:rsidRPr="00D3365D">
        <w:rPr>
          <w:rFonts w:ascii="Courier New" w:hAnsi="Courier New" w:cs="Courier New"/>
          <w:color w:val="333333"/>
          <w:lang w:val="es-ES"/>
        </w:rPr>
        <w:t xml:space="preserve">, se dispone que el </w:t>
      </w:r>
      <w:r w:rsidR="006515EF" w:rsidRPr="00D3365D">
        <w:rPr>
          <w:rFonts w:ascii="Courier New" w:hAnsi="Courier New" w:cs="Courier New"/>
          <w:color w:val="333333"/>
          <w:lang w:val="es-ES"/>
        </w:rPr>
        <w:t xml:space="preserve">aguinaldo de Navidad, también </w:t>
      </w:r>
      <w:r w:rsidR="00816993" w:rsidRPr="00D3365D">
        <w:rPr>
          <w:rFonts w:ascii="Courier New" w:hAnsi="Courier New" w:cs="Courier New"/>
          <w:color w:val="333333"/>
          <w:lang w:val="es-ES"/>
        </w:rPr>
        <w:t>se otorga</w:t>
      </w:r>
      <w:r w:rsidRPr="00D3365D">
        <w:rPr>
          <w:rFonts w:ascii="Courier New" w:hAnsi="Courier New" w:cs="Courier New"/>
          <w:color w:val="333333"/>
          <w:lang w:val="es-ES"/>
        </w:rPr>
        <w:t>rá</w:t>
      </w:r>
      <w:r w:rsidR="00816993" w:rsidRPr="00D3365D">
        <w:rPr>
          <w:rFonts w:ascii="Courier New" w:hAnsi="Courier New" w:cs="Courier New"/>
          <w:color w:val="333333"/>
          <w:lang w:val="es-ES"/>
        </w:rPr>
        <w:t xml:space="preserve"> a los trabajadores de las universidades </w:t>
      </w:r>
      <w:r w:rsidR="00BF5715" w:rsidRPr="00D3365D">
        <w:rPr>
          <w:rFonts w:ascii="Courier New" w:hAnsi="Courier New" w:cs="Courier New"/>
          <w:color w:val="333333"/>
          <w:lang w:val="es-ES"/>
        </w:rPr>
        <w:t>estatales</w:t>
      </w:r>
      <w:r w:rsidR="00B83A8E" w:rsidRPr="00D3365D">
        <w:rPr>
          <w:rFonts w:ascii="Courier New" w:hAnsi="Courier New" w:cs="Courier New"/>
          <w:color w:val="333333"/>
          <w:lang w:val="es-ES"/>
        </w:rPr>
        <w:t xml:space="preserve"> regidas por la ley N° 21.094</w:t>
      </w:r>
      <w:r w:rsidR="00816993" w:rsidRPr="00D3365D">
        <w:rPr>
          <w:rFonts w:ascii="Courier New" w:hAnsi="Courier New" w:cs="Courier New"/>
          <w:color w:val="333333"/>
          <w:lang w:val="es-ES"/>
        </w:rPr>
        <w:t xml:space="preserve">, y a los trabajadores de sectores de la Administración del Estado que hayan sido traspasados a las municipalidades, siempre </w:t>
      </w:r>
      <w:r w:rsidR="00816993" w:rsidRPr="00D3365D">
        <w:rPr>
          <w:rFonts w:ascii="Courier New" w:hAnsi="Courier New" w:cs="Courier New"/>
          <w:color w:val="333333"/>
          <w:lang w:val="es-ES"/>
        </w:rPr>
        <w:lastRenderedPageBreak/>
        <w:t xml:space="preserve">que tengan alguna de dichas calidades a la fecha de publicación de </w:t>
      </w:r>
      <w:r w:rsidR="001368AA" w:rsidRPr="00D3365D">
        <w:rPr>
          <w:rFonts w:ascii="Courier New" w:hAnsi="Courier New" w:cs="Courier New"/>
          <w:color w:val="333333"/>
          <w:lang w:val="es-ES"/>
        </w:rPr>
        <w:t>l</w:t>
      </w:r>
      <w:r w:rsidR="00816993" w:rsidRPr="00D3365D">
        <w:rPr>
          <w:rFonts w:ascii="Courier New" w:hAnsi="Courier New" w:cs="Courier New"/>
          <w:color w:val="333333"/>
          <w:lang w:val="es-ES"/>
        </w:rPr>
        <w:t>a ley.</w:t>
      </w:r>
    </w:p>
    <w:p w14:paraId="391950EB" w14:textId="77777777" w:rsidR="006515EF" w:rsidRPr="00D3365D" w:rsidRDefault="006515EF" w:rsidP="003110C2">
      <w:pPr>
        <w:spacing w:line="276" w:lineRule="auto"/>
        <w:ind w:left="2721" w:firstLine="823"/>
        <w:jc w:val="both"/>
        <w:rPr>
          <w:rFonts w:ascii="Courier New" w:hAnsi="Courier New" w:cs="Courier New"/>
          <w:color w:val="333333"/>
          <w:lang w:val="es-ES"/>
        </w:rPr>
      </w:pPr>
    </w:p>
    <w:p w14:paraId="1B421AC5" w14:textId="77777777" w:rsidR="00427E1E" w:rsidRPr="00D3365D" w:rsidRDefault="00427E1E"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Asimismo, tendrán derecho al</w:t>
      </w:r>
      <w:r w:rsidR="006515EF" w:rsidRPr="00D3365D">
        <w:rPr>
          <w:rFonts w:ascii="Courier New" w:hAnsi="Courier New" w:cs="Courier New"/>
          <w:color w:val="333333"/>
          <w:lang w:val="es-ES"/>
        </w:rPr>
        <w:t xml:space="preserve"> referido </w:t>
      </w:r>
      <w:r w:rsidRPr="00D3365D">
        <w:rPr>
          <w:rFonts w:ascii="Courier New" w:hAnsi="Courier New" w:cs="Courier New"/>
          <w:color w:val="333333"/>
          <w:lang w:val="es-ES"/>
        </w:rPr>
        <w:t xml:space="preserve">aguinaldo los directores, educadores de párvulos y los asistentes de la educación, que se desempeñan en los establecimientos de educación </w:t>
      </w:r>
      <w:proofErr w:type="spellStart"/>
      <w:r w:rsidRPr="00D3365D">
        <w:rPr>
          <w:rFonts w:ascii="Courier New" w:hAnsi="Courier New" w:cs="Courier New"/>
          <w:color w:val="333333"/>
          <w:lang w:val="es-ES"/>
        </w:rPr>
        <w:t>parvularia</w:t>
      </w:r>
      <w:proofErr w:type="spellEnd"/>
      <w:r w:rsidRPr="00D3365D">
        <w:rPr>
          <w:rFonts w:ascii="Courier New" w:hAnsi="Courier New" w:cs="Courier New"/>
          <w:color w:val="333333"/>
          <w:lang w:val="es-ES"/>
        </w:rPr>
        <w:t xml:space="preserve"> financiados por la Junta Nacional de Jardines Infantiles vía transferencia de fondos traspasados a los servicios locales de educación pública. </w:t>
      </w:r>
    </w:p>
    <w:p w14:paraId="5209B169" w14:textId="77777777" w:rsidR="007E21A9" w:rsidRPr="00D3365D" w:rsidRDefault="007E21A9" w:rsidP="003110C2">
      <w:pPr>
        <w:spacing w:line="276" w:lineRule="auto"/>
        <w:ind w:left="2977" w:firstLine="709"/>
        <w:jc w:val="both"/>
        <w:rPr>
          <w:rFonts w:ascii="Courier New" w:hAnsi="Courier New" w:cs="Courier New"/>
          <w:color w:val="333333"/>
          <w:lang w:val="es-ES"/>
        </w:rPr>
      </w:pPr>
    </w:p>
    <w:p w14:paraId="58E7EBAD" w14:textId="77777777" w:rsidR="00816993" w:rsidRPr="00D3365D" w:rsidRDefault="00816993" w:rsidP="003110C2">
      <w:pPr>
        <w:pStyle w:val="Ttulo3"/>
        <w:tabs>
          <w:tab w:val="clear" w:pos="4904"/>
          <w:tab w:val="left" w:pos="3544"/>
          <w:tab w:val="left" w:pos="4111"/>
        </w:tabs>
        <w:spacing w:before="0" w:after="0" w:line="276" w:lineRule="auto"/>
        <w:ind w:left="2835" w:firstLine="709"/>
        <w:rPr>
          <w:rFonts w:cs="Courier New"/>
          <w:szCs w:val="24"/>
          <w:lang w:val="es-ES"/>
        </w:rPr>
      </w:pPr>
      <w:r w:rsidRPr="00D3365D">
        <w:rPr>
          <w:rFonts w:cs="Courier New"/>
          <w:szCs w:val="24"/>
          <w:lang w:val="es-ES"/>
        </w:rPr>
        <w:t>Trabajadores de establecimientos particulares de enseñan</w:t>
      </w:r>
      <w:r w:rsidRPr="00D3365D">
        <w:rPr>
          <w:rFonts w:cs="Courier New"/>
          <w:szCs w:val="24"/>
        </w:rPr>
        <w:t>z</w:t>
      </w:r>
      <w:r w:rsidRPr="00D3365D">
        <w:rPr>
          <w:rFonts w:cs="Courier New"/>
          <w:szCs w:val="24"/>
          <w:lang w:val="es-ES"/>
        </w:rPr>
        <w:t xml:space="preserve">a subvencionados, de educación técnico-profesional, colaboradores del </w:t>
      </w:r>
      <w:r w:rsidR="00486BF2" w:rsidRPr="00D3365D">
        <w:rPr>
          <w:rFonts w:cs="Courier New"/>
          <w:szCs w:val="24"/>
          <w:lang w:val="es-ES"/>
        </w:rPr>
        <w:t xml:space="preserve">Servicio Nacional de Menores </w:t>
      </w:r>
      <w:r w:rsidR="008E4A82" w:rsidRPr="00D3365D">
        <w:rPr>
          <w:rFonts w:cs="Courier New"/>
          <w:szCs w:val="24"/>
          <w:lang w:val="es-ES"/>
        </w:rPr>
        <w:t>o su continuador legal</w:t>
      </w:r>
      <w:r w:rsidR="00A6717A" w:rsidRPr="00D3365D">
        <w:rPr>
          <w:rFonts w:cs="Courier New"/>
          <w:szCs w:val="24"/>
          <w:lang w:val="es-ES"/>
        </w:rPr>
        <w:t xml:space="preserve"> y</w:t>
      </w:r>
      <w:r w:rsidRPr="00D3365D">
        <w:rPr>
          <w:rFonts w:cs="Courier New"/>
          <w:szCs w:val="24"/>
          <w:lang w:val="es-ES"/>
        </w:rPr>
        <w:t xml:space="preserve"> </w:t>
      </w:r>
      <w:r w:rsidR="009768EA" w:rsidRPr="00D3365D">
        <w:rPr>
          <w:rFonts w:cs="Courier New"/>
          <w:szCs w:val="24"/>
          <w:lang w:val="es-ES"/>
        </w:rPr>
        <w:t xml:space="preserve">de las </w:t>
      </w:r>
      <w:r w:rsidRPr="00D3365D">
        <w:rPr>
          <w:rFonts w:cs="Courier New"/>
          <w:szCs w:val="24"/>
          <w:lang w:val="es-ES"/>
        </w:rPr>
        <w:t xml:space="preserve">Corporaciones de Asistencia Judicial </w:t>
      </w:r>
    </w:p>
    <w:p w14:paraId="54492037" w14:textId="77777777" w:rsidR="007E21A9" w:rsidRPr="00D3365D" w:rsidRDefault="007E21A9" w:rsidP="003110C2">
      <w:pPr>
        <w:spacing w:line="276" w:lineRule="auto"/>
        <w:ind w:left="2721" w:firstLine="823"/>
        <w:jc w:val="both"/>
        <w:rPr>
          <w:rFonts w:ascii="Courier New" w:hAnsi="Courier New" w:cs="Courier New"/>
          <w:color w:val="333333"/>
          <w:lang w:val="es-ES"/>
        </w:rPr>
      </w:pPr>
    </w:p>
    <w:p w14:paraId="1465CC0E" w14:textId="77777777" w:rsidR="00816993" w:rsidRPr="00D3365D" w:rsidRDefault="006F7463"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Enseguida, los artículos 5</w:t>
      </w:r>
      <w:r w:rsidR="00816993" w:rsidRPr="00D3365D">
        <w:rPr>
          <w:rFonts w:ascii="Courier New" w:hAnsi="Courier New" w:cs="Courier New"/>
          <w:color w:val="333333"/>
          <w:lang w:val="es-ES"/>
        </w:rPr>
        <w:t xml:space="preserve"> y</w:t>
      </w:r>
      <w:r w:rsidRPr="00D3365D">
        <w:rPr>
          <w:rFonts w:ascii="Courier New" w:hAnsi="Courier New" w:cs="Courier New"/>
          <w:color w:val="333333"/>
          <w:lang w:val="es-ES"/>
        </w:rPr>
        <w:t xml:space="preserve"> 6</w:t>
      </w:r>
      <w:r w:rsidR="00816993" w:rsidRPr="00D3365D">
        <w:rPr>
          <w:rFonts w:ascii="Courier New" w:hAnsi="Courier New" w:cs="Courier New"/>
          <w:color w:val="333333"/>
          <w:lang w:val="es-ES"/>
        </w:rPr>
        <w:t xml:space="preserve"> del proyecto también conceden el derecho al aguinaldo de Navidad a los trabajadores de los establecimientos particulares de enseñanza subvencionados por el Estado y de los establ</w:t>
      </w:r>
      <w:r w:rsidR="00E317FF" w:rsidRPr="00D3365D">
        <w:rPr>
          <w:rFonts w:ascii="Courier New" w:hAnsi="Courier New" w:cs="Courier New"/>
          <w:color w:val="333333"/>
          <w:lang w:val="es-ES"/>
        </w:rPr>
        <w:t>ecimientos de educación técnico</w:t>
      </w:r>
      <w:r w:rsidR="00816993" w:rsidRPr="00D3365D">
        <w:rPr>
          <w:rFonts w:ascii="Courier New" w:hAnsi="Courier New" w:cs="Courier New"/>
          <w:color w:val="333333"/>
          <w:lang w:val="es-ES"/>
        </w:rPr>
        <w:t>-profesional traspasados en administración de acuerdo al decreto le</w:t>
      </w:r>
      <w:r w:rsidRPr="00D3365D">
        <w:rPr>
          <w:rFonts w:ascii="Courier New" w:hAnsi="Courier New" w:cs="Courier New"/>
          <w:color w:val="333333"/>
          <w:lang w:val="es-ES"/>
        </w:rPr>
        <w:t>y Nº 3.166, de 1980</w:t>
      </w:r>
      <w:r w:rsidR="008923F1" w:rsidRPr="00D3365D">
        <w:rPr>
          <w:rFonts w:ascii="Courier New" w:hAnsi="Courier New" w:cs="Courier New"/>
          <w:color w:val="333333"/>
          <w:lang w:val="es-ES"/>
        </w:rPr>
        <w:t>,</w:t>
      </w:r>
      <w:r w:rsidRPr="00D3365D">
        <w:rPr>
          <w:rFonts w:ascii="Courier New" w:hAnsi="Courier New" w:cs="Courier New"/>
          <w:color w:val="333333"/>
          <w:lang w:val="es-ES"/>
        </w:rPr>
        <w:t xml:space="preserve"> </w:t>
      </w:r>
      <w:r w:rsidR="00816993" w:rsidRPr="00D3365D">
        <w:rPr>
          <w:rFonts w:ascii="Courier New" w:hAnsi="Courier New" w:cs="Courier New"/>
          <w:color w:val="333333"/>
          <w:lang w:val="es-ES"/>
        </w:rPr>
        <w:t>y a los de las instituciones reconocidas como colaboradoras del Servicio Nacional de Menores</w:t>
      </w:r>
      <w:r w:rsidR="00D036F2" w:rsidRPr="00D3365D">
        <w:rPr>
          <w:rFonts w:ascii="Courier New" w:hAnsi="Courier New" w:cs="Courier New"/>
          <w:color w:val="333333"/>
          <w:lang w:val="es-ES"/>
        </w:rPr>
        <w:t xml:space="preserve"> o de su continuador legal</w:t>
      </w:r>
      <w:r w:rsidR="00816993" w:rsidRPr="00D3365D">
        <w:rPr>
          <w:rFonts w:ascii="Courier New" w:hAnsi="Courier New" w:cs="Courier New"/>
          <w:color w:val="333333"/>
          <w:lang w:val="es-ES"/>
        </w:rPr>
        <w:t>, de acuerdo con el decreto ley Nº 2.465,</w:t>
      </w:r>
      <w:r w:rsidR="00566AE9" w:rsidRPr="00D3365D">
        <w:rPr>
          <w:rFonts w:ascii="Courier New" w:hAnsi="Courier New" w:cs="Courier New"/>
          <w:color w:val="333333"/>
          <w:lang w:val="es-ES"/>
        </w:rPr>
        <w:t xml:space="preserve"> </w:t>
      </w:r>
      <w:r w:rsidR="00816993" w:rsidRPr="00D3365D">
        <w:rPr>
          <w:rFonts w:ascii="Courier New" w:hAnsi="Courier New" w:cs="Courier New"/>
          <w:color w:val="333333"/>
          <w:lang w:val="es-ES"/>
        </w:rPr>
        <w:t>de 1979, que reciban las subvenciones establecidas en el artícu</w:t>
      </w:r>
      <w:r w:rsidRPr="00D3365D">
        <w:rPr>
          <w:rFonts w:ascii="Courier New" w:hAnsi="Courier New" w:cs="Courier New"/>
          <w:color w:val="333333"/>
          <w:lang w:val="es-ES"/>
        </w:rPr>
        <w:t>lo 30 de la l</w:t>
      </w:r>
      <w:r w:rsidR="00816993" w:rsidRPr="00D3365D">
        <w:rPr>
          <w:rFonts w:ascii="Courier New" w:hAnsi="Courier New" w:cs="Courier New"/>
          <w:color w:val="333333"/>
          <w:lang w:val="es-ES"/>
        </w:rPr>
        <w:t>ey N°</w:t>
      </w:r>
      <w:r w:rsidRPr="00D3365D">
        <w:rPr>
          <w:rFonts w:ascii="Courier New" w:hAnsi="Courier New" w:cs="Courier New"/>
          <w:color w:val="333333"/>
          <w:lang w:val="es-ES"/>
        </w:rPr>
        <w:t xml:space="preserve"> </w:t>
      </w:r>
      <w:r w:rsidR="00816993" w:rsidRPr="00D3365D">
        <w:rPr>
          <w:rFonts w:ascii="Courier New" w:hAnsi="Courier New" w:cs="Courier New"/>
          <w:color w:val="333333"/>
          <w:lang w:val="es-ES"/>
        </w:rPr>
        <w:t>20.032, y de las Corporaciones de Asistencia Judicial</w:t>
      </w:r>
      <w:r w:rsidR="00A6717A" w:rsidRPr="00D3365D">
        <w:rPr>
          <w:rFonts w:ascii="Courier New" w:hAnsi="Courier New" w:cs="Courier New"/>
          <w:color w:val="333333"/>
          <w:lang w:val="es-ES"/>
        </w:rPr>
        <w:t>.</w:t>
      </w:r>
      <w:r w:rsidR="00816993" w:rsidRPr="00D3365D">
        <w:rPr>
          <w:rFonts w:ascii="Courier New" w:hAnsi="Courier New" w:cs="Courier New"/>
          <w:color w:val="333333"/>
          <w:lang w:val="es-ES"/>
        </w:rPr>
        <w:t xml:space="preserve"> </w:t>
      </w:r>
    </w:p>
    <w:p w14:paraId="2051E20C" w14:textId="77777777" w:rsidR="007E21A9" w:rsidRPr="00D3365D" w:rsidRDefault="007E21A9" w:rsidP="003110C2">
      <w:pPr>
        <w:spacing w:line="276" w:lineRule="auto"/>
        <w:ind w:left="2835" w:firstLine="709"/>
        <w:jc w:val="both"/>
        <w:rPr>
          <w:rFonts w:ascii="Courier New" w:hAnsi="Courier New" w:cs="Courier New"/>
          <w:color w:val="333333"/>
          <w:lang w:val="es-ES"/>
        </w:rPr>
      </w:pPr>
    </w:p>
    <w:p w14:paraId="0059993D" w14:textId="77777777" w:rsidR="00BC4943" w:rsidRPr="00D3365D" w:rsidRDefault="00BC4943" w:rsidP="003110C2">
      <w:pPr>
        <w:pStyle w:val="Ttulo3"/>
        <w:tabs>
          <w:tab w:val="clear" w:pos="4904"/>
          <w:tab w:val="left" w:pos="3544"/>
          <w:tab w:val="left" w:pos="4111"/>
        </w:tabs>
        <w:spacing w:before="0" w:after="0" w:line="276" w:lineRule="auto"/>
        <w:ind w:left="2835" w:firstLine="709"/>
        <w:rPr>
          <w:rFonts w:cs="Courier New"/>
          <w:szCs w:val="24"/>
          <w:lang w:val="es-ES"/>
        </w:rPr>
      </w:pPr>
      <w:r w:rsidRPr="00D3365D">
        <w:rPr>
          <w:rFonts w:cs="Courier New"/>
          <w:szCs w:val="24"/>
          <w:lang w:val="es-ES"/>
        </w:rPr>
        <w:t>Montos del Aguinaldo</w:t>
      </w:r>
    </w:p>
    <w:p w14:paraId="08587974" w14:textId="77777777" w:rsidR="007E21A9" w:rsidRPr="00D3365D" w:rsidRDefault="007E21A9" w:rsidP="003110C2">
      <w:pPr>
        <w:spacing w:line="276" w:lineRule="auto"/>
        <w:rPr>
          <w:rFonts w:ascii="Courier New" w:hAnsi="Courier New" w:cs="Courier New"/>
          <w:lang w:val="es-ES"/>
        </w:rPr>
      </w:pPr>
    </w:p>
    <w:p w14:paraId="453804C6" w14:textId="77777777" w:rsidR="00816993" w:rsidRPr="00D3365D" w:rsidRDefault="00BC4943"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R</w:t>
      </w:r>
      <w:r w:rsidR="00816993" w:rsidRPr="00D3365D">
        <w:rPr>
          <w:rFonts w:ascii="Courier New" w:hAnsi="Courier New" w:cs="Courier New"/>
          <w:color w:val="333333"/>
          <w:lang w:val="es-ES"/>
        </w:rPr>
        <w:t>especto de los trabajadores señalados precedentemente, el artícu</w:t>
      </w:r>
      <w:r w:rsidR="006F7463" w:rsidRPr="00D3365D">
        <w:rPr>
          <w:rFonts w:ascii="Courier New" w:hAnsi="Courier New" w:cs="Courier New"/>
          <w:color w:val="333333"/>
          <w:lang w:val="es-ES"/>
        </w:rPr>
        <w:t>lo 2</w:t>
      </w:r>
      <w:r w:rsidR="006515EF" w:rsidRPr="00D3365D">
        <w:rPr>
          <w:rFonts w:ascii="Courier New" w:hAnsi="Courier New" w:cs="Courier New"/>
          <w:color w:val="333333"/>
          <w:lang w:val="es-ES"/>
        </w:rPr>
        <w:t xml:space="preserve"> del proyecto</w:t>
      </w:r>
      <w:r w:rsidR="00816993" w:rsidRPr="00D3365D">
        <w:rPr>
          <w:rFonts w:ascii="Courier New" w:hAnsi="Courier New" w:cs="Courier New"/>
          <w:color w:val="333333"/>
          <w:lang w:val="es-ES"/>
        </w:rPr>
        <w:t xml:space="preserve"> señala que el aguinaldo será de $</w:t>
      </w:r>
      <w:r w:rsidR="0093141A" w:rsidRPr="00D3365D">
        <w:rPr>
          <w:rFonts w:ascii="Courier New" w:hAnsi="Courier New" w:cs="Courier New"/>
          <w:color w:val="333333"/>
          <w:lang w:val="es-ES"/>
        </w:rPr>
        <w:t>63</w:t>
      </w:r>
      <w:r w:rsidR="00D55B74" w:rsidRPr="00D3365D">
        <w:rPr>
          <w:rFonts w:ascii="Courier New" w:hAnsi="Courier New" w:cs="Courier New"/>
          <w:color w:val="333333"/>
          <w:lang w:val="es-ES"/>
        </w:rPr>
        <w:t>.</w:t>
      </w:r>
      <w:r w:rsidR="0093141A" w:rsidRPr="00D3365D">
        <w:rPr>
          <w:rFonts w:ascii="Courier New" w:hAnsi="Courier New" w:cs="Courier New"/>
          <w:color w:val="333333"/>
          <w:lang w:val="es-ES"/>
        </w:rPr>
        <w:t>062</w:t>
      </w:r>
      <w:r w:rsidR="00816993" w:rsidRPr="00D3365D">
        <w:rPr>
          <w:rFonts w:ascii="Courier New" w:hAnsi="Courier New" w:cs="Courier New"/>
          <w:color w:val="333333"/>
          <w:lang w:val="es-ES"/>
        </w:rPr>
        <w:t xml:space="preserve"> para aquellos cuya remuneración líquida percibida en el mes de </w:t>
      </w:r>
      <w:r w:rsidR="009D4137" w:rsidRPr="00D3365D">
        <w:rPr>
          <w:rFonts w:ascii="Courier New" w:hAnsi="Courier New" w:cs="Courier New"/>
          <w:color w:val="333333"/>
          <w:lang w:val="es-ES"/>
        </w:rPr>
        <w:t>noviembre del 20</w:t>
      </w:r>
      <w:r w:rsidR="00D036F2" w:rsidRPr="00D3365D">
        <w:rPr>
          <w:rFonts w:ascii="Courier New" w:hAnsi="Courier New" w:cs="Courier New"/>
          <w:color w:val="333333"/>
          <w:lang w:val="es-ES"/>
        </w:rPr>
        <w:t>2</w:t>
      </w:r>
      <w:r w:rsidR="007D2E5D" w:rsidRPr="00D3365D">
        <w:rPr>
          <w:rFonts w:ascii="Courier New" w:hAnsi="Courier New" w:cs="Courier New"/>
          <w:color w:val="333333"/>
          <w:lang w:val="es-ES"/>
        </w:rPr>
        <w:t>1</w:t>
      </w:r>
      <w:r w:rsidR="00816993" w:rsidRPr="00D3365D">
        <w:rPr>
          <w:rFonts w:ascii="Courier New" w:hAnsi="Courier New" w:cs="Courier New"/>
          <w:color w:val="333333"/>
          <w:lang w:val="es-ES"/>
        </w:rPr>
        <w:t>, sea igual o inferior a $</w:t>
      </w:r>
      <w:r w:rsidR="0093141A" w:rsidRPr="00D3365D">
        <w:rPr>
          <w:rFonts w:ascii="Courier New" w:hAnsi="Courier New" w:cs="Courier New"/>
          <w:color w:val="333333"/>
          <w:lang w:val="es-ES"/>
        </w:rPr>
        <w:t>842</w:t>
      </w:r>
      <w:r w:rsidR="00D55B74" w:rsidRPr="00D3365D">
        <w:rPr>
          <w:rFonts w:ascii="Courier New" w:hAnsi="Courier New" w:cs="Courier New"/>
          <w:color w:val="333333"/>
          <w:lang w:val="es-ES"/>
        </w:rPr>
        <w:t>.</w:t>
      </w:r>
      <w:r w:rsidR="0093141A" w:rsidRPr="00D3365D">
        <w:rPr>
          <w:rFonts w:ascii="Courier New" w:hAnsi="Courier New" w:cs="Courier New"/>
          <w:color w:val="333333"/>
          <w:lang w:val="es-ES"/>
        </w:rPr>
        <w:t>592</w:t>
      </w:r>
      <w:r w:rsidR="00816993" w:rsidRPr="00D3365D">
        <w:rPr>
          <w:rFonts w:ascii="Courier New" w:hAnsi="Courier New" w:cs="Courier New"/>
          <w:color w:val="333333"/>
          <w:lang w:val="es-ES"/>
        </w:rPr>
        <w:t>.- y de $</w:t>
      </w:r>
      <w:r w:rsidR="002D2E95" w:rsidRPr="00D3365D">
        <w:rPr>
          <w:rFonts w:ascii="Courier New" w:hAnsi="Courier New" w:cs="Courier New"/>
          <w:color w:val="333333"/>
          <w:lang w:val="es-ES"/>
        </w:rPr>
        <w:t>3</w:t>
      </w:r>
      <w:r w:rsidR="0093141A" w:rsidRPr="00D3365D">
        <w:rPr>
          <w:rFonts w:ascii="Courier New" w:hAnsi="Courier New" w:cs="Courier New"/>
          <w:color w:val="333333"/>
          <w:lang w:val="es-ES"/>
        </w:rPr>
        <w:t>3</w:t>
      </w:r>
      <w:r w:rsidR="00D55B74" w:rsidRPr="00D3365D">
        <w:rPr>
          <w:rFonts w:ascii="Courier New" w:hAnsi="Courier New" w:cs="Courier New"/>
          <w:color w:val="333333"/>
          <w:lang w:val="es-ES"/>
        </w:rPr>
        <w:t>.</w:t>
      </w:r>
      <w:r w:rsidR="0093141A" w:rsidRPr="00D3365D">
        <w:rPr>
          <w:rFonts w:ascii="Courier New" w:hAnsi="Courier New" w:cs="Courier New"/>
          <w:color w:val="333333"/>
          <w:lang w:val="es-ES"/>
        </w:rPr>
        <w:t>358</w:t>
      </w:r>
      <w:r w:rsidR="00816993" w:rsidRPr="00D3365D">
        <w:rPr>
          <w:rFonts w:ascii="Courier New" w:hAnsi="Courier New" w:cs="Courier New"/>
          <w:color w:val="333333"/>
          <w:lang w:val="es-ES"/>
        </w:rPr>
        <w:t xml:space="preserve">.- para aquellos cuya remuneración líquida supere a tal cantidad, </w:t>
      </w:r>
      <w:r w:rsidR="001D54BC" w:rsidRPr="00D3365D">
        <w:rPr>
          <w:rFonts w:ascii="Courier New" w:hAnsi="Courier New" w:cs="Courier New"/>
          <w:color w:val="333333"/>
          <w:lang w:val="es-ES"/>
        </w:rPr>
        <w:t>en</w:t>
      </w:r>
      <w:r w:rsidR="00816993" w:rsidRPr="00D3365D">
        <w:rPr>
          <w:rFonts w:ascii="Courier New" w:hAnsi="Courier New" w:cs="Courier New"/>
          <w:color w:val="333333"/>
          <w:lang w:val="es-ES"/>
        </w:rPr>
        <w:t xml:space="preserve"> esa misma fecha.</w:t>
      </w:r>
    </w:p>
    <w:p w14:paraId="111BF98A" w14:textId="77777777" w:rsidR="007E21A9" w:rsidRPr="00D3365D" w:rsidRDefault="007E21A9" w:rsidP="003110C2">
      <w:pPr>
        <w:spacing w:line="276" w:lineRule="auto"/>
        <w:ind w:left="2835" w:firstLine="709"/>
        <w:jc w:val="both"/>
        <w:rPr>
          <w:rFonts w:ascii="Courier New" w:hAnsi="Courier New" w:cs="Courier New"/>
          <w:color w:val="333333"/>
          <w:lang w:val="es-ES"/>
        </w:rPr>
      </w:pPr>
    </w:p>
    <w:p w14:paraId="7940D09C" w14:textId="77777777" w:rsidR="00816993" w:rsidRPr="00D3365D" w:rsidRDefault="00816993"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Para los efectos de calcular la remuneración líquida, se considerarán solamente las que tengan el carácter de permanentes, excluidas las bonificaciones, asignaciones y bonos asociados al desempeño individual, colectivo o institucional, con la sola deducción de los impuestos y las cotizaciones previsionales de carácter obligatorio.</w:t>
      </w:r>
    </w:p>
    <w:p w14:paraId="468FFAB1" w14:textId="77777777" w:rsidR="007E21A9" w:rsidRPr="00D3365D" w:rsidRDefault="007E21A9" w:rsidP="003110C2">
      <w:pPr>
        <w:spacing w:line="276" w:lineRule="auto"/>
        <w:ind w:left="2835" w:firstLine="709"/>
        <w:jc w:val="both"/>
        <w:rPr>
          <w:rFonts w:ascii="Courier New" w:hAnsi="Courier New" w:cs="Courier New"/>
          <w:color w:val="333333"/>
          <w:lang w:val="es-ES"/>
        </w:rPr>
      </w:pPr>
    </w:p>
    <w:p w14:paraId="1C912242" w14:textId="77777777" w:rsidR="00816993" w:rsidRPr="00D3365D" w:rsidRDefault="00816993" w:rsidP="003110C2">
      <w:pPr>
        <w:pStyle w:val="Ttulo3"/>
        <w:tabs>
          <w:tab w:val="clear" w:pos="4904"/>
          <w:tab w:val="left" w:pos="3544"/>
          <w:tab w:val="left" w:pos="4111"/>
        </w:tabs>
        <w:spacing w:before="0" w:after="0" w:line="276" w:lineRule="auto"/>
        <w:ind w:left="2835" w:firstLine="709"/>
        <w:rPr>
          <w:rFonts w:cs="Courier New"/>
          <w:szCs w:val="24"/>
          <w:lang w:val="es-ES"/>
        </w:rPr>
      </w:pPr>
      <w:r w:rsidRPr="00D3365D">
        <w:rPr>
          <w:rFonts w:cs="Courier New"/>
          <w:szCs w:val="24"/>
          <w:lang w:val="es-ES"/>
        </w:rPr>
        <w:t>Normas de financiamie</w:t>
      </w:r>
      <w:r w:rsidR="00CF5363" w:rsidRPr="00D3365D">
        <w:rPr>
          <w:rFonts w:cs="Courier New"/>
          <w:szCs w:val="24"/>
          <w:lang w:val="es-ES"/>
        </w:rPr>
        <w:t xml:space="preserve">nto del </w:t>
      </w:r>
      <w:r w:rsidR="00934B9C" w:rsidRPr="00D3365D">
        <w:rPr>
          <w:rFonts w:cs="Courier New"/>
          <w:szCs w:val="24"/>
          <w:lang w:val="es-ES"/>
        </w:rPr>
        <w:t>a</w:t>
      </w:r>
      <w:r w:rsidR="00CF5363" w:rsidRPr="00D3365D">
        <w:rPr>
          <w:rFonts w:cs="Courier New"/>
          <w:szCs w:val="24"/>
          <w:lang w:val="es-ES"/>
        </w:rPr>
        <w:t xml:space="preserve">guinaldo </w:t>
      </w:r>
      <w:r w:rsidR="00934B9C" w:rsidRPr="00D3365D">
        <w:rPr>
          <w:rFonts w:cs="Courier New"/>
          <w:szCs w:val="24"/>
          <w:lang w:val="es-ES"/>
        </w:rPr>
        <w:t>s</w:t>
      </w:r>
      <w:r w:rsidR="00CF5363" w:rsidRPr="00D3365D">
        <w:rPr>
          <w:rFonts w:cs="Courier New"/>
          <w:szCs w:val="24"/>
          <w:lang w:val="es-ES"/>
        </w:rPr>
        <w:t xml:space="preserve">ector </w:t>
      </w:r>
      <w:r w:rsidR="00934B9C" w:rsidRPr="00D3365D">
        <w:rPr>
          <w:rFonts w:cs="Courier New"/>
          <w:szCs w:val="24"/>
          <w:lang w:val="es-ES"/>
        </w:rPr>
        <w:t>a</w:t>
      </w:r>
      <w:r w:rsidR="00CF5363" w:rsidRPr="00D3365D">
        <w:rPr>
          <w:rFonts w:cs="Courier New"/>
          <w:szCs w:val="24"/>
          <w:lang w:val="es-ES"/>
        </w:rPr>
        <w:t>ctivo</w:t>
      </w:r>
    </w:p>
    <w:p w14:paraId="06DBFC2C" w14:textId="77777777" w:rsidR="007E21A9" w:rsidRPr="00D3365D" w:rsidRDefault="007E21A9" w:rsidP="003110C2">
      <w:pPr>
        <w:spacing w:line="276" w:lineRule="auto"/>
        <w:rPr>
          <w:rFonts w:ascii="Courier New" w:hAnsi="Courier New" w:cs="Courier New"/>
          <w:lang w:val="es-ES"/>
        </w:rPr>
      </w:pPr>
    </w:p>
    <w:p w14:paraId="4065CE52" w14:textId="77777777" w:rsidR="00816993" w:rsidRPr="00D3365D" w:rsidRDefault="00816993"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 xml:space="preserve">El proyecto prescribe que los aguinaldos concedidos a los trabajadores </w:t>
      </w:r>
      <w:r w:rsidR="007160FC" w:rsidRPr="00D3365D">
        <w:rPr>
          <w:rFonts w:ascii="Courier New" w:hAnsi="Courier New" w:cs="Courier New"/>
          <w:color w:val="333333"/>
          <w:lang w:val="es-ES"/>
        </w:rPr>
        <w:t xml:space="preserve">de </w:t>
      </w:r>
      <w:r w:rsidRPr="00D3365D">
        <w:rPr>
          <w:rFonts w:ascii="Courier New" w:hAnsi="Courier New" w:cs="Courier New"/>
          <w:color w:val="333333"/>
          <w:lang w:val="es-ES"/>
        </w:rPr>
        <w:t>los órganos y servicios públicos centralizados serán de cargo del Fisco</w:t>
      </w:r>
      <w:r w:rsidR="006515EF" w:rsidRPr="00D3365D">
        <w:rPr>
          <w:rFonts w:ascii="Courier New" w:hAnsi="Courier New" w:cs="Courier New"/>
          <w:color w:val="333333"/>
          <w:lang w:val="es-ES"/>
        </w:rPr>
        <w:t>. En tanto,</w:t>
      </w:r>
      <w:r w:rsidRPr="00D3365D">
        <w:rPr>
          <w:rFonts w:ascii="Courier New" w:hAnsi="Courier New" w:cs="Courier New"/>
          <w:color w:val="333333"/>
          <w:lang w:val="es-ES"/>
        </w:rPr>
        <w:t xml:space="preserve"> respecto de los servicios descentralizados</w:t>
      </w:r>
      <w:r w:rsidR="006515EF" w:rsidRPr="00D3365D">
        <w:rPr>
          <w:rFonts w:ascii="Courier New" w:hAnsi="Courier New" w:cs="Courier New"/>
          <w:color w:val="333333"/>
          <w:lang w:val="es-ES"/>
        </w:rPr>
        <w:t xml:space="preserve">, </w:t>
      </w:r>
      <w:r w:rsidRPr="00D3365D">
        <w:rPr>
          <w:rFonts w:ascii="Courier New" w:hAnsi="Courier New" w:cs="Courier New"/>
          <w:color w:val="333333"/>
          <w:lang w:val="es-ES"/>
        </w:rPr>
        <w:t xml:space="preserve">de las empresas señaladas expresamente, y de las entidades a que se refiere el </w:t>
      </w:r>
      <w:r w:rsidR="00E317FF" w:rsidRPr="00D3365D">
        <w:rPr>
          <w:rFonts w:ascii="Courier New" w:hAnsi="Courier New" w:cs="Courier New"/>
          <w:color w:val="333333"/>
          <w:lang w:val="es-ES"/>
        </w:rPr>
        <w:t>artículo 3</w:t>
      </w:r>
      <w:r w:rsidRPr="00D3365D">
        <w:rPr>
          <w:rFonts w:ascii="Courier New" w:hAnsi="Courier New" w:cs="Courier New"/>
          <w:color w:val="333333"/>
          <w:lang w:val="es-ES"/>
        </w:rPr>
        <w:t xml:space="preserve"> del proyecto, </w:t>
      </w:r>
      <w:r w:rsidR="006515EF" w:rsidRPr="00D3365D">
        <w:rPr>
          <w:rFonts w:ascii="Courier New" w:hAnsi="Courier New" w:cs="Courier New"/>
          <w:color w:val="333333"/>
          <w:lang w:val="es-ES"/>
        </w:rPr>
        <w:t xml:space="preserve">éstas </w:t>
      </w:r>
      <w:r w:rsidRPr="00D3365D">
        <w:rPr>
          <w:rFonts w:ascii="Courier New" w:hAnsi="Courier New" w:cs="Courier New"/>
          <w:color w:val="333333"/>
          <w:lang w:val="es-ES"/>
        </w:rPr>
        <w:t xml:space="preserve">absorberán el gasto con los recursos de la respectiva entidad empleadora. Con todo, el Ministro de Hacienda dispondrá la entrega a las entidades con patrimonio propio de las cantidades necesarias para pagarlos, si no </w:t>
      </w:r>
      <w:r w:rsidR="00D77C71" w:rsidRPr="00D3365D">
        <w:rPr>
          <w:rFonts w:ascii="Courier New" w:hAnsi="Courier New" w:cs="Courier New"/>
          <w:color w:val="333333"/>
          <w:lang w:val="es-ES"/>
        </w:rPr>
        <w:t xml:space="preserve">pudieren </w:t>
      </w:r>
      <w:r w:rsidRPr="00D3365D">
        <w:rPr>
          <w:rFonts w:ascii="Courier New" w:hAnsi="Courier New" w:cs="Courier New"/>
          <w:color w:val="333333"/>
          <w:lang w:val="es-ES"/>
        </w:rPr>
        <w:t>financiarlos, en todo o en parte, con sus recursos propios, siempre que dichos recursos le sean requeridos, como máximo, dentro de los dos meses posteriores al pago del beneficio.</w:t>
      </w:r>
    </w:p>
    <w:p w14:paraId="1CA8EB52" w14:textId="77777777" w:rsidR="007E21A9" w:rsidRPr="00D3365D" w:rsidRDefault="007E21A9" w:rsidP="003110C2">
      <w:pPr>
        <w:spacing w:line="276" w:lineRule="auto"/>
        <w:ind w:left="2721" w:firstLine="823"/>
        <w:jc w:val="both"/>
        <w:rPr>
          <w:rFonts w:ascii="Courier New" w:hAnsi="Courier New" w:cs="Courier New"/>
          <w:color w:val="333333"/>
          <w:lang w:val="es-ES"/>
        </w:rPr>
      </w:pPr>
    </w:p>
    <w:p w14:paraId="17585FDD" w14:textId="77777777" w:rsidR="00816993" w:rsidRPr="00D3365D" w:rsidRDefault="00816993"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 xml:space="preserve">Consecuente con lo anterior, el proyecto dispone que el pago del aguinaldo de Navidad a que se refieren </w:t>
      </w:r>
      <w:r w:rsidR="00E317FF" w:rsidRPr="00D3365D">
        <w:rPr>
          <w:rFonts w:ascii="Courier New" w:hAnsi="Courier New" w:cs="Courier New"/>
          <w:color w:val="333333"/>
          <w:lang w:val="es-ES"/>
        </w:rPr>
        <w:t>los artículos 3</w:t>
      </w:r>
      <w:r w:rsidRPr="00D3365D">
        <w:rPr>
          <w:rFonts w:ascii="Courier New" w:hAnsi="Courier New" w:cs="Courier New"/>
          <w:color w:val="333333"/>
          <w:lang w:val="es-ES"/>
        </w:rPr>
        <w:t>, 5</w:t>
      </w:r>
      <w:r w:rsidR="00E317FF" w:rsidRPr="00D3365D">
        <w:rPr>
          <w:rFonts w:ascii="Courier New" w:hAnsi="Courier New" w:cs="Courier New"/>
          <w:color w:val="333333"/>
          <w:lang w:val="es-ES"/>
        </w:rPr>
        <w:t xml:space="preserve"> y 6</w:t>
      </w:r>
      <w:r w:rsidRPr="00D3365D">
        <w:rPr>
          <w:rFonts w:ascii="Courier New" w:hAnsi="Courier New" w:cs="Courier New"/>
          <w:color w:val="333333"/>
          <w:lang w:val="es-ES"/>
        </w:rPr>
        <w:t xml:space="preserve"> se efectuará por el respectivo empleador, el que recibirá los fondos pertinentes, cuando corresponda.</w:t>
      </w:r>
    </w:p>
    <w:p w14:paraId="3462682B" w14:textId="77777777" w:rsidR="001B63AD" w:rsidRPr="00D3365D" w:rsidRDefault="001B63AD" w:rsidP="003110C2">
      <w:pPr>
        <w:spacing w:line="276" w:lineRule="auto"/>
        <w:ind w:left="2835" w:firstLine="709"/>
        <w:jc w:val="both"/>
        <w:rPr>
          <w:rFonts w:ascii="Courier New" w:hAnsi="Courier New" w:cs="Courier New"/>
          <w:color w:val="333333"/>
          <w:lang w:val="es-ES"/>
        </w:rPr>
      </w:pPr>
    </w:p>
    <w:p w14:paraId="3E430D04" w14:textId="77777777" w:rsidR="00816993" w:rsidRPr="00D3365D" w:rsidRDefault="00816993" w:rsidP="003110C2">
      <w:pPr>
        <w:pStyle w:val="Ttulo2"/>
        <w:spacing w:before="0" w:after="0" w:line="276" w:lineRule="auto"/>
        <w:rPr>
          <w:rFonts w:cs="Courier New"/>
          <w:szCs w:val="24"/>
          <w:lang w:val="es-ES"/>
        </w:rPr>
      </w:pPr>
      <w:r w:rsidRPr="00D3365D">
        <w:rPr>
          <w:rFonts w:cs="Courier New"/>
          <w:szCs w:val="24"/>
          <w:lang w:val="es-ES"/>
        </w:rPr>
        <w:t xml:space="preserve">Aguinaldo </w:t>
      </w:r>
      <w:r w:rsidR="00126A0B" w:rsidRPr="00D3365D">
        <w:rPr>
          <w:rFonts w:cs="Courier New"/>
          <w:szCs w:val="24"/>
          <w:lang w:val="es-ES"/>
        </w:rPr>
        <w:t xml:space="preserve">de </w:t>
      </w:r>
      <w:r w:rsidRPr="00D3365D">
        <w:rPr>
          <w:rFonts w:cs="Courier New"/>
          <w:szCs w:val="24"/>
          <w:lang w:val="es-ES"/>
        </w:rPr>
        <w:t>Fiestas Patrias sector activo</w:t>
      </w:r>
    </w:p>
    <w:p w14:paraId="2D5732AA" w14:textId="77777777" w:rsidR="007E21A9" w:rsidRPr="00D3365D" w:rsidRDefault="007E21A9" w:rsidP="003110C2">
      <w:pPr>
        <w:spacing w:line="276" w:lineRule="auto"/>
        <w:rPr>
          <w:rFonts w:ascii="Courier New" w:hAnsi="Courier New" w:cs="Courier New"/>
          <w:lang w:val="es-ES"/>
        </w:rPr>
      </w:pPr>
    </w:p>
    <w:p w14:paraId="053F5FEE" w14:textId="77777777" w:rsidR="000A1C59" w:rsidRPr="00D3365D" w:rsidRDefault="00D77C71"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A continuación, e</w:t>
      </w:r>
      <w:r w:rsidR="00816993" w:rsidRPr="00D3365D">
        <w:rPr>
          <w:rFonts w:ascii="Courier New" w:hAnsi="Courier New" w:cs="Courier New"/>
          <w:color w:val="333333"/>
          <w:lang w:val="es-ES"/>
        </w:rPr>
        <w:t xml:space="preserve">l </w:t>
      </w:r>
      <w:r w:rsidR="00E317FF" w:rsidRPr="00D3365D">
        <w:rPr>
          <w:rFonts w:ascii="Courier New" w:hAnsi="Courier New" w:cs="Courier New"/>
          <w:color w:val="333333"/>
          <w:lang w:val="es-ES"/>
        </w:rPr>
        <w:t>artículo 8</w:t>
      </w:r>
      <w:r w:rsidR="00816993" w:rsidRPr="00D3365D">
        <w:rPr>
          <w:rFonts w:ascii="Courier New" w:hAnsi="Courier New" w:cs="Courier New"/>
          <w:color w:val="333333"/>
          <w:lang w:val="es-ES"/>
        </w:rPr>
        <w:t xml:space="preserve"> del proyecto, concede, por una sola vez, un aguinaldo de Fiestas Patrias para el </w:t>
      </w:r>
      <w:r w:rsidR="00E74AD9" w:rsidRPr="00D3365D">
        <w:rPr>
          <w:rFonts w:ascii="Courier New" w:hAnsi="Courier New" w:cs="Courier New"/>
          <w:color w:val="333333"/>
          <w:lang w:val="es-ES"/>
        </w:rPr>
        <w:t>año 20</w:t>
      </w:r>
      <w:r w:rsidR="009D4137" w:rsidRPr="00D3365D">
        <w:rPr>
          <w:rFonts w:ascii="Courier New" w:hAnsi="Courier New" w:cs="Courier New"/>
          <w:color w:val="333333"/>
          <w:lang w:val="es-ES"/>
        </w:rPr>
        <w:t>2</w:t>
      </w:r>
      <w:r w:rsidR="00A00AD7" w:rsidRPr="00D3365D">
        <w:rPr>
          <w:rFonts w:ascii="Courier New" w:hAnsi="Courier New" w:cs="Courier New"/>
          <w:color w:val="333333"/>
          <w:lang w:val="es-ES"/>
        </w:rPr>
        <w:t>2</w:t>
      </w:r>
      <w:r w:rsidR="00C25A93" w:rsidRPr="00D3365D">
        <w:rPr>
          <w:rFonts w:ascii="Courier New" w:hAnsi="Courier New" w:cs="Courier New"/>
          <w:color w:val="333333"/>
          <w:lang w:val="es-ES"/>
        </w:rPr>
        <w:t xml:space="preserve">, a </w:t>
      </w:r>
      <w:r w:rsidR="00844810" w:rsidRPr="00D3365D">
        <w:rPr>
          <w:rFonts w:ascii="Courier New" w:hAnsi="Courier New" w:cs="Courier New"/>
          <w:color w:val="333333"/>
          <w:lang w:val="es-ES"/>
        </w:rPr>
        <w:t>aquellos</w:t>
      </w:r>
      <w:r w:rsidR="00816993" w:rsidRPr="00D3365D">
        <w:rPr>
          <w:rFonts w:ascii="Courier New" w:hAnsi="Courier New" w:cs="Courier New"/>
          <w:color w:val="333333"/>
          <w:lang w:val="es-ES"/>
        </w:rPr>
        <w:t xml:space="preserve"> trabajadores que, al 31 de </w:t>
      </w:r>
      <w:r w:rsidR="00816993" w:rsidRPr="00D3365D">
        <w:rPr>
          <w:rFonts w:ascii="Courier New" w:hAnsi="Courier New" w:cs="Courier New"/>
          <w:color w:val="333333"/>
          <w:lang w:val="es-ES"/>
        </w:rPr>
        <w:lastRenderedPageBreak/>
        <w:t xml:space="preserve">agosto del mismo año desempeñen cargos de planta o a contrata, de las entidades a que se refieren los artículos </w:t>
      </w:r>
      <w:r w:rsidR="00856841" w:rsidRPr="00D3365D">
        <w:rPr>
          <w:rFonts w:ascii="Courier New" w:hAnsi="Courier New" w:cs="Courier New"/>
          <w:color w:val="333333"/>
          <w:lang w:val="es-ES"/>
        </w:rPr>
        <w:t xml:space="preserve">2, </w:t>
      </w:r>
      <w:r w:rsidR="005D1BCE" w:rsidRPr="00D3365D">
        <w:rPr>
          <w:rFonts w:ascii="Courier New" w:hAnsi="Courier New" w:cs="Courier New"/>
          <w:color w:val="333333"/>
          <w:lang w:val="es-ES"/>
        </w:rPr>
        <w:t xml:space="preserve">y a los trabajadores que se refieren los artículos </w:t>
      </w:r>
      <w:r w:rsidR="00856841" w:rsidRPr="00D3365D">
        <w:rPr>
          <w:rFonts w:ascii="Courier New" w:hAnsi="Courier New" w:cs="Courier New"/>
          <w:color w:val="333333"/>
          <w:lang w:val="es-ES"/>
        </w:rPr>
        <w:t>3, 5 y 6</w:t>
      </w:r>
      <w:r w:rsidR="00816993" w:rsidRPr="00D3365D">
        <w:rPr>
          <w:rFonts w:ascii="Courier New" w:hAnsi="Courier New" w:cs="Courier New"/>
          <w:color w:val="333333"/>
          <w:lang w:val="es-ES"/>
        </w:rPr>
        <w:t xml:space="preserve"> de </w:t>
      </w:r>
      <w:r w:rsidR="00DA5FFC" w:rsidRPr="00D3365D">
        <w:rPr>
          <w:rFonts w:ascii="Courier New" w:hAnsi="Courier New" w:cs="Courier New"/>
          <w:color w:val="333333"/>
          <w:lang w:val="es-ES"/>
        </w:rPr>
        <w:t xml:space="preserve">este proyecto de </w:t>
      </w:r>
      <w:r w:rsidR="00816993" w:rsidRPr="00D3365D">
        <w:rPr>
          <w:rFonts w:ascii="Courier New" w:hAnsi="Courier New" w:cs="Courier New"/>
          <w:color w:val="333333"/>
          <w:lang w:val="es-ES"/>
        </w:rPr>
        <w:t>ley.</w:t>
      </w:r>
      <w:r w:rsidR="00D77843" w:rsidRPr="00D3365D">
        <w:rPr>
          <w:rFonts w:ascii="Courier New" w:hAnsi="Courier New" w:cs="Courier New"/>
          <w:color w:val="333333"/>
          <w:lang w:val="es-ES"/>
        </w:rPr>
        <w:t xml:space="preserve"> Se incluye</w:t>
      </w:r>
      <w:r w:rsidR="00844810" w:rsidRPr="00D3365D">
        <w:rPr>
          <w:rFonts w:ascii="Courier New" w:hAnsi="Courier New" w:cs="Courier New"/>
          <w:color w:val="333333"/>
          <w:lang w:val="es-ES"/>
        </w:rPr>
        <w:t>n</w:t>
      </w:r>
      <w:r w:rsidR="00CE41AE" w:rsidRPr="00D3365D">
        <w:rPr>
          <w:rFonts w:ascii="Courier New" w:hAnsi="Courier New" w:cs="Courier New"/>
          <w:color w:val="333333"/>
          <w:lang w:val="es-ES"/>
        </w:rPr>
        <w:t xml:space="preserve"> asimismo</w:t>
      </w:r>
      <w:r w:rsidR="00D77843" w:rsidRPr="00D3365D">
        <w:rPr>
          <w:rFonts w:ascii="Courier New" w:hAnsi="Courier New" w:cs="Courier New"/>
          <w:color w:val="333333"/>
          <w:lang w:val="es-ES"/>
        </w:rPr>
        <w:t xml:space="preserve"> los profesionales de la educación que se desempeñen en establecimientos educacionales dependientes de los Servicios Locales de Educación Pública y </w:t>
      </w:r>
      <w:r w:rsidR="00844810" w:rsidRPr="00D3365D">
        <w:rPr>
          <w:rFonts w:ascii="Courier New" w:hAnsi="Courier New" w:cs="Courier New"/>
          <w:color w:val="333333"/>
          <w:lang w:val="es-ES"/>
        </w:rPr>
        <w:t xml:space="preserve">los </w:t>
      </w:r>
      <w:r w:rsidR="00D77843" w:rsidRPr="00D3365D">
        <w:rPr>
          <w:rFonts w:ascii="Courier New" w:hAnsi="Courier New" w:cs="Courier New"/>
          <w:color w:val="333333"/>
          <w:lang w:val="es-ES"/>
        </w:rPr>
        <w:t>profesionales de la educación traspasados a los niveles internos de los Servicios Locales de Educación Pública en virtud del artículo trigésimo noveno de la ley N° 21.040.</w:t>
      </w:r>
      <w:r w:rsidR="000A1C59" w:rsidRPr="00D3365D">
        <w:rPr>
          <w:rFonts w:ascii="Courier New" w:hAnsi="Courier New" w:cs="Courier New"/>
          <w:color w:val="333333"/>
          <w:lang w:val="es-ES"/>
        </w:rPr>
        <w:t xml:space="preserve"> Tamb</w:t>
      </w:r>
      <w:r w:rsidR="0010431D" w:rsidRPr="00D3365D">
        <w:rPr>
          <w:rFonts w:ascii="Courier New" w:hAnsi="Courier New" w:cs="Courier New"/>
          <w:color w:val="333333"/>
          <w:lang w:val="es-ES"/>
        </w:rPr>
        <w:t xml:space="preserve">ién, serán beneficiarios de este aguinaldo </w:t>
      </w:r>
      <w:r w:rsidR="000A1C59" w:rsidRPr="00D3365D">
        <w:rPr>
          <w:rFonts w:ascii="Courier New" w:hAnsi="Courier New" w:cs="Courier New"/>
          <w:color w:val="333333"/>
          <w:lang w:val="es-ES"/>
        </w:rPr>
        <w:t xml:space="preserve">los directores, educadores de párvulos y los asistentes de la educación, que se desempeñan en los establecimientos de educación </w:t>
      </w:r>
      <w:proofErr w:type="spellStart"/>
      <w:r w:rsidR="000A1C59" w:rsidRPr="00D3365D">
        <w:rPr>
          <w:rFonts w:ascii="Courier New" w:hAnsi="Courier New" w:cs="Courier New"/>
          <w:color w:val="333333"/>
          <w:lang w:val="es-ES"/>
        </w:rPr>
        <w:t>parvularia</w:t>
      </w:r>
      <w:proofErr w:type="spellEnd"/>
      <w:r w:rsidR="000A1C59" w:rsidRPr="00D3365D">
        <w:rPr>
          <w:rFonts w:ascii="Courier New" w:hAnsi="Courier New" w:cs="Courier New"/>
          <w:color w:val="333333"/>
          <w:lang w:val="es-ES"/>
        </w:rPr>
        <w:t xml:space="preserve"> financiados por la Junta Nacional de Jardines Infantiles vía transferencia de fondos traspasados a los servicios locales de educación pública. </w:t>
      </w:r>
    </w:p>
    <w:p w14:paraId="6B4FDB77" w14:textId="77777777" w:rsidR="007E21A9" w:rsidRPr="00D3365D" w:rsidRDefault="007E21A9" w:rsidP="003110C2">
      <w:pPr>
        <w:spacing w:line="276" w:lineRule="auto"/>
        <w:ind w:left="2835" w:firstLine="709"/>
        <w:jc w:val="both"/>
        <w:rPr>
          <w:rFonts w:ascii="Courier New" w:hAnsi="Courier New" w:cs="Courier New"/>
          <w:color w:val="333333"/>
          <w:lang w:val="es-ES"/>
        </w:rPr>
      </w:pPr>
    </w:p>
    <w:p w14:paraId="71A3524C" w14:textId="77777777" w:rsidR="00816993" w:rsidRPr="00D3365D" w:rsidRDefault="00816993"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El monto del aguinaldo</w:t>
      </w:r>
      <w:r w:rsidR="00CE41AE" w:rsidRPr="00D3365D">
        <w:rPr>
          <w:rFonts w:ascii="Courier New" w:hAnsi="Courier New" w:cs="Courier New"/>
          <w:color w:val="333333"/>
          <w:lang w:val="es-ES"/>
        </w:rPr>
        <w:t xml:space="preserve"> de Fiestas Patrias</w:t>
      </w:r>
      <w:r w:rsidRPr="00D3365D">
        <w:rPr>
          <w:rFonts w:ascii="Courier New" w:hAnsi="Courier New" w:cs="Courier New"/>
          <w:color w:val="333333"/>
          <w:lang w:val="es-ES"/>
        </w:rPr>
        <w:t xml:space="preserve"> será de </w:t>
      </w:r>
      <w:r w:rsidR="00E455C2" w:rsidRPr="00D3365D">
        <w:rPr>
          <w:rFonts w:ascii="Courier New" w:hAnsi="Courier New" w:cs="Courier New"/>
          <w:color w:val="333333"/>
          <w:lang w:val="es-ES"/>
        </w:rPr>
        <w:t>$</w:t>
      </w:r>
      <w:r w:rsidR="004F4DC6" w:rsidRPr="00D3365D">
        <w:rPr>
          <w:rFonts w:ascii="Courier New" w:hAnsi="Courier New" w:cs="Courier New"/>
          <w:color w:val="333333"/>
          <w:lang w:val="es-ES"/>
        </w:rPr>
        <w:t>81</w:t>
      </w:r>
      <w:r w:rsidR="00D55B74" w:rsidRPr="00D3365D">
        <w:rPr>
          <w:rFonts w:ascii="Courier New" w:hAnsi="Courier New" w:cs="Courier New"/>
          <w:color w:val="333333"/>
          <w:lang w:val="es-ES"/>
        </w:rPr>
        <w:t>.</w:t>
      </w:r>
      <w:r w:rsidR="004F4DC6" w:rsidRPr="00D3365D">
        <w:rPr>
          <w:rFonts w:ascii="Courier New" w:hAnsi="Courier New" w:cs="Courier New"/>
          <w:color w:val="333333"/>
          <w:lang w:val="es-ES"/>
        </w:rPr>
        <w:t>196</w:t>
      </w:r>
      <w:r w:rsidRPr="00D3365D">
        <w:rPr>
          <w:rFonts w:ascii="Courier New" w:hAnsi="Courier New" w:cs="Courier New"/>
          <w:color w:val="333333"/>
          <w:lang w:val="es-ES"/>
        </w:rPr>
        <w:t>.- para los trabajadores cuya remuneración líquida que les corresponda percibir en el mes de agosto del año 20</w:t>
      </w:r>
      <w:r w:rsidR="009D4137" w:rsidRPr="00D3365D">
        <w:rPr>
          <w:rFonts w:ascii="Courier New" w:hAnsi="Courier New" w:cs="Courier New"/>
          <w:color w:val="333333"/>
          <w:lang w:val="es-ES"/>
        </w:rPr>
        <w:t>2</w:t>
      </w:r>
      <w:r w:rsidR="00A00AD7" w:rsidRPr="00D3365D">
        <w:rPr>
          <w:rFonts w:ascii="Courier New" w:hAnsi="Courier New" w:cs="Courier New"/>
          <w:color w:val="333333"/>
          <w:lang w:val="es-ES"/>
        </w:rPr>
        <w:t>2</w:t>
      </w:r>
      <w:r w:rsidRPr="00D3365D">
        <w:rPr>
          <w:rFonts w:ascii="Courier New" w:hAnsi="Courier New" w:cs="Courier New"/>
          <w:color w:val="333333"/>
          <w:lang w:val="es-ES"/>
        </w:rPr>
        <w:t xml:space="preserve"> sea igual o inferior a $</w:t>
      </w:r>
      <w:r w:rsidR="004F4DC6" w:rsidRPr="00D3365D">
        <w:rPr>
          <w:rFonts w:ascii="Courier New" w:hAnsi="Courier New" w:cs="Courier New"/>
          <w:color w:val="333333"/>
          <w:lang w:val="es-ES"/>
        </w:rPr>
        <w:t>842</w:t>
      </w:r>
      <w:r w:rsidR="002A0D18" w:rsidRPr="00D3365D">
        <w:rPr>
          <w:rFonts w:ascii="Courier New" w:hAnsi="Courier New" w:cs="Courier New"/>
          <w:color w:val="333333"/>
          <w:lang w:val="es-ES"/>
        </w:rPr>
        <w:t>.</w:t>
      </w:r>
      <w:r w:rsidR="004F4DC6" w:rsidRPr="00D3365D">
        <w:rPr>
          <w:rFonts w:ascii="Courier New" w:hAnsi="Courier New" w:cs="Courier New"/>
          <w:color w:val="333333"/>
          <w:lang w:val="es-ES"/>
        </w:rPr>
        <w:t>592</w:t>
      </w:r>
      <w:r w:rsidRPr="00D3365D">
        <w:rPr>
          <w:rFonts w:ascii="Courier New" w:hAnsi="Courier New" w:cs="Courier New"/>
          <w:color w:val="333333"/>
          <w:lang w:val="es-ES"/>
        </w:rPr>
        <w:t>.- y de $</w:t>
      </w:r>
      <w:r w:rsidR="002A0D18" w:rsidRPr="00D3365D">
        <w:rPr>
          <w:rFonts w:ascii="Courier New" w:hAnsi="Courier New" w:cs="Courier New"/>
          <w:color w:val="333333"/>
          <w:lang w:val="es-ES"/>
        </w:rPr>
        <w:t>5</w:t>
      </w:r>
      <w:r w:rsidR="004F4DC6" w:rsidRPr="00D3365D">
        <w:rPr>
          <w:rFonts w:ascii="Courier New" w:hAnsi="Courier New" w:cs="Courier New"/>
          <w:color w:val="333333"/>
          <w:lang w:val="es-ES"/>
        </w:rPr>
        <w:t>6</w:t>
      </w:r>
      <w:r w:rsidR="002A0D18" w:rsidRPr="00D3365D">
        <w:rPr>
          <w:rFonts w:ascii="Courier New" w:hAnsi="Courier New" w:cs="Courier New"/>
          <w:color w:val="333333"/>
          <w:lang w:val="es-ES"/>
        </w:rPr>
        <w:t>.</w:t>
      </w:r>
      <w:r w:rsidR="004F4DC6" w:rsidRPr="00D3365D">
        <w:rPr>
          <w:rFonts w:ascii="Courier New" w:hAnsi="Courier New" w:cs="Courier New"/>
          <w:color w:val="333333"/>
          <w:lang w:val="es-ES"/>
        </w:rPr>
        <w:t>365</w:t>
      </w:r>
      <w:r w:rsidRPr="00D3365D">
        <w:rPr>
          <w:rFonts w:ascii="Courier New" w:hAnsi="Courier New" w:cs="Courier New"/>
          <w:color w:val="333333"/>
          <w:lang w:val="es-ES"/>
        </w:rPr>
        <w:t>.- para aquellos cuya remuneración líquida supere tal cantidad.</w:t>
      </w:r>
    </w:p>
    <w:p w14:paraId="2199275F" w14:textId="77777777" w:rsidR="007E21A9" w:rsidRPr="00D3365D" w:rsidRDefault="007E21A9" w:rsidP="003110C2">
      <w:pPr>
        <w:spacing w:line="276" w:lineRule="auto"/>
        <w:ind w:left="2835" w:firstLine="709"/>
        <w:jc w:val="both"/>
        <w:rPr>
          <w:rFonts w:ascii="Courier New" w:hAnsi="Courier New" w:cs="Courier New"/>
          <w:color w:val="333333"/>
          <w:lang w:val="es-ES"/>
        </w:rPr>
      </w:pPr>
    </w:p>
    <w:p w14:paraId="0B88216F" w14:textId="77777777" w:rsidR="00816993" w:rsidRPr="00D3365D" w:rsidRDefault="00816993"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 xml:space="preserve">El financiamiento de este aguinaldo se sujetará a las normas señaladas en el </w:t>
      </w:r>
      <w:r w:rsidR="002A5B12" w:rsidRPr="00D3365D">
        <w:rPr>
          <w:rFonts w:ascii="Courier New" w:hAnsi="Courier New" w:cs="Courier New"/>
          <w:color w:val="333333"/>
          <w:lang w:val="es-ES"/>
        </w:rPr>
        <w:t>inciso tercero del artículo 8</w:t>
      </w:r>
      <w:r w:rsidRPr="00D3365D">
        <w:rPr>
          <w:rFonts w:ascii="Courier New" w:hAnsi="Courier New" w:cs="Courier New"/>
          <w:color w:val="333333"/>
          <w:lang w:val="es-ES"/>
        </w:rPr>
        <w:t xml:space="preserve"> del proyecto.</w:t>
      </w:r>
    </w:p>
    <w:p w14:paraId="00776277" w14:textId="77777777" w:rsidR="007E21A9" w:rsidRPr="00D3365D" w:rsidRDefault="007E21A9" w:rsidP="003110C2">
      <w:pPr>
        <w:spacing w:line="276" w:lineRule="auto"/>
        <w:ind w:left="2835" w:firstLine="709"/>
        <w:jc w:val="both"/>
        <w:rPr>
          <w:rFonts w:ascii="Courier New" w:hAnsi="Courier New" w:cs="Courier New"/>
          <w:color w:val="333333"/>
          <w:lang w:val="es-ES"/>
        </w:rPr>
      </w:pPr>
    </w:p>
    <w:p w14:paraId="7F09191D" w14:textId="77777777" w:rsidR="00816993" w:rsidRPr="00D3365D" w:rsidRDefault="00816993" w:rsidP="003110C2">
      <w:pPr>
        <w:pStyle w:val="Ttulo2"/>
        <w:spacing w:before="0" w:after="0" w:line="276" w:lineRule="auto"/>
        <w:ind w:left="2835" w:firstLine="0"/>
        <w:rPr>
          <w:rFonts w:cs="Courier New"/>
          <w:szCs w:val="24"/>
          <w:lang w:val="es-ES"/>
        </w:rPr>
      </w:pPr>
      <w:r w:rsidRPr="00D3365D">
        <w:rPr>
          <w:rFonts w:cs="Courier New"/>
          <w:szCs w:val="24"/>
        </w:rPr>
        <w:t>Normas</w:t>
      </w:r>
      <w:r w:rsidRPr="00D3365D">
        <w:rPr>
          <w:rFonts w:cs="Courier New"/>
          <w:szCs w:val="24"/>
          <w:lang w:val="es-ES"/>
        </w:rPr>
        <w:t xml:space="preserve"> comunes a los aguinald</w:t>
      </w:r>
      <w:r w:rsidR="00CF5363" w:rsidRPr="00D3365D">
        <w:rPr>
          <w:rFonts w:cs="Courier New"/>
          <w:szCs w:val="24"/>
          <w:lang w:val="es-ES"/>
        </w:rPr>
        <w:t xml:space="preserve">os de Navidad y </w:t>
      </w:r>
      <w:r w:rsidR="00126A0B" w:rsidRPr="00D3365D">
        <w:rPr>
          <w:rFonts w:cs="Courier New"/>
          <w:szCs w:val="24"/>
          <w:lang w:val="es-ES"/>
        </w:rPr>
        <w:t xml:space="preserve">de </w:t>
      </w:r>
      <w:r w:rsidR="00CF5363" w:rsidRPr="00D3365D">
        <w:rPr>
          <w:rFonts w:cs="Courier New"/>
          <w:szCs w:val="24"/>
          <w:lang w:val="es-ES"/>
        </w:rPr>
        <w:t>Fiestas Patrias</w:t>
      </w:r>
    </w:p>
    <w:p w14:paraId="1B155BFC" w14:textId="77777777" w:rsidR="007E21A9" w:rsidRPr="00D3365D" w:rsidRDefault="007E21A9" w:rsidP="003110C2">
      <w:pPr>
        <w:spacing w:line="276" w:lineRule="auto"/>
        <w:rPr>
          <w:rFonts w:ascii="Courier New" w:hAnsi="Courier New" w:cs="Courier New"/>
          <w:lang w:val="es-ES"/>
        </w:rPr>
      </w:pPr>
    </w:p>
    <w:p w14:paraId="1D768786" w14:textId="77777777" w:rsidR="00A712EB" w:rsidRPr="00D3365D" w:rsidRDefault="00856841"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 xml:space="preserve">Los </w:t>
      </w:r>
      <w:r w:rsidR="00816993" w:rsidRPr="00D3365D">
        <w:rPr>
          <w:rFonts w:ascii="Courier New" w:hAnsi="Courier New" w:cs="Courier New"/>
          <w:color w:val="333333"/>
          <w:lang w:val="es-ES"/>
        </w:rPr>
        <w:t>artículo</w:t>
      </w:r>
      <w:r w:rsidRPr="00D3365D">
        <w:rPr>
          <w:rFonts w:ascii="Courier New" w:hAnsi="Courier New" w:cs="Courier New"/>
          <w:color w:val="333333"/>
          <w:lang w:val="es-ES"/>
        </w:rPr>
        <w:t>s</w:t>
      </w:r>
      <w:r w:rsidR="00816993" w:rsidRPr="00D3365D">
        <w:rPr>
          <w:rFonts w:ascii="Courier New" w:hAnsi="Courier New" w:cs="Courier New"/>
          <w:color w:val="333333"/>
          <w:lang w:val="es-ES"/>
        </w:rPr>
        <w:t xml:space="preserve"> 9, 10</w:t>
      </w:r>
      <w:r w:rsidR="0076650C" w:rsidRPr="00D3365D">
        <w:rPr>
          <w:rFonts w:ascii="Courier New" w:hAnsi="Courier New" w:cs="Courier New"/>
          <w:color w:val="333333"/>
          <w:lang w:val="es-ES"/>
        </w:rPr>
        <w:t>,</w:t>
      </w:r>
      <w:r w:rsidR="00816993" w:rsidRPr="00D3365D">
        <w:rPr>
          <w:rFonts w:ascii="Courier New" w:hAnsi="Courier New" w:cs="Courier New"/>
          <w:color w:val="333333"/>
          <w:lang w:val="es-ES"/>
        </w:rPr>
        <w:t xml:space="preserve"> 11</w:t>
      </w:r>
      <w:r w:rsidR="0076650C" w:rsidRPr="00D3365D">
        <w:rPr>
          <w:rFonts w:ascii="Courier New" w:hAnsi="Courier New" w:cs="Courier New"/>
          <w:color w:val="333333"/>
          <w:lang w:val="es-ES"/>
        </w:rPr>
        <w:t xml:space="preserve"> y 12</w:t>
      </w:r>
      <w:r w:rsidR="00816993" w:rsidRPr="00D3365D">
        <w:rPr>
          <w:rFonts w:ascii="Courier New" w:hAnsi="Courier New" w:cs="Courier New"/>
          <w:color w:val="333333"/>
          <w:lang w:val="es-ES"/>
        </w:rPr>
        <w:t xml:space="preserve"> del proyecto,</w:t>
      </w:r>
      <w:r w:rsidR="00A712EB" w:rsidRPr="00D3365D">
        <w:rPr>
          <w:rFonts w:ascii="Courier New" w:hAnsi="Courier New" w:cs="Courier New"/>
          <w:color w:val="333333"/>
          <w:lang w:val="es-ES"/>
        </w:rPr>
        <w:t xml:space="preserve"> se refieren a las </w:t>
      </w:r>
      <w:r w:rsidR="00CE41AE" w:rsidRPr="00D3365D">
        <w:rPr>
          <w:rFonts w:ascii="Courier New" w:hAnsi="Courier New" w:cs="Courier New"/>
          <w:color w:val="333333"/>
          <w:lang w:val="es-ES"/>
        </w:rPr>
        <w:t xml:space="preserve">siguientes </w:t>
      </w:r>
      <w:r w:rsidR="00A712EB" w:rsidRPr="00D3365D">
        <w:rPr>
          <w:rFonts w:ascii="Courier New" w:hAnsi="Courier New" w:cs="Courier New"/>
          <w:color w:val="333333"/>
          <w:lang w:val="es-ES"/>
        </w:rPr>
        <w:t>materias</w:t>
      </w:r>
      <w:r w:rsidR="00CE41AE" w:rsidRPr="00D3365D">
        <w:rPr>
          <w:rFonts w:ascii="Courier New" w:hAnsi="Courier New" w:cs="Courier New"/>
          <w:color w:val="333333"/>
          <w:lang w:val="es-ES"/>
        </w:rPr>
        <w:t>, comunes a ambos aguinaldos tratados precedentemente</w:t>
      </w:r>
      <w:r w:rsidR="00A712EB" w:rsidRPr="00D3365D">
        <w:rPr>
          <w:rFonts w:ascii="Courier New" w:hAnsi="Courier New" w:cs="Courier New"/>
          <w:color w:val="333333"/>
          <w:lang w:val="es-ES"/>
        </w:rPr>
        <w:t>:</w:t>
      </w:r>
      <w:r w:rsidR="00816993" w:rsidRPr="00D3365D">
        <w:rPr>
          <w:rFonts w:ascii="Courier New" w:hAnsi="Courier New" w:cs="Courier New"/>
          <w:color w:val="333333"/>
          <w:lang w:val="es-ES"/>
        </w:rPr>
        <w:t xml:space="preserve"> </w:t>
      </w:r>
    </w:p>
    <w:p w14:paraId="6739E343" w14:textId="77777777" w:rsidR="00A962B1" w:rsidRPr="00D3365D" w:rsidRDefault="00A962B1" w:rsidP="003110C2">
      <w:pPr>
        <w:tabs>
          <w:tab w:val="left" w:pos="4111"/>
        </w:tabs>
        <w:spacing w:line="276" w:lineRule="auto"/>
        <w:jc w:val="both"/>
        <w:rPr>
          <w:rFonts w:ascii="Courier New" w:hAnsi="Courier New" w:cs="Courier New"/>
          <w:color w:val="333333"/>
          <w:lang w:val="es-ES"/>
        </w:rPr>
      </w:pPr>
    </w:p>
    <w:p w14:paraId="32D07B66" w14:textId="77777777" w:rsidR="0076650C" w:rsidRPr="00D3365D" w:rsidRDefault="00816993" w:rsidP="003110C2">
      <w:pPr>
        <w:numPr>
          <w:ilvl w:val="0"/>
          <w:numId w:val="9"/>
        </w:numPr>
        <w:tabs>
          <w:tab w:val="left" w:pos="4111"/>
        </w:tabs>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 xml:space="preserve">Estos beneficios no se extienden a los trabajadores cuyas remuneraciones sean pagadas en moneda extranjera. </w:t>
      </w:r>
    </w:p>
    <w:p w14:paraId="031ACDC7" w14:textId="77777777" w:rsidR="00BE2769" w:rsidRPr="00D3365D" w:rsidRDefault="00BE2769" w:rsidP="003110C2">
      <w:pPr>
        <w:tabs>
          <w:tab w:val="left" w:pos="4111"/>
        </w:tabs>
        <w:spacing w:line="276" w:lineRule="auto"/>
        <w:ind w:left="3544"/>
        <w:jc w:val="both"/>
        <w:rPr>
          <w:rFonts w:ascii="Courier New" w:hAnsi="Courier New" w:cs="Courier New"/>
          <w:color w:val="333333"/>
          <w:lang w:val="es-ES"/>
        </w:rPr>
      </w:pPr>
    </w:p>
    <w:p w14:paraId="3654F6FA" w14:textId="77777777" w:rsidR="00816993" w:rsidRPr="00D3365D" w:rsidRDefault="00816993" w:rsidP="003110C2">
      <w:pPr>
        <w:numPr>
          <w:ilvl w:val="0"/>
          <w:numId w:val="9"/>
        </w:numPr>
        <w:tabs>
          <w:tab w:val="left" w:pos="4111"/>
        </w:tabs>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lastRenderedPageBreak/>
        <w:t>Los aguinaldos no serán imponibles ni tributables.</w:t>
      </w:r>
    </w:p>
    <w:p w14:paraId="7493AAB0" w14:textId="77777777" w:rsidR="00D55699" w:rsidRPr="00D3365D" w:rsidRDefault="00D55699" w:rsidP="003110C2">
      <w:pPr>
        <w:tabs>
          <w:tab w:val="left" w:pos="4111"/>
        </w:tabs>
        <w:spacing w:line="276" w:lineRule="auto"/>
        <w:jc w:val="both"/>
        <w:rPr>
          <w:rFonts w:ascii="Courier New" w:hAnsi="Courier New" w:cs="Courier New"/>
          <w:color w:val="333333"/>
          <w:lang w:val="es-ES"/>
        </w:rPr>
      </w:pPr>
    </w:p>
    <w:p w14:paraId="600818EC" w14:textId="77777777" w:rsidR="00D55699" w:rsidRPr="00D3365D" w:rsidRDefault="00CE41AE" w:rsidP="003110C2">
      <w:pPr>
        <w:numPr>
          <w:ilvl w:val="0"/>
          <w:numId w:val="9"/>
        </w:numPr>
        <w:tabs>
          <w:tab w:val="left" w:pos="4111"/>
        </w:tabs>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T</w:t>
      </w:r>
      <w:r w:rsidR="00D55699" w:rsidRPr="00D3365D">
        <w:rPr>
          <w:rFonts w:ascii="Courier New" w:hAnsi="Courier New" w:cs="Courier New"/>
          <w:color w:val="333333"/>
          <w:lang w:val="es-ES"/>
        </w:rPr>
        <w:t>ambién tendrán derecho a estos aguinaldos los trabajadores a que se refiere esta iniciativa que se encuentren en goce del subsidio por incapacidad laboral, de acuerdo al monto de la última remuneración mensual que hubieren percibido.</w:t>
      </w:r>
    </w:p>
    <w:p w14:paraId="31B100A9" w14:textId="77777777" w:rsidR="00E27B8B" w:rsidRPr="00D3365D" w:rsidRDefault="00E27B8B" w:rsidP="003110C2">
      <w:pPr>
        <w:tabs>
          <w:tab w:val="left" w:pos="4111"/>
        </w:tabs>
        <w:spacing w:line="276" w:lineRule="auto"/>
        <w:ind w:left="3544"/>
        <w:jc w:val="both"/>
        <w:rPr>
          <w:rFonts w:ascii="Courier New" w:hAnsi="Courier New" w:cs="Courier New"/>
          <w:color w:val="333333"/>
          <w:lang w:val="es-ES"/>
        </w:rPr>
      </w:pPr>
    </w:p>
    <w:p w14:paraId="6E730E96" w14:textId="77777777" w:rsidR="0076650C" w:rsidRPr="00D3365D" w:rsidRDefault="00816993" w:rsidP="003110C2">
      <w:pPr>
        <w:numPr>
          <w:ilvl w:val="0"/>
          <w:numId w:val="9"/>
        </w:numPr>
        <w:tabs>
          <w:tab w:val="left" w:pos="4111"/>
        </w:tabs>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Aquellos trabajadores que puedan impetrar el aguinaldo de dos o más entidades diferen</w:t>
      </w:r>
      <w:r w:rsidR="00856841" w:rsidRPr="00D3365D">
        <w:rPr>
          <w:rFonts w:ascii="Courier New" w:hAnsi="Courier New" w:cs="Courier New"/>
          <w:color w:val="333333"/>
          <w:lang w:val="es-ES"/>
        </w:rPr>
        <w:t>tes</w:t>
      </w:r>
      <w:r w:rsidR="00CE41AE" w:rsidRPr="00D3365D">
        <w:rPr>
          <w:rFonts w:ascii="Courier New" w:hAnsi="Courier New" w:cs="Courier New"/>
          <w:color w:val="333333"/>
          <w:lang w:val="es-ES"/>
        </w:rPr>
        <w:t>,</w:t>
      </w:r>
      <w:r w:rsidRPr="00D3365D">
        <w:rPr>
          <w:rFonts w:ascii="Courier New" w:hAnsi="Courier New" w:cs="Courier New"/>
          <w:color w:val="333333"/>
          <w:lang w:val="es-ES"/>
        </w:rPr>
        <w:t xml:space="preserve"> sólo tendrán derecho al que determine la remuneración de mayor monto</w:t>
      </w:r>
      <w:r w:rsidR="0076650C" w:rsidRPr="00D3365D">
        <w:rPr>
          <w:rFonts w:ascii="Courier New" w:hAnsi="Courier New" w:cs="Courier New"/>
          <w:color w:val="333333"/>
          <w:lang w:val="es-ES"/>
        </w:rPr>
        <w:t>.</w:t>
      </w:r>
    </w:p>
    <w:p w14:paraId="4F037D5D" w14:textId="77777777" w:rsidR="00D55699" w:rsidRPr="00D3365D" w:rsidRDefault="00D55699" w:rsidP="003110C2">
      <w:pPr>
        <w:tabs>
          <w:tab w:val="left" w:pos="4111"/>
        </w:tabs>
        <w:spacing w:line="276" w:lineRule="auto"/>
        <w:jc w:val="both"/>
        <w:rPr>
          <w:rFonts w:ascii="Courier New" w:hAnsi="Courier New" w:cs="Courier New"/>
          <w:color w:val="333333"/>
          <w:lang w:val="es-ES"/>
        </w:rPr>
      </w:pPr>
    </w:p>
    <w:p w14:paraId="53ED2FC7" w14:textId="77777777" w:rsidR="00E27B8B" w:rsidRPr="00D3365D" w:rsidRDefault="0076650C" w:rsidP="003110C2">
      <w:pPr>
        <w:numPr>
          <w:ilvl w:val="0"/>
          <w:numId w:val="9"/>
        </w:numPr>
        <w:tabs>
          <w:tab w:val="left" w:pos="4111"/>
        </w:tabs>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Se establece</w:t>
      </w:r>
      <w:r w:rsidR="00CD4068" w:rsidRPr="00D3365D">
        <w:rPr>
          <w:rFonts w:ascii="Courier New" w:hAnsi="Courier New" w:cs="Courier New"/>
          <w:color w:val="333333"/>
          <w:lang w:val="es-ES"/>
        </w:rPr>
        <w:t xml:space="preserve"> como </w:t>
      </w:r>
      <w:r w:rsidR="00C80534" w:rsidRPr="00D3365D">
        <w:rPr>
          <w:rFonts w:ascii="Courier New" w:hAnsi="Courier New" w:cs="Courier New"/>
          <w:color w:val="333333"/>
          <w:lang w:val="es-ES"/>
        </w:rPr>
        <w:t>sanción a</w:t>
      </w:r>
      <w:r w:rsidR="00816993" w:rsidRPr="00D3365D">
        <w:rPr>
          <w:rFonts w:ascii="Courier New" w:hAnsi="Courier New" w:cs="Courier New"/>
          <w:color w:val="333333"/>
          <w:lang w:val="es-ES"/>
        </w:rPr>
        <w:t xml:space="preserve"> quienes perciban maliciosamente </w:t>
      </w:r>
      <w:r w:rsidRPr="00D3365D">
        <w:rPr>
          <w:rFonts w:ascii="Courier New" w:hAnsi="Courier New" w:cs="Courier New"/>
          <w:color w:val="333333"/>
          <w:lang w:val="es-ES"/>
        </w:rPr>
        <w:t>los aguinaldos establecidos en esta iniciativa legal</w:t>
      </w:r>
      <w:r w:rsidR="00CD4068" w:rsidRPr="00D3365D">
        <w:rPr>
          <w:rFonts w:ascii="Courier New" w:hAnsi="Courier New" w:cs="Courier New"/>
          <w:lang w:val="es-ES"/>
        </w:rPr>
        <w:t>, la restitución quintuplicada de la cantidad recibida en exceso, sin perjuicio de las sanciones administrativas y penales correspondientes</w:t>
      </w:r>
      <w:r w:rsidR="00816993" w:rsidRPr="00D3365D">
        <w:rPr>
          <w:rFonts w:ascii="Courier New" w:hAnsi="Courier New" w:cs="Courier New"/>
          <w:color w:val="333333"/>
          <w:lang w:val="es-ES"/>
        </w:rPr>
        <w:t>.</w:t>
      </w:r>
    </w:p>
    <w:p w14:paraId="4D4EBAB6" w14:textId="77777777" w:rsidR="00E27B8B" w:rsidRPr="00D3365D" w:rsidRDefault="00E27B8B" w:rsidP="003110C2">
      <w:pPr>
        <w:pStyle w:val="Prrafodelista"/>
        <w:spacing w:before="0" w:after="0" w:line="276" w:lineRule="auto"/>
        <w:rPr>
          <w:rFonts w:ascii="Courier New" w:hAnsi="Courier New" w:cs="Courier New"/>
          <w:color w:val="333333"/>
          <w:lang w:val="es-ES"/>
        </w:rPr>
      </w:pPr>
    </w:p>
    <w:p w14:paraId="605DB4A7" w14:textId="77777777" w:rsidR="00816993" w:rsidRPr="00D3365D" w:rsidRDefault="00CF5363" w:rsidP="003110C2">
      <w:pPr>
        <w:pStyle w:val="Ttulo2"/>
        <w:spacing w:before="0" w:after="0" w:line="276" w:lineRule="auto"/>
        <w:rPr>
          <w:rFonts w:cs="Courier New"/>
          <w:szCs w:val="24"/>
        </w:rPr>
      </w:pPr>
      <w:r w:rsidRPr="00D3365D">
        <w:rPr>
          <w:rFonts w:cs="Courier New"/>
          <w:szCs w:val="24"/>
          <w:lang w:val="es-ES"/>
        </w:rPr>
        <w:t xml:space="preserve">Bono de </w:t>
      </w:r>
      <w:r w:rsidRPr="00D3365D">
        <w:rPr>
          <w:rFonts w:cs="Courier New"/>
          <w:szCs w:val="24"/>
        </w:rPr>
        <w:t>escolaridad</w:t>
      </w:r>
    </w:p>
    <w:p w14:paraId="05E85106" w14:textId="77777777" w:rsidR="00E27B8B" w:rsidRPr="00D3365D" w:rsidRDefault="00E27B8B" w:rsidP="003110C2">
      <w:pPr>
        <w:spacing w:line="276" w:lineRule="auto"/>
        <w:rPr>
          <w:rFonts w:ascii="Courier New" w:hAnsi="Courier New" w:cs="Courier New"/>
        </w:rPr>
      </w:pPr>
    </w:p>
    <w:p w14:paraId="3C790B4D" w14:textId="77777777" w:rsidR="00816993" w:rsidRPr="00D3365D" w:rsidRDefault="00816993"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El artículo 13 del proyecto, por otra parte, otorga, por una sola vez</w:t>
      </w:r>
      <w:r w:rsidR="00D172C4" w:rsidRPr="00D3365D">
        <w:rPr>
          <w:rFonts w:ascii="Courier New" w:hAnsi="Courier New" w:cs="Courier New"/>
          <w:color w:val="333333"/>
          <w:lang w:val="es-ES"/>
        </w:rPr>
        <w:t xml:space="preserve"> un bono de escolaridad</w:t>
      </w:r>
      <w:r w:rsidRPr="00D3365D">
        <w:rPr>
          <w:rFonts w:ascii="Courier New" w:hAnsi="Courier New" w:cs="Courier New"/>
          <w:color w:val="333333"/>
          <w:lang w:val="es-ES"/>
        </w:rPr>
        <w:t>, a los trabajadores</w:t>
      </w:r>
      <w:r w:rsidR="00856841" w:rsidRPr="00D3365D">
        <w:rPr>
          <w:rFonts w:ascii="Courier New" w:hAnsi="Courier New" w:cs="Courier New"/>
          <w:color w:val="333333"/>
          <w:lang w:val="es-ES"/>
        </w:rPr>
        <w:t xml:space="preserve"> a que se refiere el artículo 1</w:t>
      </w:r>
      <w:r w:rsidRPr="00D3365D">
        <w:rPr>
          <w:rFonts w:ascii="Courier New" w:hAnsi="Courier New" w:cs="Courier New"/>
          <w:color w:val="333333"/>
          <w:lang w:val="es-ES"/>
        </w:rPr>
        <w:t xml:space="preserve"> de este proyecto de ley</w:t>
      </w:r>
      <w:r w:rsidR="009F24CA" w:rsidRPr="00D3365D">
        <w:rPr>
          <w:rFonts w:ascii="Courier New" w:hAnsi="Courier New" w:cs="Courier New"/>
          <w:bCs/>
        </w:rPr>
        <w:t>;</w:t>
      </w:r>
      <w:r w:rsidRPr="00D3365D">
        <w:rPr>
          <w:rFonts w:ascii="Courier New" w:hAnsi="Courier New" w:cs="Courier New"/>
          <w:color w:val="333333"/>
          <w:lang w:val="es-ES"/>
        </w:rPr>
        <w:t xml:space="preserve"> a los de los servicios traspasados a las municipalidades en virtud de lo dispuesto por el decreto con fuerza de ley Nº 1-3.063, de</w:t>
      </w:r>
      <w:r w:rsidR="001D54BC" w:rsidRPr="00D3365D">
        <w:rPr>
          <w:rFonts w:ascii="Courier New" w:hAnsi="Courier New" w:cs="Courier New"/>
          <w:color w:val="333333"/>
          <w:lang w:val="es-ES"/>
        </w:rPr>
        <w:t>l Ministerio del</w:t>
      </w:r>
      <w:r w:rsidRPr="00D3365D">
        <w:rPr>
          <w:rFonts w:ascii="Courier New" w:hAnsi="Courier New" w:cs="Courier New"/>
          <w:color w:val="333333"/>
          <w:lang w:val="es-ES"/>
        </w:rPr>
        <w:t xml:space="preserve"> Interior, de 1980</w:t>
      </w:r>
      <w:r w:rsidR="00CE41AE" w:rsidRPr="00D3365D">
        <w:rPr>
          <w:rFonts w:ascii="Courier New" w:hAnsi="Courier New" w:cs="Courier New"/>
          <w:color w:val="333333"/>
          <w:lang w:val="es-ES"/>
        </w:rPr>
        <w:t>;</w:t>
      </w:r>
      <w:r w:rsidRPr="00D3365D">
        <w:rPr>
          <w:rFonts w:ascii="Courier New" w:hAnsi="Courier New" w:cs="Courier New"/>
          <w:color w:val="333333"/>
          <w:lang w:val="es-ES"/>
        </w:rPr>
        <w:t xml:space="preserve"> a los que </w:t>
      </w:r>
      <w:r w:rsidR="00856841" w:rsidRPr="00D3365D">
        <w:rPr>
          <w:rFonts w:ascii="Courier New" w:hAnsi="Courier New" w:cs="Courier New"/>
          <w:color w:val="333333"/>
          <w:lang w:val="es-ES"/>
        </w:rPr>
        <w:t>se refiere el t</w:t>
      </w:r>
      <w:r w:rsidR="003C1C51" w:rsidRPr="00D3365D">
        <w:rPr>
          <w:rFonts w:ascii="Courier New" w:hAnsi="Courier New" w:cs="Courier New"/>
          <w:color w:val="333333"/>
          <w:lang w:val="es-ES"/>
        </w:rPr>
        <w:t xml:space="preserve">ítulo </w:t>
      </w:r>
      <w:r w:rsidRPr="00D3365D">
        <w:rPr>
          <w:rFonts w:ascii="Courier New" w:hAnsi="Courier New" w:cs="Courier New"/>
          <w:color w:val="333333"/>
          <w:lang w:val="es-ES"/>
        </w:rPr>
        <w:t>V de la ley Nº 19.070, que se desempeñen en los establecimientos educacionales regidos por el decreto con fuerza de ley Nº 2, de 1996, y del decreto ley Nº 3.166, de 1980, ambos del Ministerio de Educación</w:t>
      </w:r>
      <w:r w:rsidR="00CE41AE" w:rsidRPr="00D3365D">
        <w:rPr>
          <w:rFonts w:ascii="Courier New" w:hAnsi="Courier New" w:cs="Courier New"/>
          <w:color w:val="333333"/>
          <w:lang w:val="es-ES"/>
        </w:rPr>
        <w:t xml:space="preserve">; </w:t>
      </w:r>
      <w:r w:rsidRPr="00D3365D">
        <w:rPr>
          <w:rFonts w:ascii="Courier New" w:hAnsi="Courier New" w:cs="Courier New"/>
          <w:color w:val="333333"/>
          <w:lang w:val="es-ES"/>
        </w:rPr>
        <w:t>y a l</w:t>
      </w:r>
      <w:r w:rsidR="004A7241" w:rsidRPr="00D3365D">
        <w:rPr>
          <w:rFonts w:ascii="Courier New" w:hAnsi="Courier New" w:cs="Courier New"/>
          <w:color w:val="333333"/>
          <w:lang w:val="es-ES"/>
        </w:rPr>
        <w:t>o</w:t>
      </w:r>
      <w:r w:rsidRPr="00D3365D">
        <w:rPr>
          <w:rFonts w:ascii="Courier New" w:hAnsi="Courier New" w:cs="Courier New"/>
          <w:color w:val="333333"/>
          <w:lang w:val="es-ES"/>
        </w:rPr>
        <w:t>s de la</w:t>
      </w:r>
      <w:r w:rsidR="004A7241" w:rsidRPr="00D3365D">
        <w:rPr>
          <w:rFonts w:ascii="Courier New" w:hAnsi="Courier New" w:cs="Courier New"/>
          <w:color w:val="333333"/>
          <w:lang w:val="es-ES"/>
        </w:rPr>
        <w:t>s</w:t>
      </w:r>
      <w:r w:rsidRPr="00D3365D">
        <w:rPr>
          <w:rFonts w:ascii="Courier New" w:hAnsi="Courier New" w:cs="Courier New"/>
          <w:color w:val="333333"/>
          <w:lang w:val="es-ES"/>
        </w:rPr>
        <w:t xml:space="preserve"> Corporaci</w:t>
      </w:r>
      <w:r w:rsidR="004A7241" w:rsidRPr="00D3365D">
        <w:rPr>
          <w:rFonts w:ascii="Courier New" w:hAnsi="Courier New" w:cs="Courier New"/>
          <w:color w:val="333333"/>
          <w:lang w:val="es-ES"/>
        </w:rPr>
        <w:t>o</w:t>
      </w:r>
      <w:r w:rsidRPr="00D3365D">
        <w:rPr>
          <w:rFonts w:ascii="Courier New" w:hAnsi="Courier New" w:cs="Courier New"/>
          <w:color w:val="333333"/>
          <w:lang w:val="es-ES"/>
        </w:rPr>
        <w:t>n</w:t>
      </w:r>
      <w:r w:rsidR="004A7241" w:rsidRPr="00D3365D">
        <w:rPr>
          <w:rFonts w:ascii="Courier New" w:hAnsi="Courier New" w:cs="Courier New"/>
          <w:color w:val="333333"/>
          <w:lang w:val="es-ES"/>
        </w:rPr>
        <w:t>es</w:t>
      </w:r>
      <w:r w:rsidRPr="00D3365D">
        <w:rPr>
          <w:rFonts w:ascii="Courier New" w:hAnsi="Courier New" w:cs="Courier New"/>
          <w:color w:val="333333"/>
          <w:lang w:val="es-ES"/>
        </w:rPr>
        <w:t xml:space="preserve"> de Asistencia Judicial</w:t>
      </w:r>
      <w:r w:rsidR="00D172C4" w:rsidRPr="00D3365D">
        <w:rPr>
          <w:rFonts w:ascii="Courier New" w:hAnsi="Courier New" w:cs="Courier New"/>
          <w:color w:val="333333"/>
          <w:lang w:val="es-ES"/>
        </w:rPr>
        <w:t>. Este</w:t>
      </w:r>
      <w:r w:rsidRPr="00D3365D">
        <w:rPr>
          <w:rFonts w:ascii="Courier New" w:hAnsi="Courier New" w:cs="Courier New"/>
          <w:color w:val="333333"/>
          <w:lang w:val="es-ES"/>
        </w:rPr>
        <w:t xml:space="preserve"> bono de escolaridad no</w:t>
      </w:r>
      <w:r w:rsidR="00D172C4" w:rsidRPr="00D3365D">
        <w:rPr>
          <w:rFonts w:ascii="Courier New" w:hAnsi="Courier New" w:cs="Courier New"/>
          <w:color w:val="333333"/>
          <w:lang w:val="es-ES"/>
        </w:rPr>
        <w:t xml:space="preserve"> será</w:t>
      </w:r>
      <w:r w:rsidRPr="00D3365D">
        <w:rPr>
          <w:rFonts w:ascii="Courier New" w:hAnsi="Courier New" w:cs="Courier New"/>
          <w:color w:val="333333"/>
          <w:lang w:val="es-ES"/>
        </w:rPr>
        <w:t xml:space="preserve"> imponible,</w:t>
      </w:r>
      <w:r w:rsidR="00D172C4" w:rsidRPr="00D3365D">
        <w:rPr>
          <w:rFonts w:ascii="Courier New" w:hAnsi="Courier New" w:cs="Courier New"/>
          <w:color w:val="333333"/>
          <w:lang w:val="es-ES"/>
        </w:rPr>
        <w:t xml:space="preserve"> y se otorgará</w:t>
      </w:r>
      <w:r w:rsidRPr="00D3365D">
        <w:rPr>
          <w:rFonts w:ascii="Courier New" w:hAnsi="Courier New" w:cs="Courier New"/>
          <w:color w:val="333333"/>
          <w:lang w:val="es-ES"/>
        </w:rPr>
        <w:t xml:space="preserve"> por cada hijo entre los cuatro y veinticuatro años de edad, que sea carga familiar reconocida por la ley, </w:t>
      </w:r>
      <w:r w:rsidR="004A7241" w:rsidRPr="00D3365D">
        <w:rPr>
          <w:rFonts w:ascii="Courier New" w:hAnsi="Courier New" w:cs="Courier New"/>
          <w:color w:val="333333"/>
          <w:lang w:val="es-ES"/>
        </w:rPr>
        <w:t xml:space="preserve">siempre </w:t>
      </w:r>
      <w:r w:rsidRPr="00D3365D">
        <w:rPr>
          <w:rFonts w:ascii="Courier New" w:hAnsi="Courier New" w:cs="Courier New"/>
          <w:color w:val="333333"/>
          <w:lang w:val="es-ES"/>
        </w:rPr>
        <w:t xml:space="preserve">que se encuentre cursando estudios regulares en los niveles de enseñanza pre-básica del primer y segundo nivel de transición, </w:t>
      </w:r>
      <w:r w:rsidRPr="00D3365D">
        <w:rPr>
          <w:rFonts w:ascii="Courier New" w:hAnsi="Courier New" w:cs="Courier New"/>
          <w:color w:val="333333"/>
          <w:lang w:val="es-ES"/>
        </w:rPr>
        <w:lastRenderedPageBreak/>
        <w:t>educación básica o media, educación superior o especial en los establecimientos educacionales que se indica en esta norma</w:t>
      </w:r>
      <w:r w:rsidR="00D172C4" w:rsidRPr="00D3365D">
        <w:rPr>
          <w:rFonts w:ascii="Courier New" w:hAnsi="Courier New" w:cs="Courier New"/>
          <w:color w:val="333333"/>
          <w:lang w:val="es-ES"/>
        </w:rPr>
        <w:t>. Lo anterior,</w:t>
      </w:r>
      <w:r w:rsidRPr="00D3365D">
        <w:rPr>
          <w:rFonts w:ascii="Courier New" w:hAnsi="Courier New" w:cs="Courier New"/>
          <w:color w:val="333333"/>
          <w:lang w:val="es-ES"/>
        </w:rPr>
        <w:t xml:space="preserve"> con el objeto de paliar</w:t>
      </w:r>
      <w:r w:rsidR="00184FA1" w:rsidRPr="00D3365D">
        <w:rPr>
          <w:rFonts w:ascii="Courier New" w:hAnsi="Courier New" w:cs="Courier New"/>
          <w:color w:val="333333"/>
          <w:lang w:val="es-ES"/>
        </w:rPr>
        <w:t>,</w:t>
      </w:r>
      <w:r w:rsidRPr="00D3365D">
        <w:rPr>
          <w:rFonts w:ascii="Courier New" w:hAnsi="Courier New" w:cs="Courier New"/>
          <w:color w:val="333333"/>
          <w:lang w:val="es-ES"/>
        </w:rPr>
        <w:t xml:space="preserve"> en parte</w:t>
      </w:r>
      <w:r w:rsidR="00184FA1" w:rsidRPr="00D3365D">
        <w:rPr>
          <w:rFonts w:ascii="Courier New" w:hAnsi="Courier New" w:cs="Courier New"/>
          <w:color w:val="333333"/>
          <w:lang w:val="es-ES"/>
        </w:rPr>
        <w:t>,</w:t>
      </w:r>
      <w:r w:rsidRPr="00D3365D">
        <w:rPr>
          <w:rFonts w:ascii="Courier New" w:hAnsi="Courier New" w:cs="Courier New"/>
          <w:color w:val="333333"/>
          <w:lang w:val="es-ES"/>
        </w:rPr>
        <w:t xml:space="preserve"> los mayores gastos en que deben incurrir los funcionarios para financiar la educación de sus hijos.</w:t>
      </w:r>
    </w:p>
    <w:p w14:paraId="0AB364B0" w14:textId="77777777" w:rsidR="00E27B8B" w:rsidRPr="00D3365D" w:rsidRDefault="00E27B8B" w:rsidP="003110C2">
      <w:pPr>
        <w:spacing w:line="276" w:lineRule="auto"/>
        <w:ind w:left="2835" w:firstLine="709"/>
        <w:jc w:val="both"/>
        <w:rPr>
          <w:rFonts w:ascii="Courier New" w:hAnsi="Courier New" w:cs="Courier New"/>
          <w:color w:val="333333"/>
          <w:lang w:val="es-ES"/>
        </w:rPr>
      </w:pPr>
    </w:p>
    <w:p w14:paraId="1F2A7401" w14:textId="77777777" w:rsidR="00816993" w:rsidRPr="00D3365D" w:rsidRDefault="00816993"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El monto del bono asciende a la cantidad de $</w:t>
      </w:r>
      <w:r w:rsidR="00157E48" w:rsidRPr="00D3365D">
        <w:rPr>
          <w:rFonts w:ascii="Courier New" w:hAnsi="Courier New" w:cs="Courier New"/>
          <w:color w:val="333333"/>
          <w:lang w:val="es-ES"/>
        </w:rPr>
        <w:t>7</w:t>
      </w:r>
      <w:r w:rsidR="00142CC8" w:rsidRPr="00D3365D">
        <w:rPr>
          <w:rFonts w:ascii="Courier New" w:hAnsi="Courier New" w:cs="Courier New"/>
          <w:color w:val="333333"/>
          <w:lang w:val="es-ES"/>
        </w:rPr>
        <w:t>8</w:t>
      </w:r>
      <w:r w:rsidR="005C625C" w:rsidRPr="00D3365D">
        <w:rPr>
          <w:rFonts w:ascii="Courier New" w:hAnsi="Courier New" w:cs="Courier New"/>
          <w:color w:val="333333"/>
          <w:lang w:val="es-ES"/>
        </w:rPr>
        <w:t>.</w:t>
      </w:r>
      <w:r w:rsidR="00142CC8" w:rsidRPr="00D3365D">
        <w:rPr>
          <w:rFonts w:ascii="Courier New" w:hAnsi="Courier New" w:cs="Courier New"/>
          <w:color w:val="333333"/>
          <w:lang w:val="es-ES"/>
        </w:rPr>
        <w:t>966</w:t>
      </w:r>
      <w:r w:rsidRPr="00D3365D">
        <w:rPr>
          <w:rFonts w:ascii="Courier New" w:hAnsi="Courier New" w:cs="Courier New"/>
          <w:color w:val="333333"/>
          <w:lang w:val="es-ES"/>
        </w:rPr>
        <w:t xml:space="preserve">.-, </w:t>
      </w:r>
      <w:r w:rsidR="00D172C4" w:rsidRPr="00D3365D">
        <w:rPr>
          <w:rFonts w:ascii="Courier New" w:hAnsi="Courier New" w:cs="Courier New"/>
          <w:color w:val="333333"/>
          <w:lang w:val="es-ES"/>
        </w:rPr>
        <w:t xml:space="preserve">y </w:t>
      </w:r>
      <w:r w:rsidRPr="00D3365D">
        <w:rPr>
          <w:rFonts w:ascii="Courier New" w:hAnsi="Courier New" w:cs="Courier New"/>
          <w:color w:val="333333"/>
          <w:lang w:val="es-ES"/>
        </w:rPr>
        <w:t>será pagado en dos cuotas iguales de $</w:t>
      </w:r>
      <w:r w:rsidR="00157E48" w:rsidRPr="00D3365D">
        <w:rPr>
          <w:rFonts w:ascii="Courier New" w:hAnsi="Courier New" w:cs="Courier New"/>
          <w:color w:val="333333"/>
          <w:lang w:val="es-ES"/>
        </w:rPr>
        <w:t>3</w:t>
      </w:r>
      <w:r w:rsidR="00B763CC" w:rsidRPr="00D3365D">
        <w:rPr>
          <w:rFonts w:ascii="Courier New" w:hAnsi="Courier New" w:cs="Courier New"/>
          <w:color w:val="333333"/>
          <w:lang w:val="es-ES"/>
        </w:rPr>
        <w:t>9</w:t>
      </w:r>
      <w:r w:rsidR="005C625C" w:rsidRPr="00D3365D">
        <w:rPr>
          <w:rFonts w:ascii="Courier New" w:hAnsi="Courier New" w:cs="Courier New"/>
          <w:color w:val="333333"/>
          <w:lang w:val="es-ES"/>
        </w:rPr>
        <w:t>.</w:t>
      </w:r>
      <w:r w:rsidR="00B763CC" w:rsidRPr="00D3365D">
        <w:rPr>
          <w:rFonts w:ascii="Courier New" w:hAnsi="Courier New" w:cs="Courier New"/>
          <w:color w:val="333333"/>
          <w:lang w:val="es-ES"/>
        </w:rPr>
        <w:t>483</w:t>
      </w:r>
      <w:r w:rsidRPr="00D3365D">
        <w:rPr>
          <w:rFonts w:ascii="Courier New" w:hAnsi="Courier New" w:cs="Courier New"/>
          <w:color w:val="333333"/>
          <w:lang w:val="es-ES"/>
        </w:rPr>
        <w:t xml:space="preserve">.- cada una, la primera en marzo y la segunda en junio </w:t>
      </w:r>
      <w:r w:rsidR="00184FA1" w:rsidRPr="00D3365D">
        <w:rPr>
          <w:rFonts w:ascii="Courier New" w:hAnsi="Courier New" w:cs="Courier New"/>
          <w:color w:val="333333"/>
          <w:lang w:val="es-ES"/>
        </w:rPr>
        <w:t xml:space="preserve">ambos </w:t>
      </w:r>
      <w:r w:rsidRPr="00D3365D">
        <w:rPr>
          <w:rFonts w:ascii="Courier New" w:hAnsi="Courier New" w:cs="Courier New"/>
          <w:color w:val="333333"/>
          <w:lang w:val="es-ES"/>
        </w:rPr>
        <w:t>del año 20</w:t>
      </w:r>
      <w:r w:rsidR="00751E53" w:rsidRPr="00D3365D">
        <w:rPr>
          <w:rFonts w:ascii="Courier New" w:hAnsi="Courier New" w:cs="Courier New"/>
          <w:color w:val="333333"/>
          <w:lang w:val="es-ES"/>
        </w:rPr>
        <w:t>2</w:t>
      </w:r>
      <w:r w:rsidR="00503086" w:rsidRPr="00D3365D">
        <w:rPr>
          <w:rFonts w:ascii="Courier New" w:hAnsi="Courier New" w:cs="Courier New"/>
          <w:color w:val="333333"/>
          <w:lang w:val="es-ES"/>
        </w:rPr>
        <w:t>2</w:t>
      </w:r>
      <w:r w:rsidRPr="00D3365D">
        <w:rPr>
          <w:rFonts w:ascii="Courier New" w:hAnsi="Courier New" w:cs="Courier New"/>
          <w:color w:val="333333"/>
          <w:lang w:val="es-ES"/>
        </w:rPr>
        <w:t>. Por razones prácticas, se establece que para su pago podrá estarse a lo que dispone el artícu</w:t>
      </w:r>
      <w:r w:rsidR="00856841" w:rsidRPr="00D3365D">
        <w:rPr>
          <w:rFonts w:ascii="Courier New" w:hAnsi="Courier New" w:cs="Courier New"/>
          <w:color w:val="333333"/>
          <w:lang w:val="es-ES"/>
        </w:rPr>
        <w:t>lo 7</w:t>
      </w:r>
      <w:r w:rsidRPr="00D3365D">
        <w:rPr>
          <w:rFonts w:ascii="Courier New" w:hAnsi="Courier New" w:cs="Courier New"/>
          <w:color w:val="333333"/>
          <w:lang w:val="es-ES"/>
        </w:rPr>
        <w:t xml:space="preserve"> del decreto con fuerza de ley Nº 150, de 1981, del Ministerio del Trabajo y Previsión Social</w:t>
      </w:r>
      <w:r w:rsidR="00184FA1" w:rsidRPr="00D3365D">
        <w:rPr>
          <w:rFonts w:ascii="Courier New" w:hAnsi="Courier New" w:cs="Courier New"/>
          <w:color w:val="333333"/>
          <w:lang w:val="es-ES"/>
        </w:rPr>
        <w:t>, que regula la forma de pago de las asignaciones familiares</w:t>
      </w:r>
      <w:r w:rsidRPr="00D3365D">
        <w:rPr>
          <w:rFonts w:ascii="Courier New" w:hAnsi="Courier New" w:cs="Courier New"/>
          <w:color w:val="333333"/>
          <w:lang w:val="es-ES"/>
        </w:rPr>
        <w:t>.</w:t>
      </w:r>
    </w:p>
    <w:p w14:paraId="3AB10974" w14:textId="77777777" w:rsidR="00E27B8B" w:rsidRPr="00D3365D" w:rsidRDefault="00E27B8B" w:rsidP="003110C2">
      <w:pPr>
        <w:spacing w:line="276" w:lineRule="auto"/>
        <w:ind w:left="2835" w:firstLine="709"/>
        <w:jc w:val="both"/>
        <w:rPr>
          <w:rFonts w:ascii="Courier New" w:hAnsi="Courier New" w:cs="Courier New"/>
          <w:color w:val="333333"/>
          <w:lang w:val="es-ES"/>
        </w:rPr>
      </w:pPr>
    </w:p>
    <w:p w14:paraId="34C47EBC" w14:textId="77777777" w:rsidR="00816993" w:rsidRPr="00D3365D" w:rsidRDefault="00816993" w:rsidP="003110C2">
      <w:pPr>
        <w:pStyle w:val="Ttulo2"/>
        <w:spacing w:before="0" w:after="0" w:line="276" w:lineRule="auto"/>
        <w:rPr>
          <w:rFonts w:cs="Courier New"/>
          <w:szCs w:val="24"/>
          <w:lang w:val="es-ES"/>
        </w:rPr>
      </w:pPr>
      <w:r w:rsidRPr="00D3365D">
        <w:rPr>
          <w:rFonts w:cs="Courier New"/>
          <w:szCs w:val="24"/>
          <w:lang w:val="es-ES"/>
        </w:rPr>
        <w:t>Bonificación a</w:t>
      </w:r>
      <w:r w:rsidR="00CF5363" w:rsidRPr="00D3365D">
        <w:rPr>
          <w:rFonts w:cs="Courier New"/>
          <w:szCs w:val="24"/>
          <w:lang w:val="es-ES"/>
        </w:rPr>
        <w:t>dicional al bono de escolaridad</w:t>
      </w:r>
    </w:p>
    <w:p w14:paraId="713EB2BC" w14:textId="77777777" w:rsidR="00E27B8B" w:rsidRPr="00D3365D" w:rsidRDefault="00E27B8B" w:rsidP="003110C2">
      <w:pPr>
        <w:spacing w:line="276" w:lineRule="auto"/>
        <w:rPr>
          <w:rFonts w:ascii="Courier New" w:hAnsi="Courier New" w:cs="Courier New"/>
          <w:lang w:val="es-ES"/>
        </w:rPr>
      </w:pPr>
    </w:p>
    <w:p w14:paraId="0D5BB83B" w14:textId="77777777" w:rsidR="00816993" w:rsidRPr="00D3365D" w:rsidRDefault="00816993"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El artículo 14 del proyecto, a continuación, concede a los trabajadores a que se refiere el artículo 13, durante el año 20</w:t>
      </w:r>
      <w:r w:rsidR="00751E53" w:rsidRPr="00D3365D">
        <w:rPr>
          <w:rFonts w:ascii="Courier New" w:hAnsi="Courier New" w:cs="Courier New"/>
          <w:color w:val="333333"/>
          <w:lang w:val="es-ES"/>
        </w:rPr>
        <w:t>2</w:t>
      </w:r>
      <w:r w:rsidR="006116E0" w:rsidRPr="00D3365D">
        <w:rPr>
          <w:rFonts w:ascii="Courier New" w:hAnsi="Courier New" w:cs="Courier New"/>
          <w:color w:val="333333"/>
          <w:lang w:val="es-ES"/>
        </w:rPr>
        <w:t>2</w:t>
      </w:r>
      <w:r w:rsidRPr="00D3365D">
        <w:rPr>
          <w:rFonts w:ascii="Courier New" w:hAnsi="Courier New" w:cs="Courier New"/>
          <w:color w:val="333333"/>
          <w:lang w:val="es-ES"/>
        </w:rPr>
        <w:t>, una bonificación adicional al bono de escolaridad de $</w:t>
      </w:r>
      <w:r w:rsidR="00CD6844" w:rsidRPr="00D3365D">
        <w:rPr>
          <w:rFonts w:ascii="Courier New" w:hAnsi="Courier New" w:cs="Courier New"/>
          <w:color w:val="333333"/>
          <w:lang w:val="es-ES"/>
        </w:rPr>
        <w:t>3</w:t>
      </w:r>
      <w:r w:rsidR="00B763CC" w:rsidRPr="00D3365D">
        <w:rPr>
          <w:rFonts w:ascii="Courier New" w:hAnsi="Courier New" w:cs="Courier New"/>
          <w:color w:val="333333"/>
          <w:lang w:val="es-ES"/>
        </w:rPr>
        <w:t>3</w:t>
      </w:r>
      <w:r w:rsidR="005C625C" w:rsidRPr="00D3365D">
        <w:rPr>
          <w:rFonts w:ascii="Courier New" w:hAnsi="Courier New" w:cs="Courier New"/>
          <w:color w:val="333333"/>
          <w:lang w:val="es-ES"/>
        </w:rPr>
        <w:t>.</w:t>
      </w:r>
      <w:r w:rsidR="00B763CC" w:rsidRPr="00D3365D">
        <w:rPr>
          <w:rFonts w:ascii="Courier New" w:hAnsi="Courier New" w:cs="Courier New"/>
          <w:color w:val="333333"/>
          <w:lang w:val="es-ES"/>
        </w:rPr>
        <w:t>358</w:t>
      </w:r>
      <w:r w:rsidRPr="00D3365D">
        <w:rPr>
          <w:rFonts w:ascii="Courier New" w:hAnsi="Courier New" w:cs="Courier New"/>
          <w:color w:val="333333"/>
          <w:lang w:val="es-ES"/>
        </w:rPr>
        <w:t>.- por cada hijo que cause este derecho, cuando a la fecha de pago del bono los funcionarios tengan una remuneración líquida igual o inferior a $</w:t>
      </w:r>
      <w:r w:rsidR="00B763CC" w:rsidRPr="00D3365D">
        <w:rPr>
          <w:rFonts w:ascii="Courier New" w:hAnsi="Courier New" w:cs="Courier New"/>
          <w:color w:val="333333"/>
          <w:lang w:val="es-ES"/>
        </w:rPr>
        <w:t>842</w:t>
      </w:r>
      <w:r w:rsidR="009C4C41" w:rsidRPr="00D3365D">
        <w:rPr>
          <w:rFonts w:ascii="Courier New" w:hAnsi="Courier New" w:cs="Courier New"/>
          <w:color w:val="333333"/>
          <w:lang w:val="es-ES"/>
        </w:rPr>
        <w:t>.</w:t>
      </w:r>
      <w:r w:rsidR="00B763CC" w:rsidRPr="00D3365D">
        <w:rPr>
          <w:rFonts w:ascii="Courier New" w:hAnsi="Courier New" w:cs="Courier New"/>
          <w:color w:val="333333"/>
          <w:lang w:val="es-ES"/>
        </w:rPr>
        <w:t>592</w:t>
      </w:r>
      <w:r w:rsidRPr="00D3365D">
        <w:rPr>
          <w:rFonts w:ascii="Courier New" w:hAnsi="Courier New" w:cs="Courier New"/>
          <w:color w:val="333333"/>
          <w:lang w:val="es-ES"/>
        </w:rPr>
        <w:t xml:space="preserve">.- </w:t>
      </w:r>
    </w:p>
    <w:p w14:paraId="12B7727F" w14:textId="77777777" w:rsidR="00E27B8B" w:rsidRPr="00D3365D" w:rsidRDefault="00E27B8B" w:rsidP="003110C2">
      <w:pPr>
        <w:spacing w:line="276" w:lineRule="auto"/>
        <w:ind w:left="2835" w:firstLine="709"/>
        <w:jc w:val="both"/>
        <w:rPr>
          <w:rFonts w:ascii="Courier New" w:hAnsi="Courier New" w:cs="Courier New"/>
          <w:color w:val="333333"/>
          <w:lang w:val="es-ES"/>
        </w:rPr>
      </w:pPr>
    </w:p>
    <w:p w14:paraId="22B03B6B" w14:textId="77777777" w:rsidR="00816993" w:rsidRPr="00D3365D" w:rsidRDefault="00816993"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 xml:space="preserve">Estos valores se aplicarán también, para conceder la bonificación adicional </w:t>
      </w:r>
      <w:r w:rsidR="00184FA1" w:rsidRPr="00D3365D">
        <w:rPr>
          <w:rFonts w:ascii="Courier New" w:hAnsi="Courier New" w:cs="Courier New"/>
          <w:color w:val="333333"/>
          <w:lang w:val="es-ES"/>
        </w:rPr>
        <w:t>al bono de escolaridad</w:t>
      </w:r>
      <w:r w:rsidR="00D63465" w:rsidRPr="00D3365D">
        <w:rPr>
          <w:rFonts w:ascii="Courier New" w:hAnsi="Courier New" w:cs="Courier New"/>
          <w:color w:val="333333"/>
          <w:lang w:val="es-ES"/>
        </w:rPr>
        <w:t>,</w:t>
      </w:r>
      <w:r w:rsidR="00184FA1" w:rsidRPr="00D3365D">
        <w:rPr>
          <w:rFonts w:ascii="Courier New" w:hAnsi="Courier New" w:cs="Courier New"/>
          <w:color w:val="333333"/>
          <w:lang w:val="es-ES"/>
        </w:rPr>
        <w:t xml:space="preserve"> </w:t>
      </w:r>
      <w:r w:rsidRPr="00D3365D">
        <w:rPr>
          <w:rFonts w:ascii="Courier New" w:hAnsi="Courier New" w:cs="Courier New"/>
          <w:color w:val="333333"/>
          <w:lang w:val="es-ES"/>
        </w:rPr>
        <w:t xml:space="preserve">establecida </w:t>
      </w:r>
      <w:r w:rsidR="00856841" w:rsidRPr="00D3365D">
        <w:rPr>
          <w:rFonts w:ascii="Courier New" w:hAnsi="Courier New" w:cs="Courier New"/>
          <w:color w:val="333333"/>
          <w:lang w:val="es-ES"/>
        </w:rPr>
        <w:t>en el artículo 12 de la l</w:t>
      </w:r>
      <w:r w:rsidRPr="00D3365D">
        <w:rPr>
          <w:rFonts w:ascii="Courier New" w:hAnsi="Courier New" w:cs="Courier New"/>
          <w:color w:val="333333"/>
          <w:lang w:val="es-ES"/>
        </w:rPr>
        <w:t>ey N° 19.553</w:t>
      </w:r>
      <w:r w:rsidR="00D63465" w:rsidRPr="00D3365D">
        <w:rPr>
          <w:rFonts w:ascii="Courier New" w:hAnsi="Courier New" w:cs="Courier New"/>
          <w:color w:val="333333"/>
          <w:lang w:val="es-ES"/>
        </w:rPr>
        <w:t xml:space="preserve"> que concede asignación de modernización y otros beneficios que indica</w:t>
      </w:r>
      <w:r w:rsidRPr="00D3365D">
        <w:rPr>
          <w:rFonts w:ascii="Courier New" w:hAnsi="Courier New" w:cs="Courier New"/>
          <w:color w:val="333333"/>
          <w:lang w:val="es-ES"/>
        </w:rPr>
        <w:t xml:space="preserve">, </w:t>
      </w:r>
      <w:r w:rsidR="00D63465" w:rsidRPr="00D3365D">
        <w:rPr>
          <w:rFonts w:ascii="Courier New" w:hAnsi="Courier New" w:cs="Courier New"/>
          <w:color w:val="333333"/>
          <w:lang w:val="es-ES"/>
        </w:rPr>
        <w:t xml:space="preserve">la </w:t>
      </w:r>
      <w:r w:rsidRPr="00D3365D">
        <w:rPr>
          <w:rFonts w:ascii="Courier New" w:hAnsi="Courier New" w:cs="Courier New"/>
          <w:color w:val="333333"/>
          <w:lang w:val="es-ES"/>
        </w:rPr>
        <w:t>que es incompatible con la referida en el inciso precedente.</w:t>
      </w:r>
    </w:p>
    <w:p w14:paraId="5DE44412" w14:textId="6B5FAB88" w:rsidR="00E27B8B" w:rsidRPr="00D3365D" w:rsidRDefault="00E27B8B" w:rsidP="003110C2">
      <w:pPr>
        <w:spacing w:line="276" w:lineRule="auto"/>
        <w:ind w:left="2835" w:firstLine="709"/>
        <w:jc w:val="both"/>
        <w:rPr>
          <w:rFonts w:ascii="Courier New" w:hAnsi="Courier New" w:cs="Courier New"/>
          <w:color w:val="333333"/>
          <w:lang w:val="es-ES"/>
        </w:rPr>
      </w:pPr>
    </w:p>
    <w:p w14:paraId="504481F5" w14:textId="77777777" w:rsidR="00CD03E0" w:rsidRPr="00D3365D" w:rsidRDefault="00CD03E0" w:rsidP="003110C2">
      <w:pPr>
        <w:spacing w:line="276" w:lineRule="auto"/>
        <w:ind w:left="2835" w:firstLine="709"/>
        <w:jc w:val="both"/>
        <w:rPr>
          <w:rFonts w:ascii="Courier New" w:hAnsi="Courier New" w:cs="Courier New"/>
          <w:color w:val="333333"/>
          <w:lang w:val="es-ES"/>
        </w:rPr>
      </w:pPr>
    </w:p>
    <w:p w14:paraId="19145C54" w14:textId="77777777" w:rsidR="00816993" w:rsidRPr="00D3365D" w:rsidRDefault="00816993" w:rsidP="003110C2">
      <w:pPr>
        <w:pStyle w:val="Ttulo2"/>
        <w:spacing w:before="0" w:after="0" w:line="276" w:lineRule="auto"/>
        <w:rPr>
          <w:rFonts w:cs="Courier New"/>
          <w:szCs w:val="24"/>
          <w:lang w:val="es-ES"/>
        </w:rPr>
      </w:pPr>
      <w:r w:rsidRPr="00D3365D">
        <w:rPr>
          <w:rFonts w:cs="Courier New"/>
          <w:szCs w:val="24"/>
          <w:lang w:val="es-ES"/>
        </w:rPr>
        <w:t xml:space="preserve">Bono de </w:t>
      </w:r>
      <w:r w:rsidRPr="00D3365D">
        <w:rPr>
          <w:rFonts w:cs="Courier New"/>
          <w:szCs w:val="24"/>
        </w:rPr>
        <w:t>escolaridad</w:t>
      </w:r>
      <w:r w:rsidRPr="00D3365D">
        <w:rPr>
          <w:rFonts w:cs="Courier New"/>
          <w:szCs w:val="24"/>
          <w:lang w:val="es-ES"/>
        </w:rPr>
        <w:t xml:space="preserve"> y bonificación adicional al personal asistente de la educa</w:t>
      </w:r>
      <w:r w:rsidR="00CF5363" w:rsidRPr="00D3365D">
        <w:rPr>
          <w:rFonts w:cs="Courier New"/>
          <w:szCs w:val="24"/>
          <w:lang w:val="es-ES"/>
        </w:rPr>
        <w:t>ción</w:t>
      </w:r>
    </w:p>
    <w:p w14:paraId="3D26CAAC" w14:textId="77777777" w:rsidR="00E27B8B" w:rsidRPr="00D3365D" w:rsidRDefault="00E27B8B" w:rsidP="003110C2">
      <w:pPr>
        <w:spacing w:line="276" w:lineRule="auto"/>
        <w:rPr>
          <w:rFonts w:ascii="Courier New" w:hAnsi="Courier New" w:cs="Courier New"/>
          <w:lang w:val="es-ES"/>
        </w:rPr>
      </w:pPr>
    </w:p>
    <w:p w14:paraId="1439FF41" w14:textId="77777777" w:rsidR="00816993" w:rsidRPr="00D3365D" w:rsidRDefault="00816993"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lastRenderedPageBreak/>
        <w:t>El proyecto, enseguida, en su artículo 15, otorga el bono de escolaridad y la bonificación adicional a este beneficio a que se refieren los artículos anteriores, al personal asistente de la educación que señala esta norma.</w:t>
      </w:r>
      <w:r w:rsidR="0083426D" w:rsidRPr="00D3365D">
        <w:rPr>
          <w:rFonts w:ascii="Courier New" w:hAnsi="Courier New" w:cs="Courier New"/>
          <w:color w:val="333333"/>
        </w:rPr>
        <w:t xml:space="preserve"> También, </w:t>
      </w:r>
      <w:r w:rsidR="00D63465" w:rsidRPr="00D3365D">
        <w:rPr>
          <w:rFonts w:ascii="Courier New" w:hAnsi="Courier New" w:cs="Courier New"/>
          <w:color w:val="333333"/>
        </w:rPr>
        <w:t xml:space="preserve">se establece como </w:t>
      </w:r>
      <w:r w:rsidR="0083426D" w:rsidRPr="00D3365D">
        <w:rPr>
          <w:rFonts w:ascii="Courier New" w:hAnsi="Courier New" w:cs="Courier New"/>
          <w:color w:val="333333"/>
        </w:rPr>
        <w:t xml:space="preserve">beneficiarios </w:t>
      </w:r>
      <w:r w:rsidR="00D63465" w:rsidRPr="00D3365D">
        <w:rPr>
          <w:rFonts w:ascii="Courier New" w:hAnsi="Courier New" w:cs="Courier New"/>
          <w:color w:val="333333"/>
        </w:rPr>
        <w:t>del bono de escolaridad y la bonificación adicional a</w:t>
      </w:r>
      <w:r w:rsidR="0083426D" w:rsidRPr="00D3365D">
        <w:rPr>
          <w:rFonts w:ascii="Courier New" w:hAnsi="Courier New" w:cs="Courier New"/>
          <w:color w:val="333333"/>
        </w:rPr>
        <w:t xml:space="preserve"> </w:t>
      </w:r>
      <w:r w:rsidR="0083426D" w:rsidRPr="00D3365D">
        <w:rPr>
          <w:rFonts w:ascii="Courier New" w:hAnsi="Courier New" w:cs="Courier New"/>
          <w:color w:val="333333"/>
          <w:lang w:val="es-ES"/>
        </w:rPr>
        <w:t xml:space="preserve">los directores, educadores de párvulos y los asistentes de la educación, que se desempeñan en los establecimientos de educación </w:t>
      </w:r>
      <w:proofErr w:type="spellStart"/>
      <w:r w:rsidR="0083426D" w:rsidRPr="00D3365D">
        <w:rPr>
          <w:rFonts w:ascii="Courier New" w:hAnsi="Courier New" w:cs="Courier New"/>
          <w:color w:val="333333"/>
          <w:lang w:val="es-ES"/>
        </w:rPr>
        <w:t>parvularia</w:t>
      </w:r>
      <w:proofErr w:type="spellEnd"/>
      <w:r w:rsidR="0083426D" w:rsidRPr="00D3365D">
        <w:rPr>
          <w:rFonts w:ascii="Courier New" w:hAnsi="Courier New" w:cs="Courier New"/>
          <w:color w:val="333333"/>
          <w:lang w:val="es-ES"/>
        </w:rPr>
        <w:t xml:space="preserve"> financiados por la Junta Nacional de Jardines Infantiles vía transferencia de fondos traspasados a los servicios locales de educación pública.</w:t>
      </w:r>
    </w:p>
    <w:p w14:paraId="10022121" w14:textId="77777777" w:rsidR="00E27B8B" w:rsidRPr="00D3365D" w:rsidRDefault="00E27B8B" w:rsidP="003110C2">
      <w:pPr>
        <w:spacing w:line="276" w:lineRule="auto"/>
        <w:ind w:left="2835" w:firstLine="709"/>
        <w:jc w:val="both"/>
        <w:rPr>
          <w:rFonts w:ascii="Courier New" w:hAnsi="Courier New" w:cs="Courier New"/>
          <w:color w:val="333333"/>
          <w:lang w:val="es-ES"/>
        </w:rPr>
      </w:pPr>
    </w:p>
    <w:p w14:paraId="3CBDB186" w14:textId="77777777" w:rsidR="00816993" w:rsidRPr="00D3365D" w:rsidRDefault="00CF5363" w:rsidP="003110C2">
      <w:pPr>
        <w:pStyle w:val="Ttulo2"/>
        <w:spacing w:before="0" w:after="0" w:line="276" w:lineRule="auto"/>
        <w:rPr>
          <w:rFonts w:cs="Courier New"/>
          <w:szCs w:val="24"/>
          <w:lang w:val="es-ES"/>
        </w:rPr>
      </w:pPr>
      <w:r w:rsidRPr="00D3365D">
        <w:rPr>
          <w:rFonts w:cs="Courier New"/>
          <w:szCs w:val="24"/>
          <w:lang w:val="es-ES"/>
        </w:rPr>
        <w:t xml:space="preserve">Aporte a </w:t>
      </w:r>
      <w:r w:rsidRPr="00D3365D">
        <w:rPr>
          <w:rFonts w:cs="Courier New"/>
          <w:szCs w:val="24"/>
        </w:rPr>
        <w:t>servicios</w:t>
      </w:r>
      <w:r w:rsidRPr="00D3365D">
        <w:rPr>
          <w:rFonts w:cs="Courier New"/>
          <w:szCs w:val="24"/>
          <w:lang w:val="es-ES"/>
        </w:rPr>
        <w:t xml:space="preserve"> de bienestar</w:t>
      </w:r>
    </w:p>
    <w:p w14:paraId="545046E8" w14:textId="77777777" w:rsidR="00E27B8B" w:rsidRPr="00D3365D" w:rsidRDefault="00E27B8B" w:rsidP="003110C2">
      <w:pPr>
        <w:spacing w:line="276" w:lineRule="auto"/>
        <w:rPr>
          <w:rFonts w:ascii="Courier New" w:hAnsi="Courier New" w:cs="Courier New"/>
          <w:lang w:val="es-ES"/>
        </w:rPr>
      </w:pPr>
    </w:p>
    <w:p w14:paraId="26BD1B55" w14:textId="77777777" w:rsidR="00816993" w:rsidRPr="00D3365D" w:rsidRDefault="00816993"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El artículo 16 del proyecto, fija para el 20</w:t>
      </w:r>
      <w:r w:rsidR="00751E53" w:rsidRPr="00D3365D">
        <w:rPr>
          <w:rFonts w:ascii="Courier New" w:hAnsi="Courier New" w:cs="Courier New"/>
          <w:color w:val="333333"/>
          <w:lang w:val="es-ES"/>
        </w:rPr>
        <w:t>2</w:t>
      </w:r>
      <w:r w:rsidR="006116E0" w:rsidRPr="00D3365D">
        <w:rPr>
          <w:rFonts w:ascii="Courier New" w:hAnsi="Courier New" w:cs="Courier New"/>
          <w:color w:val="333333"/>
          <w:lang w:val="es-ES"/>
        </w:rPr>
        <w:t>2</w:t>
      </w:r>
      <w:r w:rsidRPr="00D3365D">
        <w:rPr>
          <w:rFonts w:ascii="Courier New" w:hAnsi="Courier New" w:cs="Courier New"/>
          <w:color w:val="333333"/>
          <w:lang w:val="es-ES"/>
        </w:rPr>
        <w:t>, en</w:t>
      </w:r>
      <w:r w:rsidR="00DE201E" w:rsidRPr="00D3365D">
        <w:rPr>
          <w:rFonts w:ascii="Courier New" w:hAnsi="Courier New" w:cs="Courier New"/>
          <w:color w:val="333333"/>
          <w:lang w:val="es-ES"/>
        </w:rPr>
        <w:t xml:space="preserve"> la suma de</w:t>
      </w:r>
      <w:r w:rsidRPr="00D3365D">
        <w:rPr>
          <w:rFonts w:ascii="Courier New" w:hAnsi="Courier New" w:cs="Courier New"/>
          <w:color w:val="333333"/>
          <w:lang w:val="es-ES"/>
        </w:rPr>
        <w:t xml:space="preserve"> $</w:t>
      </w:r>
      <w:r w:rsidR="00270CFA" w:rsidRPr="00D3365D">
        <w:rPr>
          <w:rFonts w:ascii="Courier New" w:hAnsi="Courier New" w:cs="Courier New"/>
          <w:color w:val="333333"/>
          <w:lang w:val="es-ES"/>
        </w:rPr>
        <w:t>1</w:t>
      </w:r>
      <w:r w:rsidR="006B2EA9" w:rsidRPr="00D3365D">
        <w:rPr>
          <w:rFonts w:ascii="Courier New" w:hAnsi="Courier New" w:cs="Courier New"/>
          <w:color w:val="333333"/>
          <w:lang w:val="es-ES"/>
        </w:rPr>
        <w:t>37</w:t>
      </w:r>
      <w:r w:rsidR="00A36A94" w:rsidRPr="00D3365D">
        <w:rPr>
          <w:rFonts w:ascii="Courier New" w:hAnsi="Courier New" w:cs="Courier New"/>
          <w:color w:val="333333"/>
          <w:lang w:val="es-ES"/>
        </w:rPr>
        <w:t>.</w:t>
      </w:r>
      <w:r w:rsidR="006B2EA9" w:rsidRPr="00D3365D">
        <w:rPr>
          <w:rFonts w:ascii="Courier New" w:hAnsi="Courier New" w:cs="Courier New"/>
          <w:color w:val="333333"/>
          <w:lang w:val="es-ES"/>
        </w:rPr>
        <w:t>559</w:t>
      </w:r>
      <w:r w:rsidRPr="00D3365D">
        <w:rPr>
          <w:rFonts w:ascii="Courier New" w:hAnsi="Courier New" w:cs="Courier New"/>
          <w:color w:val="333333"/>
          <w:lang w:val="es-ES"/>
        </w:rPr>
        <w:t>.- el aporte anual para los Servicios de Bienestar y la base para determinar el monto del aporte extraordinario del artículo 13 de la ley N° 19.553.</w:t>
      </w:r>
    </w:p>
    <w:p w14:paraId="3FCE58AE" w14:textId="77777777" w:rsidR="00E27B8B" w:rsidRPr="00D3365D" w:rsidRDefault="00E27B8B" w:rsidP="003110C2">
      <w:pPr>
        <w:spacing w:line="276" w:lineRule="auto"/>
        <w:ind w:left="2835" w:firstLine="709"/>
        <w:jc w:val="both"/>
        <w:rPr>
          <w:rFonts w:ascii="Courier New" w:hAnsi="Courier New" w:cs="Courier New"/>
          <w:color w:val="333333"/>
          <w:lang w:val="es-ES"/>
        </w:rPr>
      </w:pPr>
    </w:p>
    <w:p w14:paraId="6A2CEC04" w14:textId="77777777" w:rsidR="00816993" w:rsidRPr="00D3365D" w:rsidRDefault="00CC0841" w:rsidP="003110C2">
      <w:pPr>
        <w:pStyle w:val="Ttulo2"/>
        <w:spacing w:before="0" w:after="0" w:line="276" w:lineRule="auto"/>
        <w:rPr>
          <w:rFonts w:cs="Courier New"/>
          <w:szCs w:val="24"/>
          <w:lang w:val="es-ES"/>
        </w:rPr>
      </w:pPr>
      <w:r w:rsidRPr="00D3365D">
        <w:rPr>
          <w:rFonts w:cs="Courier New"/>
          <w:szCs w:val="24"/>
          <w:lang w:val="es-ES"/>
        </w:rPr>
        <w:t>Bono de Escolaridad y</w:t>
      </w:r>
      <w:r w:rsidR="00CF5363" w:rsidRPr="00D3365D">
        <w:rPr>
          <w:rFonts w:cs="Courier New"/>
          <w:szCs w:val="24"/>
          <w:lang w:val="es-ES"/>
        </w:rPr>
        <w:t xml:space="preserve"> </w:t>
      </w:r>
      <w:r w:rsidRPr="00D3365D">
        <w:rPr>
          <w:rFonts w:cs="Courier New"/>
          <w:szCs w:val="24"/>
          <w:lang w:val="es-ES"/>
        </w:rPr>
        <w:t>Bonificación Adicional al Bono de Escolaridad para las Universidades que indica</w:t>
      </w:r>
    </w:p>
    <w:p w14:paraId="5867495E" w14:textId="77777777" w:rsidR="00E27B8B" w:rsidRPr="00D3365D" w:rsidRDefault="00E27B8B" w:rsidP="003110C2">
      <w:pPr>
        <w:spacing w:line="276" w:lineRule="auto"/>
        <w:rPr>
          <w:rFonts w:ascii="Courier New" w:hAnsi="Courier New" w:cs="Courier New"/>
          <w:lang w:val="es-ES"/>
        </w:rPr>
      </w:pPr>
    </w:p>
    <w:p w14:paraId="0D7674EA" w14:textId="77777777" w:rsidR="002D061A" w:rsidRPr="00D3365D" w:rsidRDefault="00816993"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El artículo 17 del proyecto</w:t>
      </w:r>
      <w:r w:rsidR="00CC0841" w:rsidRPr="00D3365D">
        <w:rPr>
          <w:rFonts w:ascii="Courier New" w:hAnsi="Courier New" w:cs="Courier New"/>
          <w:color w:val="333333"/>
          <w:lang w:val="es-ES"/>
        </w:rPr>
        <w:t xml:space="preserve"> concede los</w:t>
      </w:r>
      <w:r w:rsidR="002D061A" w:rsidRPr="00D3365D">
        <w:rPr>
          <w:rFonts w:ascii="Courier New" w:hAnsi="Courier New" w:cs="Courier New"/>
          <w:color w:val="333333"/>
          <w:lang w:val="es-ES"/>
        </w:rPr>
        <w:t xml:space="preserve"> beneficios a que se refieren los artículos 13 y 14, al personal académico y no académico de las universidades estatales. El pago de los beneficios antes señalados se efectuará de acuerdo al inciso tercero del artículo 8</w:t>
      </w:r>
      <w:r w:rsidR="00CC0841" w:rsidRPr="00D3365D">
        <w:rPr>
          <w:rFonts w:ascii="Courier New" w:hAnsi="Courier New" w:cs="Courier New"/>
          <w:color w:val="333333"/>
          <w:lang w:val="es-ES"/>
        </w:rPr>
        <w:t xml:space="preserve"> de la presente iniciativa legal</w:t>
      </w:r>
      <w:r w:rsidR="002D061A" w:rsidRPr="00D3365D">
        <w:rPr>
          <w:rFonts w:ascii="Courier New" w:hAnsi="Courier New" w:cs="Courier New"/>
          <w:color w:val="333333"/>
          <w:lang w:val="es-ES"/>
        </w:rPr>
        <w:t>.</w:t>
      </w:r>
    </w:p>
    <w:p w14:paraId="146FFFB7" w14:textId="77777777" w:rsidR="00E27B8B" w:rsidRPr="00D3365D" w:rsidRDefault="00E27B8B" w:rsidP="003110C2">
      <w:pPr>
        <w:spacing w:line="276" w:lineRule="auto"/>
        <w:ind w:left="2835" w:firstLine="709"/>
        <w:jc w:val="both"/>
        <w:rPr>
          <w:rFonts w:ascii="Courier New" w:hAnsi="Courier New" w:cs="Courier New"/>
          <w:color w:val="333333"/>
          <w:lang w:val="es-ES"/>
        </w:rPr>
      </w:pPr>
    </w:p>
    <w:p w14:paraId="27B1C6A1" w14:textId="77777777" w:rsidR="00816993" w:rsidRPr="00D3365D" w:rsidRDefault="00CF5363" w:rsidP="003110C2">
      <w:pPr>
        <w:pStyle w:val="Ttulo2"/>
        <w:spacing w:before="0" w:after="0" w:line="276" w:lineRule="auto"/>
        <w:rPr>
          <w:rFonts w:cs="Courier New"/>
          <w:szCs w:val="24"/>
          <w:lang w:val="es-ES"/>
        </w:rPr>
      </w:pPr>
      <w:r w:rsidRPr="00D3365D">
        <w:rPr>
          <w:rFonts w:cs="Courier New"/>
          <w:szCs w:val="24"/>
          <w:lang w:val="es-ES"/>
        </w:rPr>
        <w:t>Bonificación de nivelación</w:t>
      </w:r>
    </w:p>
    <w:p w14:paraId="6A1DDC56" w14:textId="77777777" w:rsidR="00E27B8B" w:rsidRPr="00D3365D" w:rsidRDefault="00E27B8B" w:rsidP="003110C2">
      <w:pPr>
        <w:spacing w:line="276" w:lineRule="auto"/>
        <w:rPr>
          <w:rFonts w:ascii="Courier New" w:hAnsi="Courier New" w:cs="Courier New"/>
          <w:lang w:val="es-ES"/>
        </w:rPr>
      </w:pPr>
    </w:p>
    <w:p w14:paraId="169AC4E2" w14:textId="77777777" w:rsidR="00816993" w:rsidRPr="00D3365D" w:rsidRDefault="007A03CD"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E</w:t>
      </w:r>
      <w:r w:rsidR="00816993" w:rsidRPr="00D3365D">
        <w:rPr>
          <w:rFonts w:ascii="Courier New" w:hAnsi="Courier New" w:cs="Courier New"/>
          <w:color w:val="333333"/>
          <w:lang w:val="es-ES"/>
        </w:rPr>
        <w:t>l proyecto</w:t>
      </w:r>
      <w:r w:rsidRPr="00D3365D">
        <w:rPr>
          <w:rFonts w:ascii="Courier New" w:hAnsi="Courier New" w:cs="Courier New"/>
          <w:color w:val="333333"/>
          <w:lang w:val="es-ES"/>
        </w:rPr>
        <w:t>,</w:t>
      </w:r>
      <w:r w:rsidR="00816993" w:rsidRPr="00D3365D">
        <w:rPr>
          <w:rFonts w:ascii="Courier New" w:hAnsi="Courier New" w:cs="Courier New"/>
          <w:color w:val="333333"/>
          <w:lang w:val="es-ES"/>
        </w:rPr>
        <w:t xml:space="preserve"> en su artículo 18 increment</w:t>
      </w:r>
      <w:r w:rsidR="00856841" w:rsidRPr="00D3365D">
        <w:rPr>
          <w:rFonts w:ascii="Courier New" w:hAnsi="Courier New" w:cs="Courier New"/>
          <w:color w:val="333333"/>
          <w:lang w:val="es-ES"/>
        </w:rPr>
        <w:t>a la bonificación de nivelación</w:t>
      </w:r>
      <w:r w:rsidR="00816993" w:rsidRPr="00D3365D">
        <w:rPr>
          <w:rFonts w:ascii="Courier New" w:hAnsi="Courier New" w:cs="Courier New"/>
          <w:color w:val="333333"/>
          <w:lang w:val="es-ES"/>
        </w:rPr>
        <w:t xml:space="preserve"> establecida por el artículo 21 de la ley Nº 19.429, de modo que los funcionarios regidos por el artículo 1</w:t>
      </w:r>
      <w:r w:rsidR="0043534D" w:rsidRPr="00D3365D">
        <w:rPr>
          <w:rFonts w:ascii="Courier New" w:hAnsi="Courier New" w:cs="Courier New"/>
          <w:color w:val="333333"/>
          <w:lang w:val="es-ES"/>
        </w:rPr>
        <w:t xml:space="preserve"> del decreto ley Nº 249, de 1974</w:t>
      </w:r>
      <w:r w:rsidR="00816993" w:rsidRPr="00D3365D">
        <w:rPr>
          <w:rFonts w:ascii="Courier New" w:hAnsi="Courier New" w:cs="Courier New"/>
          <w:color w:val="333333"/>
          <w:lang w:val="es-ES"/>
        </w:rPr>
        <w:t xml:space="preserve"> y por los </w:t>
      </w:r>
      <w:r w:rsidR="00856841" w:rsidRPr="00D3365D">
        <w:rPr>
          <w:rFonts w:ascii="Courier New" w:hAnsi="Courier New" w:cs="Courier New"/>
          <w:color w:val="333333"/>
          <w:lang w:val="es-ES"/>
        </w:rPr>
        <w:t>t</w:t>
      </w:r>
      <w:r w:rsidR="00816993" w:rsidRPr="00D3365D">
        <w:rPr>
          <w:rFonts w:ascii="Courier New" w:hAnsi="Courier New" w:cs="Courier New"/>
          <w:color w:val="333333"/>
          <w:lang w:val="es-ES"/>
        </w:rPr>
        <w:t xml:space="preserve">ítulos I y II del decreto ley Nº 3.551, de 1980, reciban a lo menos </w:t>
      </w:r>
      <w:r w:rsidR="00816993" w:rsidRPr="00D3365D">
        <w:rPr>
          <w:rFonts w:ascii="Courier New" w:hAnsi="Courier New" w:cs="Courier New"/>
          <w:color w:val="333333"/>
          <w:lang w:val="es-ES"/>
        </w:rPr>
        <w:lastRenderedPageBreak/>
        <w:t>una remuneración bruta mensual de $</w:t>
      </w:r>
      <w:r w:rsidR="004D389E" w:rsidRPr="00D3365D">
        <w:rPr>
          <w:rFonts w:ascii="Courier New" w:hAnsi="Courier New" w:cs="Courier New"/>
          <w:color w:val="333333"/>
          <w:lang w:val="es-ES"/>
        </w:rPr>
        <w:t>4</w:t>
      </w:r>
      <w:r w:rsidR="006F22F3" w:rsidRPr="00D3365D">
        <w:rPr>
          <w:rFonts w:ascii="Courier New" w:hAnsi="Courier New" w:cs="Courier New"/>
          <w:color w:val="333333"/>
          <w:lang w:val="es-ES"/>
        </w:rPr>
        <w:t>28</w:t>
      </w:r>
      <w:r w:rsidR="004D389E" w:rsidRPr="00D3365D">
        <w:rPr>
          <w:rFonts w:ascii="Courier New" w:hAnsi="Courier New" w:cs="Courier New"/>
          <w:color w:val="333333"/>
          <w:lang w:val="es-ES"/>
        </w:rPr>
        <w:t>.</w:t>
      </w:r>
      <w:r w:rsidR="006F22F3" w:rsidRPr="00D3365D">
        <w:rPr>
          <w:rFonts w:ascii="Courier New" w:hAnsi="Courier New" w:cs="Courier New"/>
          <w:color w:val="333333"/>
          <w:lang w:val="es-ES"/>
        </w:rPr>
        <w:t>542</w:t>
      </w:r>
      <w:r w:rsidR="00816993" w:rsidRPr="00D3365D">
        <w:rPr>
          <w:rFonts w:ascii="Courier New" w:hAnsi="Courier New" w:cs="Courier New"/>
          <w:color w:val="333333"/>
          <w:lang w:val="es-ES"/>
        </w:rPr>
        <w:t>.-, $</w:t>
      </w:r>
      <w:r w:rsidR="004D389E" w:rsidRPr="00D3365D">
        <w:rPr>
          <w:rFonts w:ascii="Courier New" w:hAnsi="Courier New" w:cs="Courier New"/>
          <w:color w:val="333333"/>
          <w:lang w:val="es-ES"/>
        </w:rPr>
        <w:t>4</w:t>
      </w:r>
      <w:r w:rsidR="006F22F3" w:rsidRPr="00D3365D">
        <w:rPr>
          <w:rFonts w:ascii="Courier New" w:hAnsi="Courier New" w:cs="Courier New"/>
          <w:color w:val="333333"/>
          <w:lang w:val="es-ES"/>
        </w:rPr>
        <w:t>76</w:t>
      </w:r>
      <w:r w:rsidR="004D389E" w:rsidRPr="00D3365D">
        <w:rPr>
          <w:rFonts w:ascii="Courier New" w:hAnsi="Courier New" w:cs="Courier New"/>
          <w:color w:val="333333"/>
          <w:lang w:val="es-ES"/>
        </w:rPr>
        <w:t>.</w:t>
      </w:r>
      <w:r w:rsidR="006F22F3" w:rsidRPr="00D3365D">
        <w:rPr>
          <w:rFonts w:ascii="Courier New" w:hAnsi="Courier New" w:cs="Courier New"/>
          <w:color w:val="333333"/>
          <w:lang w:val="es-ES"/>
        </w:rPr>
        <w:t>926</w:t>
      </w:r>
      <w:r w:rsidR="00816993" w:rsidRPr="00D3365D">
        <w:rPr>
          <w:rFonts w:ascii="Courier New" w:hAnsi="Courier New" w:cs="Courier New"/>
          <w:color w:val="333333"/>
          <w:lang w:val="es-ES"/>
        </w:rPr>
        <w:t>.- y $</w:t>
      </w:r>
      <w:r w:rsidR="006F22F3" w:rsidRPr="00D3365D">
        <w:rPr>
          <w:rFonts w:ascii="Courier New" w:hAnsi="Courier New" w:cs="Courier New"/>
          <w:color w:val="333333"/>
          <w:lang w:val="es-ES"/>
        </w:rPr>
        <w:t>507</w:t>
      </w:r>
      <w:r w:rsidR="004D389E" w:rsidRPr="00D3365D">
        <w:rPr>
          <w:rFonts w:ascii="Courier New" w:hAnsi="Courier New" w:cs="Courier New"/>
          <w:color w:val="333333"/>
          <w:lang w:val="es-ES"/>
        </w:rPr>
        <w:t>.</w:t>
      </w:r>
      <w:r w:rsidR="006F22F3" w:rsidRPr="00D3365D">
        <w:rPr>
          <w:rFonts w:ascii="Courier New" w:hAnsi="Courier New" w:cs="Courier New"/>
          <w:color w:val="333333"/>
          <w:lang w:val="es-ES"/>
        </w:rPr>
        <w:t>338</w:t>
      </w:r>
      <w:r w:rsidR="00816993" w:rsidRPr="00D3365D">
        <w:rPr>
          <w:rFonts w:ascii="Courier New" w:hAnsi="Courier New" w:cs="Courier New"/>
          <w:color w:val="333333"/>
          <w:lang w:val="es-ES"/>
        </w:rPr>
        <w:t xml:space="preserve">.-, para auxiliares, administrativos y técnicos respectivamente, cuyo monto dependerá de las plantas o escalafones correspondientes, a contar del 1 de enero del </w:t>
      </w:r>
      <w:r w:rsidR="00751E53" w:rsidRPr="00D3365D">
        <w:rPr>
          <w:rFonts w:ascii="Courier New" w:hAnsi="Courier New" w:cs="Courier New"/>
          <w:color w:val="333333"/>
          <w:lang w:val="es-ES"/>
        </w:rPr>
        <w:t>año 202</w:t>
      </w:r>
      <w:r w:rsidR="006116E0" w:rsidRPr="00D3365D">
        <w:rPr>
          <w:rFonts w:ascii="Courier New" w:hAnsi="Courier New" w:cs="Courier New"/>
          <w:color w:val="333333"/>
          <w:lang w:val="es-ES"/>
        </w:rPr>
        <w:t>2</w:t>
      </w:r>
      <w:r w:rsidR="00816993" w:rsidRPr="00D3365D">
        <w:rPr>
          <w:rFonts w:ascii="Courier New" w:hAnsi="Courier New" w:cs="Courier New"/>
          <w:color w:val="333333"/>
          <w:lang w:val="es-ES"/>
        </w:rPr>
        <w:t>.</w:t>
      </w:r>
    </w:p>
    <w:p w14:paraId="4A7FCC52" w14:textId="77777777" w:rsidR="00E27B8B" w:rsidRPr="00D3365D" w:rsidRDefault="00E27B8B" w:rsidP="003110C2">
      <w:pPr>
        <w:spacing w:line="276" w:lineRule="auto"/>
        <w:ind w:left="2835" w:firstLine="709"/>
        <w:jc w:val="both"/>
        <w:rPr>
          <w:rFonts w:ascii="Courier New" w:hAnsi="Courier New" w:cs="Courier New"/>
          <w:color w:val="333333"/>
          <w:lang w:val="es-ES"/>
        </w:rPr>
      </w:pPr>
    </w:p>
    <w:p w14:paraId="23CE44CD" w14:textId="77777777" w:rsidR="00816993" w:rsidRPr="00D3365D" w:rsidRDefault="00816993" w:rsidP="003110C2">
      <w:pPr>
        <w:pStyle w:val="Ttulo2"/>
        <w:spacing w:before="0" w:after="0" w:line="276" w:lineRule="auto"/>
        <w:ind w:left="2835" w:firstLine="0"/>
        <w:rPr>
          <w:rFonts w:cs="Courier New"/>
          <w:szCs w:val="24"/>
          <w:lang w:val="es-ES"/>
        </w:rPr>
      </w:pPr>
      <w:r w:rsidRPr="00D3365D">
        <w:rPr>
          <w:rFonts w:cs="Courier New"/>
          <w:szCs w:val="24"/>
          <w:lang w:val="es-ES"/>
        </w:rPr>
        <w:t xml:space="preserve">Tope de </w:t>
      </w:r>
      <w:r w:rsidRPr="00D3365D">
        <w:rPr>
          <w:rFonts w:cs="Courier New"/>
          <w:szCs w:val="24"/>
        </w:rPr>
        <w:t>remuneraciones</w:t>
      </w:r>
      <w:r w:rsidRPr="00D3365D">
        <w:rPr>
          <w:rFonts w:cs="Courier New"/>
          <w:szCs w:val="24"/>
          <w:lang w:val="es-ES"/>
        </w:rPr>
        <w:t xml:space="preserve"> para aguinaldo de Navidad, de Fiestas Patrias y bono de escolaridad</w:t>
      </w:r>
    </w:p>
    <w:p w14:paraId="3B322C3D" w14:textId="77777777" w:rsidR="00E27B8B" w:rsidRPr="00D3365D" w:rsidRDefault="00E27B8B" w:rsidP="003110C2">
      <w:pPr>
        <w:spacing w:line="276" w:lineRule="auto"/>
        <w:rPr>
          <w:rFonts w:ascii="Courier New" w:hAnsi="Courier New" w:cs="Courier New"/>
          <w:lang w:val="es-ES"/>
        </w:rPr>
      </w:pPr>
    </w:p>
    <w:p w14:paraId="0ED7E9BE" w14:textId="77777777" w:rsidR="00816993" w:rsidRPr="00D3365D" w:rsidRDefault="00816993"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El artículo 19</w:t>
      </w:r>
      <w:r w:rsidR="006A2F3C" w:rsidRPr="00D3365D">
        <w:rPr>
          <w:rFonts w:ascii="Courier New" w:hAnsi="Courier New" w:cs="Courier New"/>
          <w:color w:val="333333"/>
          <w:lang w:val="es-ES"/>
        </w:rPr>
        <w:t xml:space="preserve"> del proyecto dispone</w:t>
      </w:r>
      <w:r w:rsidRPr="00D3365D">
        <w:rPr>
          <w:rFonts w:ascii="Courier New" w:hAnsi="Courier New" w:cs="Courier New"/>
          <w:color w:val="333333"/>
          <w:lang w:val="es-ES"/>
        </w:rPr>
        <w:t xml:space="preserve"> que sólo tendrán derecho a los beneficios a que se refieren los artículos 2, 8 y 13, los trabajadores cuyas remuneraciones brutas de carácter permanente en los meses que en cada caso correspondan, sean igual o inferior a $</w:t>
      </w:r>
      <w:r w:rsidR="00FF146F" w:rsidRPr="00D3365D">
        <w:rPr>
          <w:rFonts w:ascii="Courier New" w:hAnsi="Courier New" w:cs="Courier New"/>
          <w:color w:val="333333"/>
          <w:lang w:val="es-ES"/>
        </w:rPr>
        <w:t>2</w:t>
      </w:r>
      <w:r w:rsidR="00AC656B" w:rsidRPr="00D3365D">
        <w:rPr>
          <w:rFonts w:ascii="Courier New" w:hAnsi="Courier New" w:cs="Courier New"/>
          <w:color w:val="333333"/>
          <w:lang w:val="es-ES"/>
        </w:rPr>
        <w:t>.</w:t>
      </w:r>
      <w:r w:rsidR="00E046F6" w:rsidRPr="00D3365D">
        <w:rPr>
          <w:rFonts w:ascii="Courier New" w:hAnsi="Courier New" w:cs="Courier New"/>
          <w:color w:val="333333"/>
          <w:lang w:val="es-ES"/>
        </w:rPr>
        <w:t>790</w:t>
      </w:r>
      <w:r w:rsidR="00652A3F" w:rsidRPr="00D3365D">
        <w:rPr>
          <w:rFonts w:ascii="Courier New" w:hAnsi="Courier New" w:cs="Courier New"/>
          <w:color w:val="333333"/>
          <w:lang w:val="es-ES"/>
        </w:rPr>
        <w:t>.</w:t>
      </w:r>
      <w:r w:rsidR="00E046F6" w:rsidRPr="00D3365D">
        <w:rPr>
          <w:rFonts w:ascii="Courier New" w:hAnsi="Courier New" w:cs="Courier New"/>
          <w:color w:val="333333"/>
          <w:lang w:val="es-ES"/>
        </w:rPr>
        <w:t>225</w:t>
      </w:r>
      <w:r w:rsidRPr="00D3365D">
        <w:rPr>
          <w:rFonts w:ascii="Courier New" w:hAnsi="Courier New" w:cs="Courier New"/>
          <w:color w:val="333333"/>
          <w:lang w:val="es-ES"/>
        </w:rPr>
        <w:t>.-, excluidas aquellas asignaciones asociadas a desempeño individual, colectivo o institucional.</w:t>
      </w:r>
    </w:p>
    <w:p w14:paraId="0C2EDFBD" w14:textId="77777777" w:rsidR="00E27B8B" w:rsidRPr="00D3365D" w:rsidRDefault="00E27B8B" w:rsidP="003110C2">
      <w:pPr>
        <w:spacing w:line="276" w:lineRule="auto"/>
        <w:ind w:left="2835" w:firstLine="709"/>
        <w:jc w:val="both"/>
        <w:rPr>
          <w:rFonts w:ascii="Courier New" w:hAnsi="Courier New" w:cs="Courier New"/>
          <w:color w:val="333333"/>
          <w:lang w:val="es-ES"/>
        </w:rPr>
      </w:pPr>
    </w:p>
    <w:p w14:paraId="7D4A1499" w14:textId="77777777" w:rsidR="00816993" w:rsidRPr="00D3365D" w:rsidRDefault="00816993" w:rsidP="003110C2">
      <w:pPr>
        <w:pStyle w:val="Ttulo2"/>
        <w:spacing w:before="0" w:after="0" w:line="276" w:lineRule="auto"/>
        <w:rPr>
          <w:rFonts w:cs="Courier New"/>
          <w:szCs w:val="24"/>
          <w:lang w:val="es-ES"/>
        </w:rPr>
      </w:pPr>
      <w:r w:rsidRPr="00D3365D">
        <w:rPr>
          <w:rFonts w:cs="Courier New"/>
          <w:szCs w:val="24"/>
          <w:lang w:val="es-ES"/>
        </w:rPr>
        <w:t>Bo</w:t>
      </w:r>
      <w:r w:rsidR="00CF5363" w:rsidRPr="00D3365D">
        <w:rPr>
          <w:rFonts w:cs="Courier New"/>
          <w:szCs w:val="24"/>
          <w:lang w:val="es-ES"/>
        </w:rPr>
        <w:t xml:space="preserve">no de </w:t>
      </w:r>
      <w:r w:rsidR="00CF5363" w:rsidRPr="00D3365D">
        <w:rPr>
          <w:rFonts w:cs="Courier New"/>
          <w:szCs w:val="24"/>
        </w:rPr>
        <w:t>invierno</w:t>
      </w:r>
      <w:r w:rsidR="00CF5363" w:rsidRPr="00D3365D">
        <w:rPr>
          <w:rFonts w:cs="Courier New"/>
          <w:szCs w:val="24"/>
          <w:lang w:val="es-ES"/>
        </w:rPr>
        <w:t xml:space="preserve"> para pensionados</w:t>
      </w:r>
    </w:p>
    <w:p w14:paraId="1E05219A" w14:textId="77777777" w:rsidR="00E27B8B" w:rsidRPr="00D3365D" w:rsidRDefault="00E27B8B" w:rsidP="003110C2">
      <w:pPr>
        <w:spacing w:line="276" w:lineRule="auto"/>
        <w:rPr>
          <w:rFonts w:ascii="Courier New" w:hAnsi="Courier New" w:cs="Courier New"/>
          <w:lang w:val="es-ES"/>
        </w:rPr>
      </w:pPr>
    </w:p>
    <w:p w14:paraId="45E6D9B3" w14:textId="77777777" w:rsidR="00816993" w:rsidRPr="00D3365D" w:rsidRDefault="00816993"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El proyecto concede en su artículo 20, por una sola vez en el año 20</w:t>
      </w:r>
      <w:r w:rsidR="00870B8B" w:rsidRPr="00D3365D">
        <w:rPr>
          <w:rFonts w:ascii="Courier New" w:hAnsi="Courier New" w:cs="Courier New"/>
          <w:color w:val="333333"/>
          <w:lang w:val="es-ES"/>
        </w:rPr>
        <w:t>2</w:t>
      </w:r>
      <w:r w:rsidR="006116E0" w:rsidRPr="00D3365D">
        <w:rPr>
          <w:rFonts w:ascii="Courier New" w:hAnsi="Courier New" w:cs="Courier New"/>
          <w:color w:val="333333"/>
          <w:lang w:val="es-ES"/>
        </w:rPr>
        <w:t>2</w:t>
      </w:r>
      <w:r w:rsidRPr="00D3365D">
        <w:rPr>
          <w:rFonts w:ascii="Courier New" w:hAnsi="Courier New" w:cs="Courier New"/>
          <w:color w:val="333333"/>
          <w:lang w:val="es-ES"/>
        </w:rPr>
        <w:t>, a los pensionados del Instituto de Previsión Social, del Instituto de Seguridad Laboral, de las Cajas de Previsión y de las Mutualidades de Empleadores de la ley Nº 16.744</w:t>
      </w:r>
      <w:r w:rsidR="000C7056" w:rsidRPr="00D3365D">
        <w:rPr>
          <w:rFonts w:ascii="Courier New" w:hAnsi="Courier New" w:cs="Courier New"/>
          <w:color w:val="333333"/>
          <w:lang w:val="es-ES"/>
        </w:rPr>
        <w:t xml:space="preserve">, </w:t>
      </w:r>
      <w:r w:rsidR="00CA212B" w:rsidRPr="00D3365D">
        <w:rPr>
          <w:rFonts w:ascii="Courier New" w:hAnsi="Courier New" w:cs="Courier New"/>
          <w:lang w:val="es-ES"/>
        </w:rPr>
        <w:t>cuyas pensiones sean de un monto inferior o igual al valor de la pensión mínima de vejez del artículo 26 de la ley Nº 15.386, para pensionados de 75 o más años de edad, a la fecha de pago del beneficio</w:t>
      </w:r>
      <w:r w:rsidR="00D63465" w:rsidRPr="00D3365D">
        <w:rPr>
          <w:rFonts w:ascii="Courier New" w:hAnsi="Courier New" w:cs="Courier New"/>
          <w:color w:val="333333"/>
          <w:lang w:val="es-ES"/>
        </w:rPr>
        <w:t xml:space="preserve">; </w:t>
      </w:r>
      <w:r w:rsidRPr="00D3365D">
        <w:rPr>
          <w:rFonts w:ascii="Courier New" w:hAnsi="Courier New" w:cs="Courier New"/>
          <w:color w:val="333333"/>
          <w:lang w:val="es-ES"/>
        </w:rPr>
        <w:t>a los pensionados del sistema establecido en el decreto ley Nº 3.500, de 1980, que se encuentren percibiendo pensiones mínimas con garantía estatal</w:t>
      </w:r>
      <w:r w:rsidR="00D63465" w:rsidRPr="00D3365D">
        <w:rPr>
          <w:rFonts w:ascii="Courier New" w:hAnsi="Courier New" w:cs="Courier New"/>
          <w:color w:val="333333"/>
          <w:lang w:val="es-ES"/>
        </w:rPr>
        <w:t>; a los</w:t>
      </w:r>
      <w:r w:rsidRPr="00D3365D">
        <w:rPr>
          <w:rFonts w:ascii="Courier New" w:hAnsi="Courier New" w:cs="Courier New"/>
          <w:color w:val="333333"/>
          <w:lang w:val="es-ES"/>
        </w:rPr>
        <w:t xml:space="preserve"> pensionados del sistema establecido en dicho decreto ley que se encuentren percibiendo aporte previsional solidario de vejez</w:t>
      </w:r>
      <w:r w:rsidR="00D63465" w:rsidRPr="00D3365D">
        <w:rPr>
          <w:rFonts w:ascii="Courier New" w:hAnsi="Courier New" w:cs="Courier New"/>
          <w:color w:val="333333"/>
          <w:lang w:val="es-ES"/>
        </w:rPr>
        <w:t>;</w:t>
      </w:r>
      <w:r w:rsidRPr="00D3365D">
        <w:rPr>
          <w:rFonts w:ascii="Courier New" w:hAnsi="Courier New" w:cs="Courier New"/>
          <w:color w:val="333333"/>
          <w:lang w:val="es-ES"/>
        </w:rPr>
        <w:t xml:space="preserve"> y a los beneficiarios de pensiones básicas solidarias de vejez</w:t>
      </w:r>
      <w:r w:rsidR="00D63465" w:rsidRPr="00D3365D">
        <w:rPr>
          <w:rFonts w:ascii="Courier New" w:hAnsi="Courier New" w:cs="Courier New"/>
          <w:color w:val="333333"/>
          <w:lang w:val="es-ES"/>
        </w:rPr>
        <w:t>;</w:t>
      </w:r>
      <w:r w:rsidRPr="00D3365D">
        <w:rPr>
          <w:rFonts w:ascii="Courier New" w:hAnsi="Courier New" w:cs="Courier New"/>
          <w:color w:val="333333"/>
          <w:lang w:val="es-ES"/>
        </w:rPr>
        <w:t xml:space="preserve"> en las condiciones que establece el artículo 20 del presente proyecto de ley, un bono de invierno de $</w:t>
      </w:r>
      <w:r w:rsidR="00F9473A" w:rsidRPr="00D3365D">
        <w:rPr>
          <w:rFonts w:ascii="Courier New" w:hAnsi="Courier New" w:cs="Courier New"/>
          <w:color w:val="333333"/>
          <w:lang w:val="es-ES"/>
        </w:rPr>
        <w:t>70</w:t>
      </w:r>
      <w:r w:rsidR="00A2386B" w:rsidRPr="00D3365D">
        <w:rPr>
          <w:rFonts w:ascii="Courier New" w:hAnsi="Courier New" w:cs="Courier New"/>
          <w:color w:val="333333"/>
          <w:lang w:val="es-ES"/>
        </w:rPr>
        <w:t>.</w:t>
      </w:r>
      <w:r w:rsidR="00561EDC" w:rsidRPr="00D3365D">
        <w:rPr>
          <w:rFonts w:ascii="Courier New" w:hAnsi="Courier New" w:cs="Courier New"/>
          <w:color w:val="333333"/>
          <w:lang w:val="es-ES"/>
        </w:rPr>
        <w:t>336</w:t>
      </w:r>
      <w:r w:rsidRPr="00D3365D">
        <w:rPr>
          <w:rFonts w:ascii="Courier New" w:hAnsi="Courier New" w:cs="Courier New"/>
          <w:color w:val="333333"/>
          <w:lang w:val="es-ES"/>
        </w:rPr>
        <w:t xml:space="preserve">.- </w:t>
      </w:r>
    </w:p>
    <w:p w14:paraId="443A902E" w14:textId="77777777" w:rsidR="00E27B8B" w:rsidRPr="00D3365D" w:rsidRDefault="00E27B8B" w:rsidP="003110C2">
      <w:pPr>
        <w:spacing w:line="276" w:lineRule="auto"/>
        <w:ind w:left="2835" w:firstLine="709"/>
        <w:jc w:val="both"/>
        <w:rPr>
          <w:rFonts w:ascii="Courier New" w:hAnsi="Courier New" w:cs="Courier New"/>
          <w:color w:val="333333"/>
          <w:lang w:val="es-ES"/>
        </w:rPr>
      </w:pPr>
    </w:p>
    <w:p w14:paraId="15B9FA9F" w14:textId="77777777" w:rsidR="00816993" w:rsidRPr="00D3365D" w:rsidRDefault="00816993"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lastRenderedPageBreak/>
        <w:t>Dicho bono se pagará en el mes de mayo del año 20</w:t>
      </w:r>
      <w:r w:rsidR="00870B8B" w:rsidRPr="00D3365D">
        <w:rPr>
          <w:rFonts w:ascii="Courier New" w:hAnsi="Courier New" w:cs="Courier New"/>
          <w:color w:val="333333"/>
          <w:lang w:val="es-ES"/>
        </w:rPr>
        <w:t>2</w:t>
      </w:r>
      <w:r w:rsidR="008A44CB" w:rsidRPr="00D3365D">
        <w:rPr>
          <w:rFonts w:ascii="Courier New" w:hAnsi="Courier New" w:cs="Courier New"/>
          <w:color w:val="333333"/>
          <w:lang w:val="es-ES"/>
        </w:rPr>
        <w:t>2</w:t>
      </w:r>
      <w:r w:rsidRPr="00D3365D">
        <w:rPr>
          <w:rFonts w:ascii="Courier New" w:hAnsi="Courier New" w:cs="Courier New"/>
          <w:color w:val="333333"/>
          <w:lang w:val="es-ES"/>
        </w:rPr>
        <w:t>, a todos los pensionados antes señalados</w:t>
      </w:r>
      <w:r w:rsidR="00856841" w:rsidRPr="00D3365D">
        <w:rPr>
          <w:rFonts w:ascii="Courier New" w:hAnsi="Courier New" w:cs="Courier New"/>
          <w:color w:val="333333"/>
          <w:lang w:val="es-ES"/>
        </w:rPr>
        <w:t>,</w:t>
      </w:r>
      <w:r w:rsidRPr="00D3365D">
        <w:rPr>
          <w:rFonts w:ascii="Courier New" w:hAnsi="Courier New" w:cs="Courier New"/>
          <w:color w:val="333333"/>
          <w:lang w:val="es-ES"/>
        </w:rPr>
        <w:t xml:space="preserve"> que el primer día de dicho mes tengan 65 o más años de edad y cuyas pensiones no superen cierto monto, que en cada caso se señala, a la fecha del pago del beneficio.</w:t>
      </w:r>
    </w:p>
    <w:p w14:paraId="1AD06B4C" w14:textId="77777777" w:rsidR="00E27B8B" w:rsidRPr="00D3365D" w:rsidRDefault="00E27B8B" w:rsidP="003110C2">
      <w:pPr>
        <w:spacing w:line="276" w:lineRule="auto"/>
        <w:ind w:left="2835" w:firstLine="709"/>
        <w:jc w:val="both"/>
        <w:rPr>
          <w:rFonts w:ascii="Courier New" w:hAnsi="Courier New" w:cs="Courier New"/>
          <w:color w:val="333333"/>
          <w:lang w:val="es-ES"/>
        </w:rPr>
      </w:pPr>
    </w:p>
    <w:p w14:paraId="48B10BAA" w14:textId="77777777" w:rsidR="00816993" w:rsidRPr="00D3365D" w:rsidRDefault="00816993"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 xml:space="preserve">Este bono será de cargo fiscal, no constituirá remuneración o renta para ningún efecto legal y, en consecuencia, no será imponible ni tributable </w:t>
      </w:r>
      <w:r w:rsidR="00605115" w:rsidRPr="00D3365D">
        <w:rPr>
          <w:rFonts w:ascii="Courier New" w:hAnsi="Courier New" w:cs="Courier New"/>
          <w:color w:val="333333"/>
          <w:lang w:val="es-ES"/>
        </w:rPr>
        <w:t>ni</w:t>
      </w:r>
      <w:r w:rsidRPr="00D3365D">
        <w:rPr>
          <w:rFonts w:ascii="Courier New" w:hAnsi="Courier New" w:cs="Courier New"/>
          <w:color w:val="333333"/>
          <w:lang w:val="es-ES"/>
        </w:rPr>
        <w:t xml:space="preserve"> estará afecto a descuento alguno.</w:t>
      </w:r>
    </w:p>
    <w:p w14:paraId="4B19566B" w14:textId="77777777" w:rsidR="00E27B8B" w:rsidRPr="00D3365D" w:rsidRDefault="00E27B8B" w:rsidP="003110C2">
      <w:pPr>
        <w:spacing w:line="276" w:lineRule="auto"/>
        <w:ind w:left="2835" w:firstLine="709"/>
        <w:jc w:val="both"/>
        <w:rPr>
          <w:rFonts w:ascii="Courier New" w:hAnsi="Courier New" w:cs="Courier New"/>
          <w:color w:val="333333"/>
          <w:lang w:val="es-ES"/>
        </w:rPr>
      </w:pPr>
    </w:p>
    <w:p w14:paraId="13DF746E" w14:textId="77777777" w:rsidR="00037613" w:rsidRPr="00D3365D" w:rsidRDefault="00037613" w:rsidP="003110C2">
      <w:pPr>
        <w:spacing w:line="276" w:lineRule="auto"/>
        <w:ind w:left="2835" w:firstLine="709"/>
        <w:jc w:val="both"/>
        <w:rPr>
          <w:rFonts w:ascii="Courier New" w:hAnsi="Courier New" w:cs="Courier New"/>
          <w:color w:val="333333"/>
          <w:lang w:val="es-ES"/>
        </w:rPr>
      </w:pPr>
    </w:p>
    <w:p w14:paraId="7E825AED" w14:textId="77777777" w:rsidR="00816993" w:rsidRPr="00D3365D" w:rsidRDefault="00816993" w:rsidP="003110C2">
      <w:pPr>
        <w:pStyle w:val="Ttulo2"/>
        <w:spacing w:before="0" w:after="0" w:line="276" w:lineRule="auto"/>
        <w:rPr>
          <w:rFonts w:cs="Courier New"/>
          <w:szCs w:val="24"/>
          <w:lang w:val="es-ES"/>
        </w:rPr>
      </w:pPr>
      <w:r w:rsidRPr="00D3365D">
        <w:rPr>
          <w:rFonts w:cs="Courier New"/>
          <w:szCs w:val="24"/>
          <w:lang w:val="es-ES"/>
        </w:rPr>
        <w:t>Aguinaldo de f</w:t>
      </w:r>
      <w:r w:rsidR="00CF5363" w:rsidRPr="00D3365D">
        <w:rPr>
          <w:rFonts w:cs="Courier New"/>
          <w:szCs w:val="24"/>
          <w:lang w:val="es-ES"/>
        </w:rPr>
        <w:t>iestas patrias para pensionados</w:t>
      </w:r>
    </w:p>
    <w:p w14:paraId="69E7346D" w14:textId="77777777" w:rsidR="00E27B8B" w:rsidRPr="00D3365D" w:rsidRDefault="00E27B8B" w:rsidP="003110C2">
      <w:pPr>
        <w:spacing w:line="276" w:lineRule="auto"/>
        <w:rPr>
          <w:rFonts w:ascii="Courier New" w:hAnsi="Courier New" w:cs="Courier New"/>
          <w:lang w:val="es-ES"/>
        </w:rPr>
      </w:pPr>
    </w:p>
    <w:p w14:paraId="65D31D07" w14:textId="7423E3E6" w:rsidR="00816993" w:rsidRPr="00D3365D" w:rsidRDefault="00816993"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El proyecto en su artículo 21 otorga, por una sola vez, a los pensionados del Instituto de Previsión Social, del Instituto de Seguridad Laboral, de las Cajas de Previsión y de las Mutualidades de Empleadores de la ley Nº 16.744, que tengan algunas de estas calidades al 31 de agosto del año 20</w:t>
      </w:r>
      <w:r w:rsidR="00870B8B" w:rsidRPr="00D3365D">
        <w:rPr>
          <w:rFonts w:ascii="Courier New" w:hAnsi="Courier New" w:cs="Courier New"/>
          <w:color w:val="333333"/>
          <w:lang w:val="es-ES"/>
        </w:rPr>
        <w:t>2</w:t>
      </w:r>
      <w:r w:rsidR="008A44CB" w:rsidRPr="00D3365D">
        <w:rPr>
          <w:rFonts w:ascii="Courier New" w:hAnsi="Courier New" w:cs="Courier New"/>
          <w:color w:val="333333"/>
          <w:lang w:val="es-ES"/>
        </w:rPr>
        <w:t>2</w:t>
      </w:r>
      <w:r w:rsidRPr="00D3365D">
        <w:rPr>
          <w:rFonts w:ascii="Courier New" w:hAnsi="Courier New" w:cs="Courier New"/>
          <w:color w:val="333333"/>
          <w:lang w:val="es-ES"/>
        </w:rPr>
        <w:t>, un aguinaldo de Fiestas Patrias de</w:t>
      </w:r>
      <w:r w:rsidR="001D4AB6" w:rsidRPr="00D3365D">
        <w:rPr>
          <w:rFonts w:ascii="Courier New" w:hAnsi="Courier New" w:cs="Courier New"/>
          <w:color w:val="333333"/>
          <w:lang w:val="es-ES"/>
        </w:rPr>
        <w:t>l</w:t>
      </w:r>
      <w:r w:rsidRPr="00D3365D">
        <w:rPr>
          <w:rFonts w:ascii="Courier New" w:hAnsi="Courier New" w:cs="Courier New"/>
          <w:color w:val="333333"/>
          <w:lang w:val="es-ES"/>
        </w:rPr>
        <w:t xml:space="preserve"> año</w:t>
      </w:r>
      <w:r w:rsidR="00DA11FF" w:rsidRPr="00D3365D">
        <w:rPr>
          <w:rFonts w:ascii="Courier New" w:hAnsi="Courier New" w:cs="Courier New"/>
          <w:color w:val="333333"/>
          <w:lang w:val="es-ES"/>
        </w:rPr>
        <w:t xml:space="preserve"> 20</w:t>
      </w:r>
      <w:r w:rsidR="00870B8B" w:rsidRPr="00D3365D">
        <w:rPr>
          <w:rFonts w:ascii="Courier New" w:hAnsi="Courier New" w:cs="Courier New"/>
          <w:color w:val="333333"/>
          <w:lang w:val="es-ES"/>
        </w:rPr>
        <w:t>2</w:t>
      </w:r>
      <w:r w:rsidR="008A44CB" w:rsidRPr="00D3365D">
        <w:rPr>
          <w:rFonts w:ascii="Courier New" w:hAnsi="Courier New" w:cs="Courier New"/>
          <w:color w:val="333333"/>
          <w:lang w:val="es-ES"/>
        </w:rPr>
        <w:t>2</w:t>
      </w:r>
      <w:r w:rsidRPr="00D3365D">
        <w:rPr>
          <w:rFonts w:ascii="Courier New" w:hAnsi="Courier New" w:cs="Courier New"/>
          <w:color w:val="333333"/>
          <w:lang w:val="es-ES"/>
        </w:rPr>
        <w:t>, de $</w:t>
      </w:r>
      <w:r w:rsidR="00887B6C" w:rsidRPr="00D3365D">
        <w:rPr>
          <w:rFonts w:ascii="Courier New" w:hAnsi="Courier New" w:cs="Courier New"/>
          <w:color w:val="333333"/>
          <w:lang w:val="es-ES"/>
        </w:rPr>
        <w:t>2</w:t>
      </w:r>
      <w:r w:rsidR="00561EDC" w:rsidRPr="00D3365D">
        <w:rPr>
          <w:rFonts w:ascii="Courier New" w:hAnsi="Courier New" w:cs="Courier New"/>
          <w:color w:val="333333"/>
          <w:lang w:val="es-ES"/>
        </w:rPr>
        <w:t>1</w:t>
      </w:r>
      <w:r w:rsidR="009310E8" w:rsidRPr="00D3365D">
        <w:rPr>
          <w:rFonts w:ascii="Courier New" w:hAnsi="Courier New" w:cs="Courier New"/>
          <w:color w:val="333333"/>
          <w:lang w:val="es-ES"/>
        </w:rPr>
        <w:t>.</w:t>
      </w:r>
      <w:r w:rsidR="00561EDC" w:rsidRPr="00D3365D">
        <w:rPr>
          <w:rFonts w:ascii="Courier New" w:hAnsi="Courier New" w:cs="Courier New"/>
          <w:color w:val="333333"/>
          <w:lang w:val="es-ES"/>
        </w:rPr>
        <w:t>882</w:t>
      </w:r>
      <w:r w:rsidR="00B32B9E" w:rsidRPr="00D3365D">
        <w:rPr>
          <w:rFonts w:ascii="Courier New" w:hAnsi="Courier New" w:cs="Courier New"/>
          <w:color w:val="333333"/>
          <w:lang w:val="es-ES"/>
        </w:rPr>
        <w:t>.</w:t>
      </w:r>
      <w:r w:rsidRPr="00D3365D">
        <w:rPr>
          <w:rFonts w:ascii="Courier New" w:hAnsi="Courier New" w:cs="Courier New"/>
          <w:color w:val="333333"/>
          <w:lang w:val="es-ES"/>
        </w:rPr>
        <w:t>- el que se incrementará en $</w:t>
      </w:r>
      <w:r w:rsidR="000378D8" w:rsidRPr="00D3365D">
        <w:rPr>
          <w:rFonts w:ascii="Courier New" w:hAnsi="Courier New" w:cs="Courier New"/>
          <w:color w:val="333333"/>
          <w:lang w:val="es-ES"/>
        </w:rPr>
        <w:t>1</w:t>
      </w:r>
      <w:r w:rsidR="00561EDC" w:rsidRPr="00D3365D">
        <w:rPr>
          <w:rFonts w:ascii="Courier New" w:hAnsi="Courier New" w:cs="Courier New"/>
          <w:color w:val="333333"/>
          <w:lang w:val="es-ES"/>
        </w:rPr>
        <w:t>1</w:t>
      </w:r>
      <w:r w:rsidR="00CE62ED" w:rsidRPr="00D3365D">
        <w:rPr>
          <w:rFonts w:ascii="Courier New" w:hAnsi="Courier New" w:cs="Courier New"/>
          <w:color w:val="333333"/>
          <w:lang w:val="es-ES"/>
        </w:rPr>
        <w:t>.</w:t>
      </w:r>
      <w:r w:rsidR="00561EDC" w:rsidRPr="00D3365D">
        <w:rPr>
          <w:rFonts w:ascii="Courier New" w:hAnsi="Courier New" w:cs="Courier New"/>
          <w:color w:val="333333"/>
          <w:lang w:val="es-ES"/>
        </w:rPr>
        <w:t>226</w:t>
      </w:r>
      <w:r w:rsidRPr="00D3365D">
        <w:rPr>
          <w:rFonts w:ascii="Courier New" w:hAnsi="Courier New" w:cs="Courier New"/>
          <w:color w:val="333333"/>
          <w:lang w:val="es-ES"/>
        </w:rPr>
        <w:t xml:space="preserve">.- por cada persona que, a la misma fecha, tengan acreditada como causantes de asignación familiar o maternal, </w:t>
      </w:r>
      <w:r w:rsidR="00C80534" w:rsidRPr="00D3365D">
        <w:rPr>
          <w:rFonts w:ascii="Courier New" w:hAnsi="Courier New" w:cs="Courier New"/>
          <w:color w:val="333333"/>
          <w:lang w:val="es-ES"/>
        </w:rPr>
        <w:t>aun</w:t>
      </w:r>
      <w:r w:rsidRPr="00D3365D">
        <w:rPr>
          <w:rFonts w:ascii="Courier New" w:hAnsi="Courier New" w:cs="Courier New"/>
          <w:color w:val="333333"/>
          <w:lang w:val="es-ES"/>
        </w:rPr>
        <w:t xml:space="preserve"> cuando no perciban dichos beneficios por aplicación de lo dispuesto en el artículo 1 de la ley Nº 18.987.</w:t>
      </w:r>
    </w:p>
    <w:p w14:paraId="6F0D70CE" w14:textId="77777777" w:rsidR="00615EEE" w:rsidRPr="00D3365D" w:rsidRDefault="00615EEE" w:rsidP="003110C2">
      <w:pPr>
        <w:spacing w:line="276" w:lineRule="auto"/>
        <w:ind w:left="2835" w:firstLine="709"/>
        <w:jc w:val="both"/>
        <w:rPr>
          <w:rFonts w:ascii="Courier New" w:hAnsi="Courier New" w:cs="Courier New"/>
          <w:color w:val="333333"/>
          <w:lang w:val="es-ES"/>
        </w:rPr>
      </w:pPr>
    </w:p>
    <w:p w14:paraId="71AD71D0" w14:textId="77777777" w:rsidR="00816993" w:rsidRPr="00D3365D" w:rsidRDefault="00816993"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Al mismo aguinaldo, con el incremento cuando corresponda, tendrán derecho quienes, al 31 de agosto del año 20</w:t>
      </w:r>
      <w:r w:rsidR="009C4987" w:rsidRPr="00D3365D">
        <w:rPr>
          <w:rFonts w:ascii="Courier New" w:hAnsi="Courier New" w:cs="Courier New"/>
          <w:color w:val="333333"/>
          <w:lang w:val="es-ES"/>
        </w:rPr>
        <w:t>2</w:t>
      </w:r>
      <w:r w:rsidR="008A44CB" w:rsidRPr="00D3365D">
        <w:rPr>
          <w:rFonts w:ascii="Courier New" w:hAnsi="Courier New" w:cs="Courier New"/>
          <w:color w:val="333333"/>
          <w:lang w:val="es-ES"/>
        </w:rPr>
        <w:t>2</w:t>
      </w:r>
      <w:r w:rsidRPr="00D3365D">
        <w:rPr>
          <w:rFonts w:ascii="Courier New" w:hAnsi="Courier New" w:cs="Courier New"/>
          <w:color w:val="333333"/>
          <w:lang w:val="es-ES"/>
        </w:rPr>
        <w:t>, tengan la calidad de beneficiarios de pensiones básicas solidarias y quienes se encuentren percibiendo pensiones mínimas con garantía estatal conforme el título VII del decreto ley N° 3.500 de 1980; del referido decreto ley que se encuentren percibiendo un aporte previsional solidario</w:t>
      </w:r>
      <w:r w:rsidR="00605115" w:rsidRPr="00D3365D">
        <w:rPr>
          <w:rFonts w:ascii="Courier New" w:hAnsi="Courier New" w:cs="Courier New"/>
          <w:color w:val="333333"/>
          <w:lang w:val="es-ES"/>
        </w:rPr>
        <w:t>;</w:t>
      </w:r>
      <w:r w:rsidRPr="00D3365D">
        <w:rPr>
          <w:rFonts w:ascii="Courier New" w:hAnsi="Courier New" w:cs="Courier New"/>
          <w:color w:val="333333"/>
          <w:lang w:val="es-ES"/>
        </w:rPr>
        <w:t xml:space="preserve"> de las establecidas para las víctimas directas afectadas por las </w:t>
      </w:r>
      <w:r w:rsidRPr="00D3365D">
        <w:rPr>
          <w:rFonts w:ascii="Courier New" w:hAnsi="Courier New" w:cs="Courier New"/>
          <w:color w:val="333333"/>
          <w:lang w:val="es-ES"/>
        </w:rPr>
        <w:lastRenderedPageBreak/>
        <w:t>violaciones a los derechos humanos</w:t>
      </w:r>
      <w:r w:rsidR="00126A0B" w:rsidRPr="00D3365D">
        <w:rPr>
          <w:rFonts w:ascii="Courier New" w:hAnsi="Courier New" w:cs="Courier New"/>
          <w:color w:val="333333"/>
          <w:lang w:val="es-ES"/>
        </w:rPr>
        <w:t>,</w:t>
      </w:r>
      <w:r w:rsidRPr="00D3365D">
        <w:rPr>
          <w:rFonts w:ascii="Courier New" w:hAnsi="Courier New" w:cs="Courier New"/>
          <w:color w:val="333333"/>
          <w:lang w:val="es-ES"/>
        </w:rPr>
        <w:t xml:space="preserve"> de la ley N° 19.992; de las establecidas en beneficio de los familiares de las víctimas de violaciones a los derechos humanos o de violencia política de la ley Nº 19.123;  de las indemnizaciones del artículo 11 de la ley Nº 19.129, a favor de los trabajadores del carbón</w:t>
      </w:r>
      <w:r w:rsidR="00605115" w:rsidRPr="00D3365D">
        <w:rPr>
          <w:rFonts w:ascii="Courier New" w:hAnsi="Courier New" w:cs="Courier New"/>
          <w:color w:val="333333"/>
          <w:lang w:val="es-ES"/>
        </w:rPr>
        <w:t>;</w:t>
      </w:r>
      <w:r w:rsidRPr="00D3365D">
        <w:rPr>
          <w:rFonts w:ascii="Courier New" w:hAnsi="Courier New" w:cs="Courier New"/>
          <w:color w:val="333333"/>
          <w:lang w:val="es-ES"/>
        </w:rPr>
        <w:t xml:space="preserve"> y del subsidio para las personas con discapacidad mental a que se refiere el artículo 35 de la ley N° 20.255.</w:t>
      </w:r>
    </w:p>
    <w:p w14:paraId="25F436D2" w14:textId="77777777" w:rsidR="00037613" w:rsidRPr="00D3365D" w:rsidRDefault="00037613" w:rsidP="003110C2">
      <w:pPr>
        <w:spacing w:line="276" w:lineRule="auto"/>
        <w:ind w:left="2835" w:firstLine="709"/>
        <w:jc w:val="both"/>
        <w:rPr>
          <w:rFonts w:ascii="Courier New" w:hAnsi="Courier New" w:cs="Courier New"/>
          <w:color w:val="333333"/>
          <w:lang w:val="es-ES"/>
        </w:rPr>
      </w:pPr>
    </w:p>
    <w:p w14:paraId="6B95F17A" w14:textId="77777777" w:rsidR="00E27B8B" w:rsidRPr="00D3365D" w:rsidRDefault="00E27B8B" w:rsidP="003110C2">
      <w:pPr>
        <w:spacing w:line="276" w:lineRule="auto"/>
        <w:ind w:left="2835" w:firstLine="709"/>
        <w:jc w:val="both"/>
        <w:rPr>
          <w:rFonts w:ascii="Courier New" w:hAnsi="Courier New" w:cs="Courier New"/>
          <w:color w:val="333333"/>
          <w:lang w:val="es-ES"/>
        </w:rPr>
      </w:pPr>
    </w:p>
    <w:p w14:paraId="725DBC0B" w14:textId="77777777" w:rsidR="00816993" w:rsidRPr="00D3365D" w:rsidRDefault="00816993" w:rsidP="003110C2">
      <w:pPr>
        <w:pStyle w:val="Ttulo2"/>
        <w:spacing w:before="0" w:after="0" w:line="276" w:lineRule="auto"/>
        <w:rPr>
          <w:rFonts w:cs="Courier New"/>
          <w:szCs w:val="24"/>
          <w:lang w:val="es-ES"/>
        </w:rPr>
      </w:pPr>
      <w:r w:rsidRPr="00D3365D">
        <w:rPr>
          <w:rFonts w:cs="Courier New"/>
          <w:szCs w:val="24"/>
          <w:lang w:val="es-ES"/>
        </w:rPr>
        <w:t>Aguina</w:t>
      </w:r>
      <w:r w:rsidR="00CF5363" w:rsidRPr="00D3365D">
        <w:rPr>
          <w:rFonts w:cs="Courier New"/>
          <w:szCs w:val="24"/>
          <w:lang w:val="es-ES"/>
        </w:rPr>
        <w:t>ldo de Navidad para pensionados</w:t>
      </w:r>
    </w:p>
    <w:p w14:paraId="1103F367" w14:textId="77777777" w:rsidR="00E27B8B" w:rsidRPr="00D3365D" w:rsidRDefault="00E27B8B" w:rsidP="003110C2">
      <w:pPr>
        <w:spacing w:line="276" w:lineRule="auto"/>
        <w:rPr>
          <w:rFonts w:ascii="Courier New" w:hAnsi="Courier New" w:cs="Courier New"/>
          <w:lang w:val="es-ES"/>
        </w:rPr>
      </w:pPr>
    </w:p>
    <w:p w14:paraId="5F9D5E34" w14:textId="77777777" w:rsidR="00816993" w:rsidRPr="00D3365D" w:rsidRDefault="00816993"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De igual forma, el artículo 21</w:t>
      </w:r>
      <w:r w:rsidR="001D54BC" w:rsidRPr="00D3365D">
        <w:rPr>
          <w:rFonts w:ascii="Courier New" w:hAnsi="Courier New" w:cs="Courier New"/>
          <w:color w:val="333333"/>
          <w:lang w:val="es-ES"/>
        </w:rPr>
        <w:t xml:space="preserve"> del proyecto</w:t>
      </w:r>
      <w:r w:rsidRPr="00D3365D">
        <w:rPr>
          <w:rFonts w:ascii="Courier New" w:hAnsi="Courier New" w:cs="Courier New"/>
          <w:color w:val="333333"/>
          <w:lang w:val="es-ES"/>
        </w:rPr>
        <w:t xml:space="preserve"> concede</w:t>
      </w:r>
      <w:r w:rsidR="001D54BC" w:rsidRPr="00D3365D">
        <w:rPr>
          <w:rFonts w:ascii="Courier New" w:hAnsi="Courier New" w:cs="Courier New"/>
          <w:color w:val="333333"/>
          <w:lang w:val="es-ES"/>
        </w:rPr>
        <w:t>,</w:t>
      </w:r>
      <w:r w:rsidRPr="00D3365D">
        <w:rPr>
          <w:rFonts w:ascii="Courier New" w:hAnsi="Courier New" w:cs="Courier New"/>
          <w:color w:val="333333"/>
          <w:lang w:val="es-ES"/>
        </w:rPr>
        <w:t xml:space="preserve"> un aguinaldo de Navidad del año 20</w:t>
      </w:r>
      <w:r w:rsidR="009C4987" w:rsidRPr="00D3365D">
        <w:rPr>
          <w:rFonts w:ascii="Courier New" w:hAnsi="Courier New" w:cs="Courier New"/>
          <w:color w:val="333333"/>
          <w:lang w:val="es-ES"/>
        </w:rPr>
        <w:t>2</w:t>
      </w:r>
      <w:r w:rsidR="008A44CB" w:rsidRPr="00D3365D">
        <w:rPr>
          <w:rFonts w:ascii="Courier New" w:hAnsi="Courier New" w:cs="Courier New"/>
          <w:color w:val="333333"/>
          <w:lang w:val="es-ES"/>
        </w:rPr>
        <w:t>2</w:t>
      </w:r>
      <w:r w:rsidRPr="00D3365D">
        <w:rPr>
          <w:rFonts w:ascii="Courier New" w:hAnsi="Courier New" w:cs="Courier New"/>
          <w:color w:val="333333"/>
          <w:lang w:val="es-ES"/>
        </w:rPr>
        <w:t xml:space="preserve"> a todos estos pensionados que tengan algunas de las calidades señaladas precedentemente, al 30 de noviembre del año 20</w:t>
      </w:r>
      <w:r w:rsidR="009C4987" w:rsidRPr="00D3365D">
        <w:rPr>
          <w:rFonts w:ascii="Courier New" w:hAnsi="Courier New" w:cs="Courier New"/>
          <w:color w:val="333333"/>
          <w:lang w:val="es-ES"/>
        </w:rPr>
        <w:t>2</w:t>
      </w:r>
      <w:r w:rsidR="008A44CB" w:rsidRPr="00D3365D">
        <w:rPr>
          <w:rFonts w:ascii="Courier New" w:hAnsi="Courier New" w:cs="Courier New"/>
          <w:color w:val="333333"/>
          <w:lang w:val="es-ES"/>
        </w:rPr>
        <w:t>2</w:t>
      </w:r>
      <w:r w:rsidRPr="00D3365D">
        <w:rPr>
          <w:rFonts w:ascii="Courier New" w:hAnsi="Courier New" w:cs="Courier New"/>
          <w:color w:val="333333"/>
          <w:lang w:val="es-ES"/>
        </w:rPr>
        <w:t>, el que ascenderá a $</w:t>
      </w:r>
      <w:r w:rsidR="00C27EFC" w:rsidRPr="00D3365D">
        <w:rPr>
          <w:rFonts w:ascii="Courier New" w:hAnsi="Courier New" w:cs="Courier New"/>
          <w:color w:val="333333"/>
          <w:lang w:val="es-ES"/>
        </w:rPr>
        <w:t>2</w:t>
      </w:r>
      <w:r w:rsidR="001502A0" w:rsidRPr="00D3365D">
        <w:rPr>
          <w:rFonts w:ascii="Courier New" w:hAnsi="Courier New" w:cs="Courier New"/>
          <w:color w:val="333333"/>
          <w:lang w:val="es-ES"/>
        </w:rPr>
        <w:t>5</w:t>
      </w:r>
      <w:r w:rsidR="009310E8" w:rsidRPr="00D3365D">
        <w:rPr>
          <w:rFonts w:ascii="Courier New" w:hAnsi="Courier New" w:cs="Courier New"/>
          <w:color w:val="333333"/>
          <w:lang w:val="es-ES"/>
        </w:rPr>
        <w:t>.</w:t>
      </w:r>
      <w:r w:rsidR="001502A0" w:rsidRPr="00D3365D">
        <w:rPr>
          <w:rFonts w:ascii="Courier New" w:hAnsi="Courier New" w:cs="Courier New"/>
          <w:color w:val="333333"/>
          <w:lang w:val="es-ES"/>
        </w:rPr>
        <w:t>150</w:t>
      </w:r>
      <w:r w:rsidRPr="00D3365D">
        <w:rPr>
          <w:rFonts w:ascii="Courier New" w:hAnsi="Courier New" w:cs="Courier New"/>
          <w:color w:val="333333"/>
          <w:lang w:val="es-ES"/>
        </w:rPr>
        <w:t>.- por cada pensionado, incrementándose en $</w:t>
      </w:r>
      <w:r w:rsidR="00C27EFC" w:rsidRPr="00D3365D">
        <w:rPr>
          <w:rFonts w:ascii="Courier New" w:hAnsi="Courier New" w:cs="Courier New"/>
          <w:color w:val="333333"/>
          <w:lang w:val="es-ES"/>
        </w:rPr>
        <w:t>1</w:t>
      </w:r>
      <w:r w:rsidR="001502A0" w:rsidRPr="00D3365D">
        <w:rPr>
          <w:rFonts w:ascii="Courier New" w:hAnsi="Courier New" w:cs="Courier New"/>
          <w:color w:val="333333"/>
          <w:lang w:val="es-ES"/>
        </w:rPr>
        <w:t>4</w:t>
      </w:r>
      <w:r w:rsidR="009310E8" w:rsidRPr="00D3365D">
        <w:rPr>
          <w:rFonts w:ascii="Courier New" w:hAnsi="Courier New" w:cs="Courier New"/>
          <w:color w:val="333333"/>
          <w:lang w:val="es-ES"/>
        </w:rPr>
        <w:t>.</w:t>
      </w:r>
      <w:r w:rsidR="001502A0" w:rsidRPr="00D3365D">
        <w:rPr>
          <w:rFonts w:ascii="Courier New" w:hAnsi="Courier New" w:cs="Courier New"/>
          <w:color w:val="333333"/>
          <w:lang w:val="es-ES"/>
        </w:rPr>
        <w:t>209</w:t>
      </w:r>
      <w:r w:rsidRPr="00D3365D">
        <w:rPr>
          <w:rFonts w:ascii="Courier New" w:hAnsi="Courier New" w:cs="Courier New"/>
          <w:color w:val="333333"/>
          <w:lang w:val="es-ES"/>
        </w:rPr>
        <w:t>.- por cada persona que, a la misma fecha, tengan acreditadas como causantes de asignación familiar o maternal, aun cuando no perciban dichos beneficios por aplicación de lo dispuesto en el art</w:t>
      </w:r>
      <w:r w:rsidR="00856841" w:rsidRPr="00D3365D">
        <w:rPr>
          <w:rFonts w:ascii="Courier New" w:hAnsi="Courier New" w:cs="Courier New"/>
          <w:color w:val="333333"/>
          <w:lang w:val="es-ES"/>
        </w:rPr>
        <w:t>ículo 1</w:t>
      </w:r>
      <w:r w:rsidRPr="00D3365D">
        <w:rPr>
          <w:rFonts w:ascii="Courier New" w:hAnsi="Courier New" w:cs="Courier New"/>
          <w:color w:val="333333"/>
          <w:lang w:val="es-ES"/>
        </w:rPr>
        <w:t xml:space="preserve"> de la ley Nº 18.987. </w:t>
      </w:r>
    </w:p>
    <w:p w14:paraId="3333DC0A" w14:textId="77777777" w:rsidR="00E27B8B" w:rsidRPr="00D3365D" w:rsidRDefault="00E27B8B" w:rsidP="003110C2">
      <w:pPr>
        <w:spacing w:line="276" w:lineRule="auto"/>
        <w:ind w:left="2835" w:firstLine="709"/>
        <w:jc w:val="both"/>
        <w:rPr>
          <w:rFonts w:ascii="Courier New" w:hAnsi="Courier New" w:cs="Courier New"/>
          <w:color w:val="333333"/>
          <w:lang w:val="es-ES"/>
        </w:rPr>
      </w:pPr>
    </w:p>
    <w:p w14:paraId="678D3BBB" w14:textId="77777777" w:rsidR="00816993" w:rsidRPr="00D3365D" w:rsidRDefault="00816993"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Estos aguinaldos presentan las mismas características y condiciones establecidas para los aguinaldos de los trabajadores del sector público</w:t>
      </w:r>
      <w:r w:rsidR="00065901" w:rsidRPr="00D3365D">
        <w:rPr>
          <w:rFonts w:ascii="Courier New" w:hAnsi="Courier New" w:cs="Courier New"/>
          <w:lang w:val="es-ES"/>
        </w:rPr>
        <w:t>, y su</w:t>
      </w:r>
      <w:r w:rsidR="00065901" w:rsidRPr="00D3365D">
        <w:t xml:space="preserve"> </w:t>
      </w:r>
      <w:r w:rsidR="001502A0" w:rsidRPr="00D3365D">
        <w:rPr>
          <w:rFonts w:ascii="Courier New" w:hAnsi="Courier New" w:cs="Courier New"/>
          <w:lang w:val="es-ES"/>
        </w:rPr>
        <w:t xml:space="preserve">financiamiento </w:t>
      </w:r>
      <w:r w:rsidR="00065901" w:rsidRPr="00D3365D">
        <w:rPr>
          <w:rFonts w:ascii="Courier New" w:hAnsi="Courier New" w:cs="Courier New"/>
          <w:lang w:val="es-ES"/>
        </w:rPr>
        <w:t>se efectuará de acuerdo al artículo 22 de la presente iniciativa legal</w:t>
      </w:r>
      <w:r w:rsidRPr="00D3365D">
        <w:rPr>
          <w:rFonts w:ascii="Courier New" w:hAnsi="Courier New" w:cs="Courier New"/>
          <w:color w:val="333333"/>
          <w:lang w:val="es-ES"/>
        </w:rPr>
        <w:t>.</w:t>
      </w:r>
    </w:p>
    <w:p w14:paraId="30395571" w14:textId="77777777" w:rsidR="00E27B8B" w:rsidRPr="00D3365D" w:rsidRDefault="00E27B8B" w:rsidP="003110C2">
      <w:pPr>
        <w:spacing w:line="276" w:lineRule="auto"/>
        <w:ind w:left="2835" w:firstLine="709"/>
        <w:jc w:val="both"/>
        <w:rPr>
          <w:rFonts w:ascii="Courier New" w:hAnsi="Courier New" w:cs="Courier New"/>
          <w:color w:val="333333"/>
          <w:lang w:val="es-ES"/>
        </w:rPr>
      </w:pPr>
    </w:p>
    <w:p w14:paraId="228FA818" w14:textId="77777777" w:rsidR="00816993" w:rsidRPr="00D3365D" w:rsidRDefault="00CF5363" w:rsidP="003110C2">
      <w:pPr>
        <w:pStyle w:val="Ttulo2"/>
        <w:spacing w:before="0" w:after="0" w:line="276" w:lineRule="auto"/>
        <w:rPr>
          <w:rFonts w:cs="Courier New"/>
          <w:szCs w:val="24"/>
        </w:rPr>
      </w:pPr>
      <w:r w:rsidRPr="00D3365D">
        <w:rPr>
          <w:rFonts w:cs="Courier New"/>
          <w:szCs w:val="24"/>
          <w:lang w:val="es-ES"/>
        </w:rPr>
        <w:t xml:space="preserve">Normas </w:t>
      </w:r>
      <w:r w:rsidRPr="00D3365D">
        <w:rPr>
          <w:rFonts w:cs="Courier New"/>
          <w:szCs w:val="24"/>
        </w:rPr>
        <w:t>particulares</w:t>
      </w:r>
    </w:p>
    <w:p w14:paraId="7C30649A" w14:textId="77777777" w:rsidR="00E27B8B" w:rsidRPr="00D3365D" w:rsidRDefault="00E27B8B" w:rsidP="003110C2">
      <w:pPr>
        <w:spacing w:line="276" w:lineRule="auto"/>
        <w:rPr>
          <w:rFonts w:ascii="Courier New" w:hAnsi="Courier New" w:cs="Courier New"/>
        </w:rPr>
      </w:pPr>
    </w:p>
    <w:p w14:paraId="67905783" w14:textId="77777777" w:rsidR="002D6419" w:rsidRPr="00D3365D" w:rsidRDefault="00816993"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Bonificación extraordinaria para enfermeras, matronas, enfermeras-matronas y otros profesiona</w:t>
      </w:r>
      <w:r w:rsidR="00856841" w:rsidRPr="00D3365D">
        <w:rPr>
          <w:rFonts w:cs="Courier New"/>
          <w:szCs w:val="24"/>
          <w:lang w:val="es-ES"/>
        </w:rPr>
        <w:t>les de colaboración médica</w:t>
      </w:r>
      <w:r w:rsidR="00605115" w:rsidRPr="00D3365D">
        <w:rPr>
          <w:rFonts w:cs="Courier New"/>
          <w:szCs w:val="24"/>
          <w:lang w:val="es-ES"/>
        </w:rPr>
        <w:t xml:space="preserve"> que indica</w:t>
      </w:r>
    </w:p>
    <w:p w14:paraId="277A2843" w14:textId="77777777" w:rsidR="00E27B8B" w:rsidRPr="00D3365D" w:rsidRDefault="00E27B8B" w:rsidP="003110C2">
      <w:pPr>
        <w:spacing w:line="276" w:lineRule="auto"/>
        <w:rPr>
          <w:rFonts w:ascii="Courier New" w:hAnsi="Courier New" w:cs="Courier New"/>
          <w:lang w:val="es-ES"/>
        </w:rPr>
      </w:pPr>
    </w:p>
    <w:p w14:paraId="14676CDB" w14:textId="77777777" w:rsidR="00816993" w:rsidRPr="00D3365D" w:rsidRDefault="00816993"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 xml:space="preserve">El proyecto en su artículo 23 concede por el período de un año, a contar del 1 de enero del </w:t>
      </w:r>
      <w:r w:rsidR="003845F2" w:rsidRPr="00D3365D">
        <w:rPr>
          <w:rFonts w:ascii="Courier New" w:hAnsi="Courier New" w:cs="Courier New"/>
          <w:color w:val="333333"/>
          <w:lang w:val="es-ES"/>
        </w:rPr>
        <w:t>año 20</w:t>
      </w:r>
      <w:r w:rsidR="009C4987" w:rsidRPr="00D3365D">
        <w:rPr>
          <w:rFonts w:ascii="Courier New" w:hAnsi="Courier New" w:cs="Courier New"/>
          <w:color w:val="333333"/>
          <w:lang w:val="es-ES"/>
        </w:rPr>
        <w:t>2</w:t>
      </w:r>
      <w:r w:rsidR="008A44CB" w:rsidRPr="00D3365D">
        <w:rPr>
          <w:rFonts w:ascii="Courier New" w:hAnsi="Courier New" w:cs="Courier New"/>
          <w:color w:val="333333"/>
          <w:lang w:val="es-ES"/>
        </w:rPr>
        <w:t>2</w:t>
      </w:r>
      <w:r w:rsidRPr="00D3365D">
        <w:rPr>
          <w:rFonts w:ascii="Courier New" w:hAnsi="Courier New" w:cs="Courier New"/>
          <w:color w:val="333333"/>
          <w:lang w:val="es-ES"/>
        </w:rPr>
        <w:t>, la bonificación extraordinaria trimestral que otorga la ley N°</w:t>
      </w:r>
      <w:r w:rsidR="00126A0B" w:rsidRPr="00D3365D">
        <w:rPr>
          <w:rFonts w:ascii="Courier New" w:hAnsi="Courier New" w:cs="Courier New"/>
          <w:color w:val="333333"/>
          <w:lang w:val="es-ES"/>
        </w:rPr>
        <w:t xml:space="preserve"> </w:t>
      </w:r>
      <w:r w:rsidRPr="00D3365D">
        <w:rPr>
          <w:rFonts w:ascii="Courier New" w:hAnsi="Courier New" w:cs="Courier New"/>
          <w:color w:val="333333"/>
          <w:lang w:val="es-ES"/>
        </w:rPr>
        <w:t xml:space="preserve">19.536 a las enfermeras, matronas y </w:t>
      </w:r>
      <w:r w:rsidRPr="00D3365D">
        <w:rPr>
          <w:rFonts w:ascii="Courier New" w:hAnsi="Courier New" w:cs="Courier New"/>
          <w:color w:val="333333"/>
          <w:lang w:val="es-ES"/>
        </w:rPr>
        <w:lastRenderedPageBreak/>
        <w:t>enfermeras-matronas, que se desempeñan en puestos de trabajo que requieren atención las veinticuatro horas del día en sistemas de turnos rotativos, nocturnos y en días sábados, domingos y festivos, en unidades de emergencia de neonatología y maternidades de los establecimientos asistenciales dependientes de los Servicios de Salud o bien en laboratorios y bancos de sangre, radiología y medicina física y rehabilitación.</w:t>
      </w:r>
    </w:p>
    <w:p w14:paraId="5EC7D138" w14:textId="77777777" w:rsidR="00E27B8B" w:rsidRPr="00D3365D" w:rsidRDefault="00E27B8B" w:rsidP="003110C2">
      <w:pPr>
        <w:spacing w:line="276" w:lineRule="auto"/>
        <w:ind w:left="2835" w:firstLine="709"/>
        <w:jc w:val="both"/>
        <w:rPr>
          <w:rFonts w:ascii="Courier New" w:hAnsi="Courier New" w:cs="Courier New"/>
          <w:color w:val="333333"/>
          <w:lang w:val="es-ES"/>
        </w:rPr>
      </w:pPr>
    </w:p>
    <w:p w14:paraId="32B22C02" w14:textId="77777777" w:rsidR="00816993" w:rsidRPr="00D3365D" w:rsidRDefault="00816993"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También tendrán derecho a esta bonificación los profesionales de las carreras mencionadas precedentemente que desempeñen cargos de la Planta de Directivos en las unidades ya referidas y aquellos que cumplan funciones de supervisión, aunque no integren el sistema de turnos.</w:t>
      </w:r>
    </w:p>
    <w:p w14:paraId="784F1A52" w14:textId="77777777" w:rsidR="00E27B8B" w:rsidRPr="00D3365D" w:rsidRDefault="00E27B8B" w:rsidP="003110C2">
      <w:pPr>
        <w:spacing w:line="276" w:lineRule="auto"/>
        <w:ind w:left="2835" w:firstLine="709"/>
        <w:jc w:val="both"/>
        <w:rPr>
          <w:rFonts w:ascii="Courier New" w:hAnsi="Courier New" w:cs="Courier New"/>
          <w:color w:val="333333"/>
          <w:lang w:val="es-ES"/>
        </w:rPr>
      </w:pPr>
    </w:p>
    <w:p w14:paraId="0DB1B494" w14:textId="77777777" w:rsidR="00816993" w:rsidRPr="00D3365D" w:rsidRDefault="00816993"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 xml:space="preserve">El proyecto determina la cantidad máxima de profesionales que podrán tener acceso a ella, la que se fija en </w:t>
      </w:r>
      <w:r w:rsidR="00AC65A4" w:rsidRPr="00D3365D">
        <w:rPr>
          <w:rFonts w:ascii="Courier New" w:hAnsi="Courier New" w:cs="Courier New"/>
          <w:lang w:eastAsia="es-ES"/>
        </w:rPr>
        <w:t xml:space="preserve">9.881 </w:t>
      </w:r>
      <w:r w:rsidR="00ED6262" w:rsidRPr="00D3365D">
        <w:rPr>
          <w:rFonts w:ascii="Courier New" w:hAnsi="Courier New" w:cs="Courier New"/>
          <w:spacing w:val="-3"/>
        </w:rPr>
        <w:t>personas.</w:t>
      </w:r>
      <w:r w:rsidRPr="00D3365D">
        <w:rPr>
          <w:rFonts w:ascii="Courier New" w:hAnsi="Courier New" w:cs="Courier New"/>
          <w:color w:val="333333"/>
          <w:lang w:val="es-ES"/>
        </w:rPr>
        <w:t xml:space="preserve"> En lo no previsto, la concesión del citado benefi</w:t>
      </w:r>
      <w:r w:rsidR="0005554E" w:rsidRPr="00D3365D">
        <w:rPr>
          <w:rFonts w:ascii="Courier New" w:hAnsi="Courier New" w:cs="Courier New"/>
          <w:color w:val="333333"/>
          <w:lang w:val="es-ES"/>
        </w:rPr>
        <w:t>cio</w:t>
      </w:r>
      <w:r w:rsidRPr="00D3365D">
        <w:rPr>
          <w:rFonts w:ascii="Courier New" w:hAnsi="Courier New" w:cs="Courier New"/>
          <w:color w:val="333333"/>
          <w:lang w:val="es-ES"/>
        </w:rPr>
        <w:t xml:space="preserve"> se regirá por lo dispuesto en la ley N°19.536.</w:t>
      </w:r>
    </w:p>
    <w:p w14:paraId="75693DBF" w14:textId="77777777" w:rsidR="000E1383" w:rsidRPr="00D3365D" w:rsidRDefault="000E1383" w:rsidP="003110C2">
      <w:pPr>
        <w:pStyle w:val="Ttulo3"/>
        <w:numPr>
          <w:ilvl w:val="0"/>
          <w:numId w:val="0"/>
        </w:numPr>
        <w:tabs>
          <w:tab w:val="left" w:pos="4111"/>
        </w:tabs>
        <w:spacing w:before="0" w:after="0" w:line="276" w:lineRule="auto"/>
        <w:ind w:left="4111" w:hanging="567"/>
        <w:rPr>
          <w:rFonts w:cs="Courier New"/>
          <w:szCs w:val="24"/>
          <w:lang w:val="es-ES"/>
        </w:rPr>
      </w:pPr>
    </w:p>
    <w:p w14:paraId="6172BA20" w14:textId="77777777" w:rsidR="000E1383" w:rsidRPr="00D3365D" w:rsidRDefault="000E1383" w:rsidP="003110C2">
      <w:pPr>
        <w:pStyle w:val="Ttulo3"/>
        <w:numPr>
          <w:ilvl w:val="1"/>
          <w:numId w:val="10"/>
        </w:numPr>
        <w:tabs>
          <w:tab w:val="left" w:pos="4111"/>
        </w:tabs>
        <w:spacing w:before="0" w:after="0" w:line="276" w:lineRule="auto"/>
        <w:ind w:left="2835" w:firstLine="709"/>
        <w:rPr>
          <w:rFonts w:cs="Courier New"/>
          <w:bCs w:val="0"/>
          <w:color w:val="333333"/>
          <w:szCs w:val="24"/>
          <w:lang w:val="es-ES"/>
        </w:rPr>
      </w:pPr>
      <w:r w:rsidRPr="00D3365D">
        <w:rPr>
          <w:rFonts w:cs="Courier New"/>
          <w:bCs w:val="0"/>
          <w:color w:val="333333"/>
          <w:szCs w:val="24"/>
          <w:lang w:val="es-ES"/>
        </w:rPr>
        <w:t>Extiende el plazo para que la subvención del artículo 1° de la ley N° 19.464 incremente, en la proporción que corresponda</w:t>
      </w:r>
      <w:r w:rsidR="00615EEE" w:rsidRPr="00D3365D">
        <w:rPr>
          <w:rFonts w:cs="Courier New"/>
          <w:bCs w:val="0"/>
          <w:color w:val="333333"/>
          <w:szCs w:val="24"/>
          <w:lang w:val="es-ES"/>
        </w:rPr>
        <w:t>,</w:t>
      </w:r>
      <w:r w:rsidRPr="00D3365D">
        <w:rPr>
          <w:rFonts w:cs="Courier New"/>
          <w:bCs w:val="0"/>
          <w:color w:val="333333"/>
          <w:szCs w:val="24"/>
          <w:lang w:val="es-ES"/>
        </w:rPr>
        <w:t xml:space="preserve"> los factores de la Unidad de Subvención Educacional, señalados en la Ley de Subvenciones </w:t>
      </w:r>
    </w:p>
    <w:p w14:paraId="095B53A4" w14:textId="77777777" w:rsidR="000E1383" w:rsidRPr="00D3365D" w:rsidRDefault="000E1383" w:rsidP="003110C2">
      <w:pPr>
        <w:pStyle w:val="xmsonormal"/>
        <w:spacing w:before="0" w:beforeAutospacing="0" w:after="0" w:afterAutospacing="0" w:line="276" w:lineRule="auto"/>
        <w:jc w:val="both"/>
        <w:rPr>
          <w:rFonts w:ascii="Courier New" w:hAnsi="Courier New" w:cs="Courier New"/>
          <w:color w:val="333333"/>
          <w:lang w:val="es-ES"/>
        </w:rPr>
      </w:pPr>
    </w:p>
    <w:p w14:paraId="0FA47147" w14:textId="77777777" w:rsidR="000E1383" w:rsidRPr="00D3365D" w:rsidRDefault="000E1383"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El artículo 24</w:t>
      </w:r>
      <w:r w:rsidR="009D7584" w:rsidRPr="00D3365D">
        <w:rPr>
          <w:rFonts w:ascii="Courier New" w:hAnsi="Courier New" w:cs="Courier New"/>
          <w:color w:val="333333"/>
          <w:lang w:val="es-ES"/>
        </w:rPr>
        <w:t xml:space="preserve"> de este proyecto de ley</w:t>
      </w:r>
      <w:r w:rsidRPr="00D3365D">
        <w:rPr>
          <w:rFonts w:ascii="Courier New" w:hAnsi="Courier New" w:cs="Courier New"/>
          <w:color w:val="333333"/>
          <w:lang w:val="es-ES"/>
        </w:rPr>
        <w:t xml:space="preserve"> extiende en un año el plazo en el cual la subvención del artículo 1° de la ley N° 19.464 incrementa, en la proporción que corresponda, los factores de la Unidad de Subvención Educacional de conformidad al </w:t>
      </w:r>
      <w:r w:rsidR="000C7056" w:rsidRPr="00D3365D">
        <w:rPr>
          <w:rFonts w:ascii="Courier New" w:hAnsi="Courier New" w:cs="Courier New"/>
          <w:color w:val="333333"/>
          <w:lang w:val="es-ES"/>
        </w:rPr>
        <w:t xml:space="preserve">decreto con fuerza de ley </w:t>
      </w:r>
      <w:r w:rsidRPr="00D3365D">
        <w:rPr>
          <w:rFonts w:ascii="Courier New" w:hAnsi="Courier New" w:cs="Courier New"/>
          <w:color w:val="333333"/>
          <w:lang w:val="es-ES"/>
        </w:rPr>
        <w:t xml:space="preserve">N°5, de 1993, del Ministerio de Educación, cuyo texto fue refundido por el </w:t>
      </w:r>
      <w:r w:rsidR="000E7756" w:rsidRPr="00D3365D">
        <w:rPr>
          <w:rFonts w:ascii="Courier New" w:hAnsi="Courier New" w:cs="Courier New"/>
          <w:color w:val="333333"/>
          <w:lang w:val="es-ES"/>
        </w:rPr>
        <w:t>decreto con fuerza de ley</w:t>
      </w:r>
      <w:r w:rsidRPr="00D3365D">
        <w:rPr>
          <w:rFonts w:ascii="Courier New" w:hAnsi="Courier New" w:cs="Courier New"/>
          <w:color w:val="333333"/>
          <w:lang w:val="es-ES"/>
        </w:rPr>
        <w:t xml:space="preserve"> N° 2, de 1998, del Ministerio de Educación (Ley de Subvenciones). Su objetivo es que los asistentes de la educación de los establecimientos educacionales respectivos </w:t>
      </w:r>
      <w:r w:rsidRPr="00D3365D">
        <w:rPr>
          <w:rFonts w:ascii="Courier New" w:hAnsi="Courier New" w:cs="Courier New"/>
          <w:color w:val="333333"/>
          <w:lang w:val="es-ES"/>
        </w:rPr>
        <w:lastRenderedPageBreak/>
        <w:t>puedan tener completa claridad del total de recursos que les corresponde percibir a dichos establecimientos en virtud del artículo 1° antedicho, los que</w:t>
      </w:r>
      <w:r w:rsidR="00615EEE" w:rsidRPr="00D3365D">
        <w:rPr>
          <w:rFonts w:ascii="Courier New" w:hAnsi="Courier New" w:cs="Courier New"/>
          <w:color w:val="333333"/>
          <w:lang w:val="es-ES"/>
        </w:rPr>
        <w:t>,</w:t>
      </w:r>
      <w:r w:rsidRPr="00D3365D">
        <w:rPr>
          <w:rFonts w:ascii="Courier New" w:hAnsi="Courier New" w:cs="Courier New"/>
          <w:color w:val="333333"/>
          <w:lang w:val="es-ES"/>
        </w:rPr>
        <w:t xml:space="preserve"> como dicha norma señala</w:t>
      </w:r>
      <w:r w:rsidR="00615EEE" w:rsidRPr="00D3365D">
        <w:rPr>
          <w:rFonts w:ascii="Courier New" w:hAnsi="Courier New" w:cs="Courier New"/>
          <w:color w:val="333333"/>
          <w:lang w:val="es-ES"/>
        </w:rPr>
        <w:t>,</w:t>
      </w:r>
      <w:r w:rsidRPr="00D3365D">
        <w:rPr>
          <w:rFonts w:ascii="Courier New" w:hAnsi="Courier New" w:cs="Courier New"/>
          <w:color w:val="333333"/>
          <w:lang w:val="es-ES"/>
        </w:rPr>
        <w:t xml:space="preserve"> deben ser íntegramente destinados al pago de remuneraciones del personal asistente de la educación. </w:t>
      </w:r>
    </w:p>
    <w:p w14:paraId="329A7B33" w14:textId="77777777" w:rsidR="000E1383" w:rsidRPr="00D3365D" w:rsidRDefault="000E1383" w:rsidP="003110C2">
      <w:pPr>
        <w:pStyle w:val="Ttulo3"/>
        <w:numPr>
          <w:ilvl w:val="0"/>
          <w:numId w:val="0"/>
        </w:numPr>
        <w:tabs>
          <w:tab w:val="left" w:pos="4111"/>
        </w:tabs>
        <w:spacing w:before="0" w:after="0" w:line="276" w:lineRule="auto"/>
        <w:ind w:left="4111" w:hanging="567"/>
        <w:rPr>
          <w:rFonts w:cs="Courier New"/>
          <w:szCs w:val="24"/>
        </w:rPr>
      </w:pPr>
    </w:p>
    <w:p w14:paraId="6B75152A" w14:textId="77777777" w:rsidR="00037613" w:rsidRPr="00D3365D" w:rsidRDefault="00037613" w:rsidP="00037613"/>
    <w:p w14:paraId="05B9CA99" w14:textId="77777777" w:rsidR="00816993" w:rsidRPr="00D3365D" w:rsidRDefault="00816993"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Bono de Vacaciones</w:t>
      </w:r>
    </w:p>
    <w:p w14:paraId="439DF712" w14:textId="77777777" w:rsidR="00E27B8B" w:rsidRPr="00D3365D" w:rsidRDefault="00E27B8B" w:rsidP="003110C2">
      <w:pPr>
        <w:spacing w:line="276" w:lineRule="auto"/>
        <w:ind w:left="4264"/>
        <w:rPr>
          <w:rFonts w:ascii="Courier New" w:hAnsi="Courier New" w:cs="Courier New"/>
          <w:lang w:val="es-ES"/>
        </w:rPr>
      </w:pPr>
    </w:p>
    <w:p w14:paraId="1E1C3CD1" w14:textId="77777777" w:rsidR="00816993" w:rsidRPr="00D3365D" w:rsidRDefault="009539B0"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En e</w:t>
      </w:r>
      <w:r w:rsidR="00816993" w:rsidRPr="00D3365D">
        <w:rPr>
          <w:rFonts w:ascii="Courier New" w:hAnsi="Courier New" w:cs="Courier New"/>
          <w:color w:val="333333"/>
          <w:lang w:val="es-ES"/>
        </w:rPr>
        <w:t>l artículo 25</w:t>
      </w:r>
      <w:r w:rsidRPr="00D3365D">
        <w:rPr>
          <w:rFonts w:ascii="Courier New" w:hAnsi="Courier New" w:cs="Courier New"/>
          <w:color w:val="333333"/>
          <w:lang w:val="es-ES"/>
        </w:rPr>
        <w:t xml:space="preserve"> del proyecto</w:t>
      </w:r>
      <w:r w:rsidR="00816993" w:rsidRPr="00D3365D">
        <w:rPr>
          <w:rFonts w:ascii="Courier New" w:hAnsi="Courier New" w:cs="Courier New"/>
          <w:color w:val="333333"/>
          <w:lang w:val="es-ES"/>
        </w:rPr>
        <w:t xml:space="preserve"> </w:t>
      </w:r>
      <w:r w:rsidRPr="00D3365D">
        <w:rPr>
          <w:rFonts w:ascii="Courier New" w:hAnsi="Courier New" w:cs="Courier New"/>
          <w:color w:val="333333"/>
          <w:lang w:val="es-ES"/>
        </w:rPr>
        <w:t xml:space="preserve">se establece, por una sola vez, </w:t>
      </w:r>
      <w:r w:rsidR="00816993" w:rsidRPr="00D3365D">
        <w:rPr>
          <w:rFonts w:ascii="Courier New" w:hAnsi="Courier New" w:cs="Courier New"/>
          <w:color w:val="333333"/>
          <w:lang w:val="es-ES"/>
        </w:rPr>
        <w:t xml:space="preserve">un bono de vacaciones, no imponible, </w:t>
      </w:r>
      <w:r w:rsidR="009B1BB4" w:rsidRPr="00D3365D">
        <w:rPr>
          <w:rFonts w:ascii="Courier New" w:hAnsi="Courier New" w:cs="Courier New"/>
          <w:lang w:val="es-ES"/>
        </w:rPr>
        <w:t xml:space="preserve">que no constituirá renta para ningún efecto legal, </w:t>
      </w:r>
      <w:r w:rsidR="00816993" w:rsidRPr="00D3365D">
        <w:rPr>
          <w:rFonts w:ascii="Courier New" w:hAnsi="Courier New" w:cs="Courier New"/>
          <w:color w:val="333333"/>
          <w:lang w:val="es-ES"/>
        </w:rPr>
        <w:t>que se pagará en el curso del mes de enero de 20</w:t>
      </w:r>
      <w:r w:rsidR="009C4987" w:rsidRPr="00D3365D">
        <w:rPr>
          <w:rFonts w:ascii="Courier New" w:hAnsi="Courier New" w:cs="Courier New"/>
          <w:color w:val="333333"/>
          <w:lang w:val="es-ES"/>
        </w:rPr>
        <w:t>2</w:t>
      </w:r>
      <w:r w:rsidR="008A44CB" w:rsidRPr="00D3365D">
        <w:rPr>
          <w:rFonts w:ascii="Courier New" w:hAnsi="Courier New" w:cs="Courier New"/>
          <w:color w:val="333333"/>
          <w:lang w:val="es-ES"/>
        </w:rPr>
        <w:t>2</w:t>
      </w:r>
      <w:r w:rsidR="00816993" w:rsidRPr="00D3365D">
        <w:rPr>
          <w:rFonts w:ascii="Courier New" w:hAnsi="Courier New" w:cs="Courier New"/>
          <w:color w:val="333333"/>
          <w:lang w:val="es-ES"/>
        </w:rPr>
        <w:t>, cuyo monto será de $</w:t>
      </w:r>
      <w:r w:rsidR="00AC65A4" w:rsidRPr="00D3365D">
        <w:rPr>
          <w:rFonts w:ascii="Courier New" w:hAnsi="Courier New" w:cs="Courier New"/>
          <w:color w:val="333333"/>
          <w:lang w:val="es-ES"/>
        </w:rPr>
        <w:t>100</w:t>
      </w:r>
      <w:r w:rsidR="00652A3F" w:rsidRPr="00D3365D">
        <w:rPr>
          <w:rFonts w:ascii="Courier New" w:hAnsi="Courier New" w:cs="Courier New"/>
          <w:color w:val="333333"/>
          <w:lang w:val="es-ES"/>
        </w:rPr>
        <w:t>.</w:t>
      </w:r>
      <w:r w:rsidR="00AC65A4" w:rsidRPr="00D3365D">
        <w:rPr>
          <w:rFonts w:ascii="Courier New" w:hAnsi="Courier New" w:cs="Courier New"/>
          <w:color w:val="333333"/>
          <w:lang w:val="es-ES"/>
        </w:rPr>
        <w:t>000</w:t>
      </w:r>
      <w:r w:rsidR="00816993" w:rsidRPr="00D3365D">
        <w:rPr>
          <w:rFonts w:ascii="Courier New" w:hAnsi="Courier New" w:cs="Courier New"/>
          <w:color w:val="333333"/>
          <w:lang w:val="es-ES"/>
        </w:rPr>
        <w:t>.- para los trabajadores cuya remuneración líquida que les corresponda percibir en el mes de noviembre de 20</w:t>
      </w:r>
      <w:r w:rsidRPr="00D3365D">
        <w:rPr>
          <w:rFonts w:ascii="Courier New" w:hAnsi="Courier New" w:cs="Courier New"/>
          <w:color w:val="333333"/>
          <w:lang w:val="es-ES"/>
        </w:rPr>
        <w:t>2</w:t>
      </w:r>
      <w:r w:rsidR="008A44CB" w:rsidRPr="00D3365D">
        <w:rPr>
          <w:rFonts w:ascii="Courier New" w:hAnsi="Courier New" w:cs="Courier New"/>
          <w:color w:val="333333"/>
          <w:lang w:val="es-ES"/>
        </w:rPr>
        <w:t>1</w:t>
      </w:r>
      <w:r w:rsidR="00816993" w:rsidRPr="00D3365D">
        <w:rPr>
          <w:rFonts w:ascii="Courier New" w:hAnsi="Courier New" w:cs="Courier New"/>
          <w:color w:val="333333"/>
          <w:lang w:val="es-ES"/>
        </w:rPr>
        <w:t xml:space="preserve"> sea igual o inferior a $</w:t>
      </w:r>
      <w:r w:rsidR="00AC65A4" w:rsidRPr="00D3365D">
        <w:rPr>
          <w:rFonts w:ascii="Courier New" w:hAnsi="Courier New" w:cs="Courier New"/>
          <w:color w:val="333333"/>
          <w:lang w:val="es-ES"/>
        </w:rPr>
        <w:t>842</w:t>
      </w:r>
      <w:r w:rsidR="00AA2BCD" w:rsidRPr="00D3365D">
        <w:rPr>
          <w:rFonts w:ascii="Courier New" w:hAnsi="Courier New" w:cs="Courier New"/>
          <w:color w:val="333333"/>
          <w:lang w:val="es-ES"/>
        </w:rPr>
        <w:t>.</w:t>
      </w:r>
      <w:r w:rsidR="00AC65A4" w:rsidRPr="00D3365D">
        <w:rPr>
          <w:rFonts w:ascii="Courier New" w:hAnsi="Courier New" w:cs="Courier New"/>
          <w:color w:val="333333"/>
          <w:lang w:val="es-ES"/>
        </w:rPr>
        <w:t>592</w:t>
      </w:r>
      <w:r w:rsidR="00816993" w:rsidRPr="00D3365D">
        <w:rPr>
          <w:rFonts w:ascii="Courier New" w:hAnsi="Courier New" w:cs="Courier New"/>
          <w:color w:val="333333"/>
          <w:lang w:val="es-ES"/>
        </w:rPr>
        <w:t>.-, y de $</w:t>
      </w:r>
      <w:r w:rsidR="00AC65A4" w:rsidRPr="00D3365D">
        <w:rPr>
          <w:rFonts w:ascii="Courier New" w:hAnsi="Courier New" w:cs="Courier New"/>
          <w:color w:val="333333"/>
          <w:lang w:val="es-ES"/>
        </w:rPr>
        <w:t>50.000</w:t>
      </w:r>
      <w:r w:rsidR="00816993" w:rsidRPr="00D3365D">
        <w:rPr>
          <w:rFonts w:ascii="Courier New" w:hAnsi="Courier New" w:cs="Courier New"/>
          <w:color w:val="333333"/>
          <w:lang w:val="es-ES"/>
        </w:rPr>
        <w:t>.- para aquellos cuya remuneración líquida supere tal cantidad y no exceda de una remuneración bruta de $</w:t>
      </w:r>
      <w:r w:rsidR="00A54CFC" w:rsidRPr="00D3365D">
        <w:rPr>
          <w:rFonts w:ascii="Courier New" w:hAnsi="Courier New" w:cs="Courier New"/>
          <w:color w:val="333333"/>
          <w:lang w:val="es-ES"/>
        </w:rPr>
        <w:t>2</w:t>
      </w:r>
      <w:r w:rsidR="0057732A" w:rsidRPr="00D3365D">
        <w:rPr>
          <w:rFonts w:ascii="Courier New" w:hAnsi="Courier New" w:cs="Courier New"/>
          <w:color w:val="333333"/>
          <w:lang w:val="es-ES"/>
        </w:rPr>
        <w:t>.</w:t>
      </w:r>
      <w:r w:rsidR="00A54CFC" w:rsidRPr="00D3365D">
        <w:rPr>
          <w:rFonts w:ascii="Courier New" w:hAnsi="Courier New" w:cs="Courier New"/>
          <w:color w:val="333333"/>
          <w:lang w:val="es-ES"/>
        </w:rPr>
        <w:t>790</w:t>
      </w:r>
      <w:r w:rsidR="00AA2BCD" w:rsidRPr="00D3365D">
        <w:rPr>
          <w:rFonts w:ascii="Courier New" w:hAnsi="Courier New" w:cs="Courier New"/>
          <w:color w:val="333333"/>
          <w:lang w:val="es-ES"/>
        </w:rPr>
        <w:t>.</w:t>
      </w:r>
      <w:r w:rsidR="00A54CFC" w:rsidRPr="00D3365D">
        <w:rPr>
          <w:rFonts w:ascii="Courier New" w:hAnsi="Courier New" w:cs="Courier New"/>
          <w:color w:val="333333"/>
          <w:lang w:val="es-ES"/>
        </w:rPr>
        <w:t>225</w:t>
      </w:r>
      <w:r w:rsidR="00816993" w:rsidRPr="00D3365D">
        <w:rPr>
          <w:rFonts w:ascii="Courier New" w:hAnsi="Courier New" w:cs="Courier New"/>
          <w:color w:val="333333"/>
          <w:lang w:val="es-ES"/>
        </w:rPr>
        <w:t>.</w:t>
      </w:r>
    </w:p>
    <w:p w14:paraId="3C55D825" w14:textId="77777777" w:rsidR="00E27B8B" w:rsidRPr="00D3365D" w:rsidRDefault="00E27B8B" w:rsidP="003110C2">
      <w:pPr>
        <w:spacing w:line="276" w:lineRule="auto"/>
        <w:ind w:left="2835" w:firstLine="709"/>
        <w:jc w:val="both"/>
        <w:rPr>
          <w:rFonts w:ascii="Courier New" w:hAnsi="Courier New" w:cs="Courier New"/>
          <w:color w:val="333333"/>
          <w:lang w:val="es-ES"/>
        </w:rPr>
      </w:pPr>
    </w:p>
    <w:p w14:paraId="4451E273" w14:textId="77777777" w:rsidR="007F4277" w:rsidRPr="00D3365D" w:rsidRDefault="007F4277" w:rsidP="003110C2">
      <w:pPr>
        <w:spacing w:line="276" w:lineRule="auto"/>
        <w:ind w:left="2835" w:firstLine="709"/>
        <w:jc w:val="both"/>
        <w:rPr>
          <w:rFonts w:ascii="Courier New" w:hAnsi="Courier New" w:cs="Courier New"/>
          <w:color w:val="333333"/>
          <w:lang w:val="es-ES"/>
        </w:rPr>
      </w:pPr>
    </w:p>
    <w:p w14:paraId="14693BE8" w14:textId="77777777" w:rsidR="00816993" w:rsidRPr="00D3365D" w:rsidRDefault="00816993"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 xml:space="preserve">Reajustabilidad de </w:t>
      </w:r>
      <w:r w:rsidR="000026DE" w:rsidRPr="00D3365D">
        <w:rPr>
          <w:rFonts w:cs="Courier New"/>
          <w:szCs w:val="24"/>
          <w:lang w:val="es-ES"/>
        </w:rPr>
        <w:t>p</w:t>
      </w:r>
      <w:r w:rsidRPr="00D3365D">
        <w:rPr>
          <w:rFonts w:cs="Courier New"/>
          <w:szCs w:val="24"/>
          <w:lang w:val="es-ES"/>
        </w:rPr>
        <w:t xml:space="preserve">lanilla </w:t>
      </w:r>
      <w:r w:rsidR="000026DE" w:rsidRPr="00D3365D">
        <w:rPr>
          <w:rFonts w:cs="Courier New"/>
          <w:szCs w:val="24"/>
          <w:lang w:val="es-ES"/>
        </w:rPr>
        <w:t>s</w:t>
      </w:r>
      <w:r w:rsidRPr="00D3365D">
        <w:rPr>
          <w:rFonts w:cs="Courier New"/>
          <w:szCs w:val="24"/>
          <w:lang w:val="es-ES"/>
        </w:rPr>
        <w:t>uplemen</w:t>
      </w:r>
      <w:r w:rsidR="00856841" w:rsidRPr="00D3365D">
        <w:rPr>
          <w:rFonts w:cs="Courier New"/>
          <w:szCs w:val="24"/>
          <w:lang w:val="es-ES"/>
        </w:rPr>
        <w:t>taria</w:t>
      </w:r>
    </w:p>
    <w:p w14:paraId="242BFCDD" w14:textId="77777777" w:rsidR="00E27B8B" w:rsidRPr="00D3365D" w:rsidRDefault="00E27B8B" w:rsidP="003110C2">
      <w:pPr>
        <w:spacing w:line="276" w:lineRule="auto"/>
        <w:rPr>
          <w:rFonts w:ascii="Courier New" w:hAnsi="Courier New" w:cs="Courier New"/>
          <w:lang w:val="es-ES"/>
        </w:rPr>
      </w:pPr>
    </w:p>
    <w:p w14:paraId="46906BFF" w14:textId="77777777" w:rsidR="00816993" w:rsidRPr="00D3365D" w:rsidRDefault="00816993"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El artículo 2</w:t>
      </w:r>
      <w:r w:rsidR="0005554E" w:rsidRPr="00D3365D">
        <w:rPr>
          <w:rFonts w:ascii="Courier New" w:hAnsi="Courier New" w:cs="Courier New"/>
          <w:color w:val="333333"/>
          <w:lang w:val="es-ES"/>
        </w:rPr>
        <w:t>6</w:t>
      </w:r>
      <w:r w:rsidR="00520C80" w:rsidRPr="00D3365D">
        <w:rPr>
          <w:rFonts w:ascii="Courier New" w:hAnsi="Courier New" w:cs="Courier New"/>
          <w:color w:val="333333"/>
          <w:lang w:val="es-ES"/>
        </w:rPr>
        <w:t xml:space="preserve"> del proyecto</w:t>
      </w:r>
      <w:r w:rsidRPr="00D3365D">
        <w:rPr>
          <w:rFonts w:ascii="Courier New" w:hAnsi="Courier New" w:cs="Courier New"/>
          <w:color w:val="333333"/>
          <w:lang w:val="es-ES"/>
        </w:rPr>
        <w:t xml:space="preserve"> aplica el reajuste general de remuneraciones a las planillas suplementarias que perciban los funcionarios con ocasión de traspasos entre instituciones adscritas a diferentes escalas</w:t>
      </w:r>
      <w:r w:rsidR="00374D2F" w:rsidRPr="00D3365D">
        <w:rPr>
          <w:rFonts w:ascii="Courier New" w:hAnsi="Courier New" w:cs="Courier New"/>
          <w:color w:val="333333"/>
          <w:lang w:val="es-ES"/>
        </w:rPr>
        <w:t xml:space="preserve"> de sueldos base</w:t>
      </w:r>
      <w:r w:rsidRPr="00D3365D">
        <w:rPr>
          <w:rFonts w:ascii="Courier New" w:hAnsi="Courier New" w:cs="Courier New"/>
          <w:color w:val="333333"/>
          <w:lang w:val="es-ES"/>
        </w:rPr>
        <w:t>.</w:t>
      </w:r>
    </w:p>
    <w:p w14:paraId="2D8BFAF1" w14:textId="77777777" w:rsidR="00E27B8B" w:rsidRPr="00D3365D" w:rsidRDefault="00E27B8B" w:rsidP="003110C2">
      <w:pPr>
        <w:spacing w:line="276" w:lineRule="auto"/>
        <w:ind w:left="2835" w:firstLine="709"/>
        <w:jc w:val="both"/>
        <w:rPr>
          <w:rFonts w:ascii="Courier New" w:hAnsi="Courier New" w:cs="Courier New"/>
          <w:color w:val="333333"/>
          <w:lang w:val="es-ES"/>
        </w:rPr>
      </w:pPr>
    </w:p>
    <w:p w14:paraId="6E26B934" w14:textId="77777777" w:rsidR="00816993" w:rsidRPr="00D3365D" w:rsidRDefault="00816993"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Montos diferenciados de aguinaldos y bono para quienes perci</w:t>
      </w:r>
      <w:r w:rsidR="00856841" w:rsidRPr="00D3365D">
        <w:rPr>
          <w:rFonts w:cs="Courier New"/>
          <w:szCs w:val="24"/>
          <w:lang w:val="es-ES"/>
        </w:rPr>
        <w:t>ben asignación de zona</w:t>
      </w:r>
    </w:p>
    <w:p w14:paraId="5E9BEEEF" w14:textId="77777777" w:rsidR="00E27B8B" w:rsidRPr="00D3365D" w:rsidRDefault="00E27B8B" w:rsidP="003110C2">
      <w:pPr>
        <w:spacing w:line="276" w:lineRule="auto"/>
        <w:rPr>
          <w:rFonts w:ascii="Courier New" w:hAnsi="Courier New" w:cs="Courier New"/>
          <w:lang w:val="es-ES"/>
        </w:rPr>
      </w:pPr>
    </w:p>
    <w:p w14:paraId="1F2A2829" w14:textId="77777777" w:rsidR="00816993" w:rsidRPr="00D3365D" w:rsidRDefault="00816993"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Por otra parte, el artículo 27</w:t>
      </w:r>
      <w:r w:rsidR="00520C80" w:rsidRPr="00D3365D">
        <w:rPr>
          <w:rFonts w:ascii="Courier New" w:hAnsi="Courier New" w:cs="Courier New"/>
          <w:color w:val="333333"/>
          <w:lang w:val="es-ES"/>
        </w:rPr>
        <w:t xml:space="preserve"> del proyecto</w:t>
      </w:r>
      <w:r w:rsidRPr="00D3365D">
        <w:rPr>
          <w:rFonts w:ascii="Courier New" w:hAnsi="Courier New" w:cs="Courier New"/>
          <w:color w:val="333333"/>
          <w:lang w:val="es-ES"/>
        </w:rPr>
        <w:t xml:space="preserve"> incrementa en $</w:t>
      </w:r>
      <w:r w:rsidR="00A54CFC" w:rsidRPr="00D3365D">
        <w:rPr>
          <w:rFonts w:ascii="Courier New" w:hAnsi="Courier New" w:cs="Courier New"/>
          <w:color w:val="333333"/>
          <w:lang w:val="es-ES"/>
        </w:rPr>
        <w:t>41</w:t>
      </w:r>
      <w:r w:rsidR="00C341B1" w:rsidRPr="00D3365D">
        <w:rPr>
          <w:rFonts w:ascii="Courier New" w:hAnsi="Courier New" w:cs="Courier New"/>
          <w:color w:val="333333"/>
          <w:lang w:val="es-ES"/>
        </w:rPr>
        <w:t>.</w:t>
      </w:r>
      <w:r w:rsidR="00A54CFC" w:rsidRPr="00D3365D">
        <w:rPr>
          <w:rFonts w:ascii="Courier New" w:hAnsi="Courier New" w:cs="Courier New"/>
          <w:color w:val="333333"/>
          <w:lang w:val="es-ES"/>
        </w:rPr>
        <w:t>645</w:t>
      </w:r>
      <w:r w:rsidRPr="00D3365D">
        <w:rPr>
          <w:rFonts w:ascii="Courier New" w:hAnsi="Courier New" w:cs="Courier New"/>
          <w:color w:val="333333"/>
          <w:lang w:val="es-ES"/>
        </w:rPr>
        <w:t xml:space="preserve">.- las líneas de corte </w:t>
      </w:r>
      <w:r w:rsidR="00605115" w:rsidRPr="00D3365D">
        <w:rPr>
          <w:rFonts w:ascii="Courier New" w:hAnsi="Courier New" w:cs="Courier New"/>
          <w:color w:val="333333"/>
          <w:lang w:val="es-ES"/>
        </w:rPr>
        <w:t xml:space="preserve">para percibir el </w:t>
      </w:r>
      <w:r w:rsidRPr="00D3365D">
        <w:rPr>
          <w:rFonts w:ascii="Courier New" w:hAnsi="Courier New" w:cs="Courier New"/>
          <w:color w:val="333333"/>
          <w:lang w:val="es-ES"/>
        </w:rPr>
        <w:t xml:space="preserve">aguinaldo de </w:t>
      </w:r>
      <w:r w:rsidR="00605115" w:rsidRPr="00D3365D">
        <w:rPr>
          <w:rFonts w:ascii="Courier New" w:hAnsi="Courier New" w:cs="Courier New"/>
          <w:color w:val="333333"/>
          <w:lang w:val="es-ES"/>
        </w:rPr>
        <w:t>N</w:t>
      </w:r>
      <w:r w:rsidRPr="00D3365D">
        <w:rPr>
          <w:rFonts w:ascii="Courier New" w:hAnsi="Courier New" w:cs="Courier New"/>
          <w:color w:val="333333"/>
          <w:lang w:val="es-ES"/>
        </w:rPr>
        <w:t>avidad,</w:t>
      </w:r>
      <w:r w:rsidR="008923F1" w:rsidRPr="00D3365D">
        <w:rPr>
          <w:rFonts w:ascii="Courier New" w:hAnsi="Courier New" w:cs="Courier New"/>
          <w:color w:val="333333"/>
          <w:lang w:val="es-ES"/>
        </w:rPr>
        <w:t xml:space="preserve"> </w:t>
      </w:r>
      <w:r w:rsidRPr="00D3365D">
        <w:rPr>
          <w:rFonts w:ascii="Courier New" w:hAnsi="Courier New" w:cs="Courier New"/>
          <w:color w:val="333333"/>
          <w:lang w:val="es-ES"/>
        </w:rPr>
        <w:t xml:space="preserve">de </w:t>
      </w:r>
      <w:r w:rsidR="00605115" w:rsidRPr="00D3365D">
        <w:rPr>
          <w:rFonts w:ascii="Courier New" w:hAnsi="Courier New" w:cs="Courier New"/>
          <w:color w:val="333333"/>
          <w:lang w:val="es-ES"/>
        </w:rPr>
        <w:t>F</w:t>
      </w:r>
      <w:r w:rsidRPr="00D3365D">
        <w:rPr>
          <w:rFonts w:ascii="Courier New" w:hAnsi="Courier New" w:cs="Courier New"/>
          <w:color w:val="333333"/>
          <w:lang w:val="es-ES"/>
        </w:rPr>
        <w:t xml:space="preserve">iestas </w:t>
      </w:r>
      <w:r w:rsidR="00605115" w:rsidRPr="00D3365D">
        <w:rPr>
          <w:rFonts w:ascii="Courier New" w:hAnsi="Courier New" w:cs="Courier New"/>
          <w:color w:val="333333"/>
          <w:lang w:val="es-ES"/>
        </w:rPr>
        <w:t>P</w:t>
      </w:r>
      <w:r w:rsidRPr="00D3365D">
        <w:rPr>
          <w:rFonts w:ascii="Courier New" w:hAnsi="Courier New" w:cs="Courier New"/>
          <w:color w:val="333333"/>
          <w:lang w:val="es-ES"/>
        </w:rPr>
        <w:t xml:space="preserve">atrias, </w:t>
      </w:r>
      <w:r w:rsidR="00CD772B" w:rsidRPr="00D3365D">
        <w:rPr>
          <w:rFonts w:ascii="Courier New" w:hAnsi="Courier New" w:cs="Courier New"/>
          <w:color w:val="333333"/>
          <w:lang w:val="es-ES"/>
        </w:rPr>
        <w:t xml:space="preserve">el </w:t>
      </w:r>
      <w:r w:rsidRPr="00D3365D">
        <w:rPr>
          <w:rFonts w:ascii="Courier New" w:hAnsi="Courier New" w:cs="Courier New"/>
          <w:color w:val="333333"/>
          <w:lang w:val="es-ES"/>
        </w:rPr>
        <w:t xml:space="preserve">bono adicional de escolaridad y </w:t>
      </w:r>
      <w:r w:rsidR="00CD772B" w:rsidRPr="00D3365D">
        <w:rPr>
          <w:rFonts w:ascii="Courier New" w:hAnsi="Courier New" w:cs="Courier New"/>
          <w:color w:val="333333"/>
          <w:lang w:val="es-ES"/>
        </w:rPr>
        <w:t xml:space="preserve">el bono </w:t>
      </w:r>
      <w:r w:rsidRPr="00D3365D">
        <w:rPr>
          <w:rFonts w:ascii="Courier New" w:hAnsi="Courier New" w:cs="Courier New"/>
          <w:color w:val="333333"/>
          <w:lang w:val="es-ES"/>
        </w:rPr>
        <w:t>de vacaciones</w:t>
      </w:r>
      <w:r w:rsidR="00126A0B" w:rsidRPr="00D3365D">
        <w:rPr>
          <w:rFonts w:ascii="Courier New" w:hAnsi="Courier New" w:cs="Courier New"/>
          <w:color w:val="333333"/>
          <w:lang w:val="es-ES"/>
        </w:rPr>
        <w:t xml:space="preserve"> para el personal que percibe asignación de zona</w:t>
      </w:r>
      <w:r w:rsidR="0030506A" w:rsidRPr="00D3365D">
        <w:rPr>
          <w:rFonts w:ascii="Courier New" w:hAnsi="Courier New" w:cs="Courier New"/>
          <w:color w:val="333333"/>
          <w:lang w:val="es-ES"/>
        </w:rPr>
        <w:t>.</w:t>
      </w:r>
    </w:p>
    <w:p w14:paraId="2F535E80" w14:textId="77777777" w:rsidR="00164596" w:rsidRPr="00D3365D" w:rsidRDefault="00164596" w:rsidP="003110C2">
      <w:pPr>
        <w:spacing w:line="276" w:lineRule="auto"/>
        <w:ind w:left="2835" w:firstLine="709"/>
        <w:jc w:val="both"/>
        <w:rPr>
          <w:rFonts w:ascii="Courier New" w:hAnsi="Courier New" w:cs="Courier New"/>
          <w:color w:val="333333"/>
          <w:lang w:val="es-ES"/>
        </w:rPr>
      </w:pPr>
    </w:p>
    <w:p w14:paraId="2C5D116B" w14:textId="77777777" w:rsidR="00816993" w:rsidRPr="00D3365D" w:rsidRDefault="00856841"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Imputación del gasto</w:t>
      </w:r>
    </w:p>
    <w:p w14:paraId="09720333" w14:textId="77777777" w:rsidR="00E27B8B" w:rsidRPr="00D3365D" w:rsidRDefault="00E27B8B" w:rsidP="003110C2">
      <w:pPr>
        <w:spacing w:line="276" w:lineRule="auto"/>
        <w:rPr>
          <w:rFonts w:ascii="Courier New" w:hAnsi="Courier New" w:cs="Courier New"/>
          <w:lang w:val="es-ES"/>
        </w:rPr>
      </w:pPr>
    </w:p>
    <w:p w14:paraId="75F18062" w14:textId="77777777" w:rsidR="00816993" w:rsidRPr="00D3365D" w:rsidRDefault="00816993" w:rsidP="003110C2">
      <w:pPr>
        <w:spacing w:line="276" w:lineRule="auto"/>
        <w:ind w:left="2835" w:firstLine="709"/>
        <w:jc w:val="both"/>
        <w:rPr>
          <w:rFonts w:ascii="Courier New" w:hAnsi="Courier New" w:cs="Courier New"/>
          <w:color w:val="333333"/>
          <w:lang w:val="es-ES"/>
        </w:rPr>
      </w:pPr>
      <w:r w:rsidRPr="00D3365D">
        <w:rPr>
          <w:rFonts w:ascii="Courier New" w:hAnsi="Courier New" w:cs="Courier New"/>
          <w:color w:val="333333"/>
          <w:lang w:val="es-ES"/>
        </w:rPr>
        <w:t>El proyecto señala en su artículo 28 el financiamiento del mayor gasto fiscal que represente la aplicación de esta ley</w:t>
      </w:r>
      <w:r w:rsidR="00CD772B" w:rsidRPr="00D3365D">
        <w:rPr>
          <w:rFonts w:ascii="Courier New" w:hAnsi="Courier New" w:cs="Courier New"/>
          <w:color w:val="333333"/>
          <w:lang w:val="es-ES"/>
        </w:rPr>
        <w:t xml:space="preserve"> para los años 2021 y 2022</w:t>
      </w:r>
      <w:r w:rsidR="0005554E" w:rsidRPr="00D3365D">
        <w:rPr>
          <w:rFonts w:ascii="Courier New" w:hAnsi="Courier New" w:cs="Courier New"/>
          <w:color w:val="333333"/>
          <w:lang w:val="es-ES"/>
        </w:rPr>
        <w:t>.</w:t>
      </w:r>
    </w:p>
    <w:p w14:paraId="4CD72D08" w14:textId="77777777" w:rsidR="00E27B8B" w:rsidRPr="00D3365D" w:rsidRDefault="00E27B8B" w:rsidP="003110C2">
      <w:pPr>
        <w:spacing w:line="276" w:lineRule="auto"/>
        <w:ind w:left="2835" w:firstLine="709"/>
        <w:jc w:val="both"/>
        <w:rPr>
          <w:rFonts w:ascii="Courier New" w:hAnsi="Courier New" w:cs="Courier New"/>
          <w:color w:val="333333"/>
          <w:lang w:val="es-ES"/>
        </w:rPr>
      </w:pPr>
    </w:p>
    <w:p w14:paraId="75E76871" w14:textId="77777777" w:rsidR="00816993" w:rsidRPr="00D3365D" w:rsidRDefault="00816993"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 xml:space="preserve"> </w:t>
      </w:r>
      <w:r w:rsidR="00D5150A" w:rsidRPr="00D3365D">
        <w:rPr>
          <w:rFonts w:cs="Courier New"/>
          <w:szCs w:val="24"/>
          <w:lang w:val="es-ES"/>
        </w:rPr>
        <w:t xml:space="preserve">Regulación del componente variable del </w:t>
      </w:r>
      <w:r w:rsidRPr="00D3365D">
        <w:rPr>
          <w:rFonts w:cs="Courier New"/>
          <w:szCs w:val="24"/>
          <w:lang w:val="es-ES"/>
        </w:rPr>
        <w:t>Bono por Desempeño Laboral a los asiste</w:t>
      </w:r>
      <w:r w:rsidR="00856841" w:rsidRPr="00D3365D">
        <w:rPr>
          <w:rFonts w:cs="Courier New"/>
          <w:szCs w:val="24"/>
          <w:lang w:val="es-ES"/>
        </w:rPr>
        <w:t xml:space="preserve">ntes de la Educación </w:t>
      </w:r>
      <w:r w:rsidR="00D5150A" w:rsidRPr="00D3365D">
        <w:rPr>
          <w:rFonts w:cs="Courier New"/>
          <w:szCs w:val="24"/>
          <w:lang w:val="es-ES"/>
        </w:rPr>
        <w:t xml:space="preserve">para </w:t>
      </w:r>
      <w:r w:rsidR="004D0CCB" w:rsidRPr="00D3365D">
        <w:rPr>
          <w:rFonts w:cs="Courier New"/>
          <w:szCs w:val="24"/>
          <w:lang w:val="es-ES"/>
        </w:rPr>
        <w:t>el</w:t>
      </w:r>
      <w:r w:rsidR="00D5150A" w:rsidRPr="00D3365D">
        <w:rPr>
          <w:rFonts w:cs="Courier New"/>
          <w:szCs w:val="24"/>
          <w:lang w:val="es-ES"/>
        </w:rPr>
        <w:t xml:space="preserve"> año 202</w:t>
      </w:r>
      <w:r w:rsidR="00F91A9F" w:rsidRPr="00D3365D">
        <w:rPr>
          <w:rFonts w:cs="Courier New"/>
          <w:szCs w:val="24"/>
          <w:lang w:val="es-ES"/>
        </w:rPr>
        <w:t>1</w:t>
      </w:r>
      <w:r w:rsidR="00C03429" w:rsidRPr="00D3365D">
        <w:rPr>
          <w:rFonts w:cs="Courier New"/>
          <w:szCs w:val="24"/>
          <w:lang w:val="es-ES"/>
        </w:rPr>
        <w:t xml:space="preserve"> y</w:t>
      </w:r>
      <w:r w:rsidR="00467E19" w:rsidRPr="00D3365D">
        <w:rPr>
          <w:rFonts w:cs="Courier New"/>
          <w:szCs w:val="24"/>
          <w:lang w:val="es-ES"/>
        </w:rPr>
        <w:t xml:space="preserve"> otorgamiento de dicho bono a los asistentes de la educación de los VTF de los Servicios Locales de Educación Pública</w:t>
      </w:r>
    </w:p>
    <w:p w14:paraId="499E9D67" w14:textId="77777777" w:rsidR="00D5150A" w:rsidRPr="00D3365D" w:rsidRDefault="00D5150A" w:rsidP="003110C2">
      <w:pPr>
        <w:spacing w:line="276" w:lineRule="auto"/>
        <w:rPr>
          <w:rFonts w:ascii="Courier New" w:hAnsi="Courier New" w:cs="Courier New"/>
          <w:lang w:val="es-ES"/>
        </w:rPr>
      </w:pPr>
    </w:p>
    <w:p w14:paraId="6509570D" w14:textId="77777777" w:rsidR="002D468B" w:rsidRPr="00D3365D" w:rsidRDefault="00CD772B" w:rsidP="003110C2">
      <w:pPr>
        <w:spacing w:line="276" w:lineRule="auto"/>
        <w:ind w:left="2835" w:firstLine="709"/>
        <w:jc w:val="both"/>
        <w:rPr>
          <w:rFonts w:ascii="Courier New" w:hAnsi="Courier New" w:cs="Courier New"/>
        </w:rPr>
      </w:pPr>
      <w:r w:rsidRPr="00D3365D">
        <w:rPr>
          <w:rFonts w:ascii="Courier New" w:hAnsi="Courier New" w:cs="Courier New"/>
        </w:rPr>
        <w:t xml:space="preserve">El proyecto establece </w:t>
      </w:r>
      <w:r w:rsidR="00D5150A" w:rsidRPr="00D3365D">
        <w:rPr>
          <w:rFonts w:ascii="Courier New" w:hAnsi="Courier New" w:cs="Courier New"/>
        </w:rPr>
        <w:t xml:space="preserve">una regulación especial, sólo para </w:t>
      </w:r>
      <w:r w:rsidR="004D0CCB" w:rsidRPr="00D3365D">
        <w:rPr>
          <w:rFonts w:ascii="Courier New" w:hAnsi="Courier New" w:cs="Courier New"/>
        </w:rPr>
        <w:t>el</w:t>
      </w:r>
      <w:r w:rsidR="00D5150A" w:rsidRPr="00D3365D">
        <w:rPr>
          <w:rFonts w:ascii="Courier New" w:hAnsi="Courier New" w:cs="Courier New"/>
        </w:rPr>
        <w:t xml:space="preserve"> año 202</w:t>
      </w:r>
      <w:r w:rsidR="00271945" w:rsidRPr="00D3365D">
        <w:rPr>
          <w:rFonts w:ascii="Courier New" w:hAnsi="Courier New" w:cs="Courier New"/>
        </w:rPr>
        <w:t>1</w:t>
      </w:r>
      <w:r w:rsidR="00D5150A" w:rsidRPr="00D3365D">
        <w:rPr>
          <w:rFonts w:ascii="Courier New" w:hAnsi="Courier New" w:cs="Courier New"/>
        </w:rPr>
        <w:t>, para el componente variable del bono de desempeño laboral contemplado en la ley N° 21.109, siéndole aplicable el indicador general de evaluación del artículo 29 de la ley Nº 21.196, en cuanto a sus variables y porcentajes de cumplimiento. Cabe hacer presente,</w:t>
      </w:r>
      <w:r w:rsidR="00626431" w:rsidRPr="00D3365D">
        <w:rPr>
          <w:rFonts w:ascii="Courier New" w:hAnsi="Courier New" w:cs="Courier New"/>
        </w:rPr>
        <w:t xml:space="preserve"> que el pago de dicho componente se realizará conforme al inciso quinto del artículo 50 de la ley Nº 21.109.</w:t>
      </w:r>
      <w:r w:rsidR="00D5150A" w:rsidRPr="00D3365D">
        <w:rPr>
          <w:rFonts w:ascii="Courier New" w:hAnsi="Courier New" w:cs="Courier New"/>
        </w:rPr>
        <w:t xml:space="preserve"> </w:t>
      </w:r>
    </w:p>
    <w:p w14:paraId="325D775F" w14:textId="77777777" w:rsidR="002D468B" w:rsidRPr="00D3365D" w:rsidRDefault="002D468B" w:rsidP="003110C2">
      <w:pPr>
        <w:spacing w:line="276" w:lineRule="auto"/>
        <w:ind w:left="2835" w:firstLine="709"/>
        <w:jc w:val="both"/>
        <w:rPr>
          <w:rFonts w:ascii="Courier New" w:hAnsi="Courier New" w:cs="Courier New"/>
        </w:rPr>
      </w:pPr>
    </w:p>
    <w:p w14:paraId="46B955B2" w14:textId="19FD9859" w:rsidR="002D468B" w:rsidRPr="00D3365D" w:rsidRDefault="002D468B" w:rsidP="003110C2">
      <w:pPr>
        <w:spacing w:line="276" w:lineRule="auto"/>
        <w:ind w:left="2835" w:firstLine="709"/>
        <w:jc w:val="both"/>
        <w:rPr>
          <w:rFonts w:ascii="Courier New" w:hAnsi="Courier New" w:cs="Courier New"/>
        </w:rPr>
      </w:pPr>
      <w:r w:rsidRPr="00D3365D">
        <w:rPr>
          <w:rFonts w:ascii="Courier New" w:hAnsi="Courier New" w:cs="Courier New"/>
        </w:rPr>
        <w:t xml:space="preserve">Por otra parte, se otorga el bono de desempeño laboral de los años 2020 y 2021, a los asistentes de la educación de </w:t>
      </w:r>
      <w:r w:rsidRPr="00D3365D">
        <w:rPr>
          <w:rFonts w:ascii="Courier New" w:hAnsi="Courier New" w:cs="Courier New"/>
          <w:color w:val="333333"/>
          <w:lang w:val="es-ES"/>
        </w:rPr>
        <w:t>establecimientos</w:t>
      </w:r>
      <w:r w:rsidRPr="00D3365D">
        <w:rPr>
          <w:rFonts w:ascii="Courier New" w:hAnsi="Courier New" w:cs="Courier New"/>
        </w:rPr>
        <w:t xml:space="preserve"> de educación parvularia financiados por la Junta Nacional de Jardines Infantiles vía transferencia de fondos, dependientes de un servicio local de educación pública, en las condiciones que indica la presente iniciativa legal.</w:t>
      </w:r>
    </w:p>
    <w:p w14:paraId="30CA518B" w14:textId="77777777" w:rsidR="00CD03E0" w:rsidRPr="00D3365D" w:rsidRDefault="00CD03E0" w:rsidP="003110C2">
      <w:pPr>
        <w:spacing w:line="276" w:lineRule="auto"/>
        <w:ind w:left="2835" w:firstLine="709"/>
        <w:jc w:val="both"/>
        <w:rPr>
          <w:rFonts w:ascii="Courier New" w:hAnsi="Courier New" w:cs="Courier New"/>
        </w:rPr>
      </w:pPr>
    </w:p>
    <w:p w14:paraId="4F1973DE" w14:textId="77777777" w:rsidR="00D5150A" w:rsidRPr="00D3365D" w:rsidRDefault="00D5150A" w:rsidP="003110C2">
      <w:pPr>
        <w:spacing w:line="276" w:lineRule="auto"/>
        <w:rPr>
          <w:rFonts w:ascii="Courier New" w:hAnsi="Courier New" w:cs="Courier New"/>
        </w:rPr>
      </w:pPr>
    </w:p>
    <w:p w14:paraId="1E7EDC33" w14:textId="77777777" w:rsidR="00857A04" w:rsidRPr="00D3365D" w:rsidRDefault="00857A04"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Establece una Asignación Especial para los profesionales funcionarios regidos por la ley N° 15.076 del Servicio Médico Legal</w:t>
      </w:r>
    </w:p>
    <w:p w14:paraId="03D24E1F" w14:textId="77777777" w:rsidR="00E27B8B" w:rsidRPr="00D3365D" w:rsidRDefault="00E27B8B" w:rsidP="003110C2">
      <w:pPr>
        <w:spacing w:line="276" w:lineRule="auto"/>
        <w:rPr>
          <w:rFonts w:ascii="Courier New" w:hAnsi="Courier New" w:cs="Courier New"/>
          <w:lang w:val="es-ES"/>
        </w:rPr>
      </w:pPr>
    </w:p>
    <w:p w14:paraId="360BBA94" w14:textId="77777777" w:rsidR="00857A04" w:rsidRPr="00D3365D" w:rsidRDefault="00251F25" w:rsidP="003110C2">
      <w:pPr>
        <w:spacing w:line="276" w:lineRule="auto"/>
        <w:ind w:left="2835" w:firstLine="709"/>
        <w:jc w:val="both"/>
        <w:rPr>
          <w:rFonts w:ascii="Courier New" w:hAnsi="Courier New" w:cs="Courier New"/>
        </w:rPr>
      </w:pPr>
      <w:r w:rsidRPr="00D3365D">
        <w:rPr>
          <w:rFonts w:ascii="Courier New" w:hAnsi="Courier New" w:cs="Courier New"/>
        </w:rPr>
        <w:t xml:space="preserve">El </w:t>
      </w:r>
      <w:r w:rsidR="00857A04" w:rsidRPr="00D3365D">
        <w:rPr>
          <w:rFonts w:ascii="Courier New" w:hAnsi="Courier New" w:cs="Courier New"/>
        </w:rPr>
        <w:t>proyecto de ley establece</w:t>
      </w:r>
      <w:r w:rsidR="00CD772B" w:rsidRPr="00D3365D">
        <w:rPr>
          <w:rFonts w:ascii="Courier New" w:hAnsi="Courier New" w:cs="Courier New"/>
        </w:rPr>
        <w:t>,</w:t>
      </w:r>
      <w:r w:rsidR="00857A04" w:rsidRPr="00D3365D">
        <w:rPr>
          <w:rFonts w:ascii="Courier New" w:hAnsi="Courier New" w:cs="Courier New"/>
        </w:rPr>
        <w:t xml:space="preserve"> para todo el año 20</w:t>
      </w:r>
      <w:r w:rsidR="00B76135" w:rsidRPr="00D3365D">
        <w:rPr>
          <w:rFonts w:ascii="Courier New" w:hAnsi="Courier New" w:cs="Courier New"/>
        </w:rPr>
        <w:t>2</w:t>
      </w:r>
      <w:r w:rsidR="002F13ED" w:rsidRPr="00D3365D">
        <w:rPr>
          <w:rFonts w:ascii="Courier New" w:hAnsi="Courier New" w:cs="Courier New"/>
        </w:rPr>
        <w:t>2</w:t>
      </w:r>
      <w:r w:rsidR="00857A04" w:rsidRPr="00D3365D">
        <w:rPr>
          <w:rFonts w:ascii="Courier New" w:hAnsi="Courier New" w:cs="Courier New"/>
        </w:rPr>
        <w:t xml:space="preserve">, una asignación especial para el personal que desempeñe cargos de planta o empleos a contrata asimilados al </w:t>
      </w:r>
      <w:r w:rsidR="00857A04" w:rsidRPr="00D3365D">
        <w:rPr>
          <w:rFonts w:ascii="Courier New" w:hAnsi="Courier New" w:cs="Courier New"/>
          <w:color w:val="333333"/>
          <w:lang w:val="es-ES"/>
        </w:rPr>
        <w:t>estamento</w:t>
      </w:r>
      <w:r w:rsidR="00857A04" w:rsidRPr="00D3365D">
        <w:rPr>
          <w:rFonts w:ascii="Courier New" w:hAnsi="Courier New" w:cs="Courier New"/>
        </w:rPr>
        <w:t xml:space="preserve"> </w:t>
      </w:r>
      <w:r w:rsidR="00857A04" w:rsidRPr="00D3365D">
        <w:rPr>
          <w:rFonts w:ascii="Courier New" w:hAnsi="Courier New" w:cs="Courier New"/>
        </w:rPr>
        <w:lastRenderedPageBreak/>
        <w:t>de profesionales en el Servicio Médico Legal y se encuentren regidos por la ley N° 15.076, que cumplan los requisitos que se establecen</w:t>
      </w:r>
      <w:r w:rsidR="00CD45E6" w:rsidRPr="00D3365D">
        <w:rPr>
          <w:rFonts w:ascii="Courier New" w:hAnsi="Courier New" w:cs="Courier New"/>
        </w:rPr>
        <w:t xml:space="preserve"> en la presente iniciativa legal</w:t>
      </w:r>
      <w:r w:rsidR="00857A04" w:rsidRPr="00D3365D">
        <w:rPr>
          <w:rFonts w:ascii="Courier New" w:hAnsi="Courier New" w:cs="Courier New"/>
        </w:rPr>
        <w:t xml:space="preserve">. Dicha asignación tiene su antecedente en el artículo 34 de la ley N° 21.050, que la concedió para el período </w:t>
      </w:r>
      <w:r w:rsidR="00CD772B" w:rsidRPr="00D3365D">
        <w:rPr>
          <w:rFonts w:ascii="Courier New" w:hAnsi="Courier New" w:cs="Courier New"/>
        </w:rPr>
        <w:t xml:space="preserve">comprendido entre </w:t>
      </w:r>
      <w:r w:rsidR="00857A04" w:rsidRPr="00D3365D">
        <w:rPr>
          <w:rFonts w:ascii="Courier New" w:hAnsi="Courier New" w:cs="Courier New"/>
        </w:rPr>
        <w:t>diciembre de 2017 y diciembre de 2018.</w:t>
      </w:r>
      <w:r w:rsidR="00B76135" w:rsidRPr="00D3365D">
        <w:rPr>
          <w:rFonts w:ascii="Courier New" w:hAnsi="Courier New" w:cs="Courier New"/>
        </w:rPr>
        <w:t xml:space="preserve"> Dicha asignación también fue otorgada para el año 2019 por el artículo 30 de la ley N° 21.126</w:t>
      </w:r>
      <w:r w:rsidR="00967774" w:rsidRPr="00D3365D">
        <w:rPr>
          <w:rFonts w:ascii="Courier New" w:hAnsi="Courier New" w:cs="Courier New"/>
        </w:rPr>
        <w:t xml:space="preserve"> y posteriormente </w:t>
      </w:r>
      <w:r w:rsidR="002F13ED" w:rsidRPr="00D3365D">
        <w:rPr>
          <w:rFonts w:ascii="Courier New" w:hAnsi="Courier New" w:cs="Courier New"/>
        </w:rPr>
        <w:t>para los</w:t>
      </w:r>
      <w:r w:rsidR="00967774" w:rsidRPr="00D3365D">
        <w:rPr>
          <w:rFonts w:ascii="Courier New" w:hAnsi="Courier New" w:cs="Courier New"/>
        </w:rPr>
        <w:t xml:space="preserve"> año</w:t>
      </w:r>
      <w:r w:rsidR="002F13ED" w:rsidRPr="00D3365D">
        <w:rPr>
          <w:rFonts w:ascii="Courier New" w:hAnsi="Courier New" w:cs="Courier New"/>
        </w:rPr>
        <w:t>s</w:t>
      </w:r>
      <w:r w:rsidR="00967774" w:rsidRPr="00D3365D">
        <w:rPr>
          <w:rFonts w:ascii="Courier New" w:hAnsi="Courier New" w:cs="Courier New"/>
        </w:rPr>
        <w:t xml:space="preserve"> 2020</w:t>
      </w:r>
      <w:r w:rsidR="002F13ED" w:rsidRPr="00D3365D">
        <w:rPr>
          <w:rFonts w:ascii="Courier New" w:hAnsi="Courier New" w:cs="Courier New"/>
        </w:rPr>
        <w:t xml:space="preserve"> y 2021</w:t>
      </w:r>
      <w:r w:rsidR="00684F94" w:rsidRPr="00D3365D">
        <w:rPr>
          <w:rFonts w:ascii="Courier New" w:hAnsi="Courier New" w:cs="Courier New"/>
        </w:rPr>
        <w:t xml:space="preserve"> mediante el artículo 30 de la ley Nº21.</w:t>
      </w:r>
      <w:r w:rsidR="00C22B10" w:rsidRPr="00D3365D">
        <w:rPr>
          <w:rFonts w:ascii="Courier New" w:hAnsi="Courier New" w:cs="Courier New"/>
        </w:rPr>
        <w:t>1</w:t>
      </w:r>
      <w:r w:rsidR="00684F94" w:rsidRPr="00D3365D">
        <w:rPr>
          <w:rFonts w:ascii="Courier New" w:hAnsi="Courier New" w:cs="Courier New"/>
        </w:rPr>
        <w:t>96</w:t>
      </w:r>
      <w:r w:rsidR="000E7C8B" w:rsidRPr="00D3365D">
        <w:rPr>
          <w:rFonts w:ascii="Courier New" w:hAnsi="Courier New" w:cs="Courier New"/>
        </w:rPr>
        <w:t xml:space="preserve"> y el artículo 30 de la ley Nº21.306, respectivamente</w:t>
      </w:r>
      <w:r w:rsidR="00B76135" w:rsidRPr="00D3365D">
        <w:rPr>
          <w:rFonts w:ascii="Courier New" w:hAnsi="Courier New" w:cs="Courier New"/>
        </w:rPr>
        <w:t>.</w:t>
      </w:r>
    </w:p>
    <w:p w14:paraId="7B0185E5" w14:textId="77777777" w:rsidR="00164596" w:rsidRPr="00D3365D" w:rsidRDefault="00164596" w:rsidP="003110C2">
      <w:pPr>
        <w:spacing w:line="276" w:lineRule="auto"/>
        <w:ind w:left="2835" w:firstLine="709"/>
        <w:jc w:val="both"/>
        <w:rPr>
          <w:rFonts w:ascii="Courier New" w:hAnsi="Courier New" w:cs="Courier New"/>
        </w:rPr>
      </w:pPr>
    </w:p>
    <w:p w14:paraId="047AA2FF" w14:textId="77777777" w:rsidR="002D6419" w:rsidRPr="00D3365D" w:rsidRDefault="00D41565"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Se extiende la vigencia del Bono Anual</w:t>
      </w:r>
      <w:r w:rsidR="0053259F" w:rsidRPr="00D3365D">
        <w:rPr>
          <w:rFonts w:cs="Courier New"/>
          <w:szCs w:val="24"/>
          <w:lang w:val="es-ES"/>
        </w:rPr>
        <w:t xml:space="preserve"> a los funcionarios de las </w:t>
      </w:r>
      <w:r w:rsidR="00164596" w:rsidRPr="00D3365D">
        <w:rPr>
          <w:rFonts w:cs="Courier New"/>
          <w:szCs w:val="24"/>
          <w:lang w:val="es-ES"/>
        </w:rPr>
        <w:t>r</w:t>
      </w:r>
      <w:r w:rsidR="0053259F" w:rsidRPr="00D3365D">
        <w:rPr>
          <w:rFonts w:cs="Courier New"/>
          <w:szCs w:val="24"/>
          <w:lang w:val="es-ES"/>
        </w:rPr>
        <w:t>egiones ubicadas en las Zonas Extremas del País, que indica</w:t>
      </w:r>
    </w:p>
    <w:p w14:paraId="6FCBCD67" w14:textId="77777777" w:rsidR="00E27B8B" w:rsidRPr="00D3365D" w:rsidRDefault="00E27B8B" w:rsidP="003110C2">
      <w:pPr>
        <w:spacing w:line="276" w:lineRule="auto"/>
        <w:rPr>
          <w:rFonts w:ascii="Courier New" w:hAnsi="Courier New" w:cs="Courier New"/>
          <w:lang w:val="es-ES"/>
        </w:rPr>
      </w:pPr>
    </w:p>
    <w:p w14:paraId="7893CE2B" w14:textId="77777777" w:rsidR="00F373CD" w:rsidRPr="00D3365D" w:rsidRDefault="006B10FD" w:rsidP="003110C2">
      <w:pPr>
        <w:spacing w:line="276" w:lineRule="auto"/>
        <w:ind w:left="2835" w:firstLine="709"/>
        <w:jc w:val="both"/>
        <w:rPr>
          <w:rFonts w:ascii="Courier New" w:hAnsi="Courier New" w:cs="Courier New"/>
        </w:rPr>
      </w:pPr>
      <w:r w:rsidRPr="00D3365D">
        <w:rPr>
          <w:rFonts w:ascii="Courier New" w:hAnsi="Courier New" w:cs="Courier New"/>
          <w:bCs/>
        </w:rPr>
        <w:t>Se extiende durante el año 20</w:t>
      </w:r>
      <w:r w:rsidR="00B76135" w:rsidRPr="00D3365D">
        <w:rPr>
          <w:rFonts w:ascii="Courier New" w:hAnsi="Courier New" w:cs="Courier New"/>
          <w:bCs/>
        </w:rPr>
        <w:t>2</w:t>
      </w:r>
      <w:r w:rsidR="00A76147" w:rsidRPr="00D3365D">
        <w:rPr>
          <w:rFonts w:ascii="Courier New" w:hAnsi="Courier New" w:cs="Courier New"/>
          <w:bCs/>
        </w:rPr>
        <w:t>2</w:t>
      </w:r>
      <w:r w:rsidR="0053259F" w:rsidRPr="00D3365D">
        <w:rPr>
          <w:rFonts w:ascii="Courier New" w:hAnsi="Courier New" w:cs="Courier New"/>
          <w:bCs/>
        </w:rPr>
        <w:t xml:space="preserve">, la vigencia del bono del artículo 44 de la ley N° 20.883, el cual ascenderá a un monto de </w:t>
      </w:r>
      <w:r w:rsidR="00126A0B" w:rsidRPr="00D3365D">
        <w:rPr>
          <w:rFonts w:ascii="Courier New" w:hAnsi="Courier New" w:cs="Courier New"/>
          <w:bCs/>
        </w:rPr>
        <w:t>$</w:t>
      </w:r>
      <w:r w:rsidR="0062338F" w:rsidRPr="00D3365D">
        <w:rPr>
          <w:rFonts w:ascii="Courier New" w:hAnsi="Courier New" w:cs="Courier New"/>
          <w:bCs/>
        </w:rPr>
        <w:t>1</w:t>
      </w:r>
      <w:r w:rsidR="00B07D7D" w:rsidRPr="00D3365D">
        <w:rPr>
          <w:rFonts w:ascii="Courier New" w:hAnsi="Courier New" w:cs="Courier New"/>
          <w:bCs/>
        </w:rPr>
        <w:t>41</w:t>
      </w:r>
      <w:r w:rsidR="00B142C5" w:rsidRPr="00D3365D">
        <w:rPr>
          <w:rFonts w:ascii="Courier New" w:hAnsi="Courier New" w:cs="Courier New"/>
          <w:bCs/>
        </w:rPr>
        <w:t>.</w:t>
      </w:r>
      <w:r w:rsidR="00B07D7D" w:rsidRPr="00D3365D">
        <w:rPr>
          <w:rFonts w:ascii="Courier New" w:hAnsi="Courier New" w:cs="Courier New"/>
          <w:bCs/>
        </w:rPr>
        <w:t>491</w:t>
      </w:r>
      <w:r w:rsidR="00126A0B" w:rsidRPr="00D3365D">
        <w:rPr>
          <w:rFonts w:ascii="Courier New" w:hAnsi="Courier New" w:cs="Courier New"/>
          <w:bCs/>
        </w:rPr>
        <w:t xml:space="preserve"> </w:t>
      </w:r>
      <w:r w:rsidR="0053259F" w:rsidRPr="00D3365D">
        <w:rPr>
          <w:rFonts w:ascii="Courier New" w:hAnsi="Courier New" w:cs="Courier New"/>
          <w:bCs/>
        </w:rPr>
        <w:t xml:space="preserve">brutos anuales </w:t>
      </w:r>
      <w:r w:rsidR="0053259F" w:rsidRPr="00D3365D">
        <w:rPr>
          <w:rFonts w:ascii="Courier New" w:hAnsi="Courier New" w:cs="Courier New"/>
        </w:rPr>
        <w:t>para los trabajadores que sean beneficiarios de las bonificaciones señaladas en los artículos</w:t>
      </w:r>
      <w:r w:rsidR="00520C80" w:rsidRPr="00D3365D">
        <w:rPr>
          <w:rFonts w:ascii="Courier New" w:hAnsi="Courier New" w:cs="Courier New"/>
        </w:rPr>
        <w:t>:</w:t>
      </w:r>
      <w:r w:rsidR="0053259F" w:rsidRPr="00D3365D">
        <w:rPr>
          <w:rFonts w:ascii="Courier New" w:hAnsi="Courier New" w:cs="Courier New"/>
        </w:rPr>
        <w:t xml:space="preserve"> 13 de la ley N° 20.212</w:t>
      </w:r>
      <w:r w:rsidR="00520C80" w:rsidRPr="00D3365D">
        <w:rPr>
          <w:rFonts w:ascii="Courier New" w:hAnsi="Courier New" w:cs="Courier New"/>
        </w:rPr>
        <w:t>;</w:t>
      </w:r>
      <w:r w:rsidR="0053259F" w:rsidRPr="00D3365D">
        <w:rPr>
          <w:rFonts w:ascii="Courier New" w:hAnsi="Courier New" w:cs="Courier New"/>
        </w:rPr>
        <w:t xml:space="preserve"> 3° de la ley N° 20.198; 3° de la ley N° 20.250; y 30 de la ley N° 20.313</w:t>
      </w:r>
      <w:r w:rsidR="00CD772B" w:rsidRPr="00D3365D">
        <w:rPr>
          <w:rFonts w:ascii="Courier New" w:hAnsi="Courier New" w:cs="Courier New"/>
        </w:rPr>
        <w:t>;</w:t>
      </w:r>
      <w:r w:rsidR="0053259F" w:rsidRPr="00D3365D">
        <w:rPr>
          <w:rFonts w:ascii="Courier New" w:hAnsi="Courier New" w:cs="Courier New"/>
        </w:rPr>
        <w:t xml:space="preserve"> y que perciban una remuneración mensual bruta </w:t>
      </w:r>
      <w:r w:rsidR="00BE0790" w:rsidRPr="00D3365D">
        <w:rPr>
          <w:rFonts w:ascii="Courier New" w:hAnsi="Courier New" w:cs="Courier New"/>
        </w:rPr>
        <w:t xml:space="preserve">igual o inferior </w:t>
      </w:r>
      <w:r w:rsidR="0053259F" w:rsidRPr="00D3365D">
        <w:rPr>
          <w:rFonts w:ascii="Courier New" w:hAnsi="Courier New" w:cs="Courier New"/>
        </w:rPr>
        <w:t>a $</w:t>
      </w:r>
      <w:r w:rsidR="00B07D7D" w:rsidRPr="00D3365D">
        <w:rPr>
          <w:rFonts w:ascii="Courier New" w:hAnsi="Courier New" w:cs="Courier New"/>
        </w:rPr>
        <w:t>844</w:t>
      </w:r>
      <w:r w:rsidR="00B142C5" w:rsidRPr="00D3365D">
        <w:rPr>
          <w:rFonts w:ascii="Courier New" w:hAnsi="Courier New" w:cs="Courier New"/>
        </w:rPr>
        <w:t>.</w:t>
      </w:r>
      <w:r w:rsidR="00B07D7D" w:rsidRPr="00D3365D">
        <w:rPr>
          <w:rFonts w:ascii="Courier New" w:hAnsi="Courier New" w:cs="Courier New"/>
        </w:rPr>
        <w:t>917</w:t>
      </w:r>
      <w:r w:rsidR="002C6BB2" w:rsidRPr="00D3365D">
        <w:rPr>
          <w:rFonts w:ascii="Courier New" w:hAnsi="Courier New" w:cs="Courier New"/>
        </w:rPr>
        <w:t>.-</w:t>
      </w:r>
      <w:r w:rsidR="00126A0B" w:rsidRPr="00D3365D">
        <w:rPr>
          <w:rFonts w:ascii="Courier New" w:hAnsi="Courier New" w:cs="Courier New"/>
        </w:rPr>
        <w:t xml:space="preserve"> </w:t>
      </w:r>
      <w:r w:rsidR="0053259F" w:rsidRPr="00D3365D">
        <w:rPr>
          <w:rFonts w:ascii="Courier New" w:hAnsi="Courier New" w:cs="Courier New"/>
        </w:rPr>
        <w:t xml:space="preserve">durante el mes inmediatamente anterior al pago de la cuota respectiva. Además, se faculta a las Universidades Estatales Arturo Prat, </w:t>
      </w:r>
      <w:r w:rsidR="00520C80" w:rsidRPr="00D3365D">
        <w:rPr>
          <w:rFonts w:ascii="Courier New" w:hAnsi="Courier New" w:cs="Courier New"/>
        </w:rPr>
        <w:t xml:space="preserve">de </w:t>
      </w:r>
      <w:r w:rsidR="0053259F" w:rsidRPr="00D3365D">
        <w:rPr>
          <w:rFonts w:ascii="Courier New" w:hAnsi="Courier New" w:cs="Courier New"/>
        </w:rPr>
        <w:t>Antofagasta,</w:t>
      </w:r>
      <w:r w:rsidR="00520C80" w:rsidRPr="00D3365D">
        <w:rPr>
          <w:rFonts w:ascii="Courier New" w:hAnsi="Courier New" w:cs="Courier New"/>
        </w:rPr>
        <w:t xml:space="preserve"> de</w:t>
      </w:r>
      <w:r w:rsidR="0053259F" w:rsidRPr="00D3365D">
        <w:rPr>
          <w:rFonts w:ascii="Courier New" w:hAnsi="Courier New" w:cs="Courier New"/>
        </w:rPr>
        <w:t xml:space="preserve"> Tarapacá</w:t>
      </w:r>
      <w:r w:rsidR="00126A0B" w:rsidRPr="00D3365D">
        <w:rPr>
          <w:rFonts w:ascii="Courier New" w:hAnsi="Courier New" w:cs="Courier New"/>
        </w:rPr>
        <w:t>,</w:t>
      </w:r>
      <w:r w:rsidR="00520C80" w:rsidRPr="00D3365D">
        <w:rPr>
          <w:rFonts w:ascii="Courier New" w:hAnsi="Courier New" w:cs="Courier New"/>
        </w:rPr>
        <w:t xml:space="preserve"> de</w:t>
      </w:r>
      <w:r w:rsidR="00126A0B" w:rsidRPr="00D3365D">
        <w:rPr>
          <w:rFonts w:ascii="Courier New" w:hAnsi="Courier New" w:cs="Courier New"/>
        </w:rPr>
        <w:t xml:space="preserve"> Aysén</w:t>
      </w:r>
      <w:r w:rsidR="0053259F" w:rsidRPr="00D3365D">
        <w:rPr>
          <w:rFonts w:ascii="Courier New" w:hAnsi="Courier New" w:cs="Courier New"/>
        </w:rPr>
        <w:t xml:space="preserve"> </w:t>
      </w:r>
      <w:r w:rsidR="00126A0B" w:rsidRPr="00D3365D">
        <w:rPr>
          <w:rFonts w:ascii="Courier New" w:hAnsi="Courier New" w:cs="Courier New"/>
        </w:rPr>
        <w:t>y</w:t>
      </w:r>
      <w:r w:rsidR="00520C80" w:rsidRPr="00D3365D">
        <w:rPr>
          <w:rFonts w:ascii="Courier New" w:hAnsi="Courier New" w:cs="Courier New"/>
        </w:rPr>
        <w:t xml:space="preserve"> de</w:t>
      </w:r>
      <w:r w:rsidR="0053259F" w:rsidRPr="00D3365D">
        <w:rPr>
          <w:rFonts w:ascii="Courier New" w:hAnsi="Courier New" w:cs="Courier New"/>
        </w:rPr>
        <w:t xml:space="preserve"> Magallanes a otorgar duran</w:t>
      </w:r>
      <w:r w:rsidR="00C67415" w:rsidRPr="00D3365D">
        <w:rPr>
          <w:rFonts w:ascii="Courier New" w:hAnsi="Courier New" w:cs="Courier New"/>
        </w:rPr>
        <w:t>te dicho</w:t>
      </w:r>
      <w:r w:rsidR="0053259F" w:rsidRPr="00D3365D">
        <w:rPr>
          <w:rFonts w:ascii="Courier New" w:hAnsi="Courier New" w:cs="Courier New"/>
        </w:rPr>
        <w:t xml:space="preserve"> año el mismo bono.</w:t>
      </w:r>
    </w:p>
    <w:p w14:paraId="59593B3C" w14:textId="77777777" w:rsidR="007F4277" w:rsidRPr="00D3365D" w:rsidRDefault="007F4277" w:rsidP="003110C2">
      <w:pPr>
        <w:spacing w:line="276" w:lineRule="auto"/>
        <w:ind w:left="2835" w:firstLine="709"/>
        <w:jc w:val="both"/>
        <w:rPr>
          <w:rFonts w:ascii="Courier New" w:hAnsi="Courier New" w:cs="Courier New"/>
        </w:rPr>
      </w:pPr>
    </w:p>
    <w:p w14:paraId="4F425120" w14:textId="77777777" w:rsidR="00F373CD" w:rsidRPr="00D3365D" w:rsidRDefault="00074D03"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Se e</w:t>
      </w:r>
      <w:r w:rsidR="00F373CD" w:rsidRPr="00D3365D">
        <w:rPr>
          <w:rFonts w:cs="Courier New"/>
          <w:szCs w:val="24"/>
          <w:lang w:val="es-ES"/>
        </w:rPr>
        <w:t>xtiende para el año 20</w:t>
      </w:r>
      <w:r w:rsidR="00B76135" w:rsidRPr="00D3365D">
        <w:rPr>
          <w:rFonts w:cs="Courier New"/>
          <w:szCs w:val="24"/>
          <w:lang w:val="es-ES"/>
        </w:rPr>
        <w:t>2</w:t>
      </w:r>
      <w:r w:rsidR="00A76147" w:rsidRPr="00D3365D">
        <w:rPr>
          <w:rFonts w:cs="Courier New"/>
          <w:szCs w:val="24"/>
          <w:lang w:val="es-ES"/>
        </w:rPr>
        <w:t>2</w:t>
      </w:r>
      <w:r w:rsidR="00F373CD" w:rsidRPr="00D3365D">
        <w:rPr>
          <w:rFonts w:cs="Courier New"/>
          <w:szCs w:val="24"/>
          <w:lang w:val="es-ES"/>
        </w:rPr>
        <w:t xml:space="preserve"> el pago de la asignación extraordinaria para los funcionarios de la Región de Atacama que se indican</w:t>
      </w:r>
    </w:p>
    <w:p w14:paraId="3E2F1AC8" w14:textId="77777777" w:rsidR="00E27B8B" w:rsidRPr="00D3365D" w:rsidRDefault="00E27B8B" w:rsidP="003110C2">
      <w:pPr>
        <w:spacing w:line="276" w:lineRule="auto"/>
        <w:rPr>
          <w:rFonts w:ascii="Courier New" w:hAnsi="Courier New" w:cs="Courier New"/>
          <w:lang w:val="es-ES"/>
        </w:rPr>
      </w:pPr>
    </w:p>
    <w:p w14:paraId="3023428C" w14:textId="77777777" w:rsidR="00F373CD" w:rsidRPr="00D3365D" w:rsidRDefault="00F373CD" w:rsidP="003110C2">
      <w:pPr>
        <w:spacing w:line="276" w:lineRule="auto"/>
        <w:ind w:left="2835" w:firstLine="709"/>
        <w:jc w:val="both"/>
        <w:rPr>
          <w:rFonts w:ascii="Courier New" w:hAnsi="Courier New" w:cs="Courier New"/>
          <w:shd w:val="clear" w:color="auto" w:fill="FFFFFF"/>
        </w:rPr>
      </w:pPr>
      <w:r w:rsidRPr="00D3365D">
        <w:rPr>
          <w:rFonts w:ascii="Courier New" w:hAnsi="Courier New" w:cs="Courier New"/>
          <w:shd w:val="clear" w:color="auto" w:fill="FFFFFF"/>
        </w:rPr>
        <w:t>Esta iniciativa propone modificar la ley N° 20.924, permitiendo el pago durante el año 20</w:t>
      </w:r>
      <w:r w:rsidR="00B76135" w:rsidRPr="00D3365D">
        <w:rPr>
          <w:rFonts w:ascii="Courier New" w:hAnsi="Courier New" w:cs="Courier New"/>
          <w:shd w:val="clear" w:color="auto" w:fill="FFFFFF"/>
        </w:rPr>
        <w:t>2</w:t>
      </w:r>
      <w:r w:rsidR="00C30300" w:rsidRPr="00D3365D">
        <w:rPr>
          <w:rFonts w:ascii="Courier New" w:hAnsi="Courier New" w:cs="Courier New"/>
          <w:shd w:val="clear" w:color="auto" w:fill="FFFFFF"/>
        </w:rPr>
        <w:t>2</w:t>
      </w:r>
      <w:r w:rsidRPr="00D3365D">
        <w:rPr>
          <w:rFonts w:ascii="Courier New" w:hAnsi="Courier New" w:cs="Courier New"/>
          <w:shd w:val="clear" w:color="auto" w:fill="FFFFFF"/>
        </w:rPr>
        <w:t xml:space="preserve"> de </w:t>
      </w:r>
      <w:r w:rsidR="00074D03" w:rsidRPr="00D3365D">
        <w:rPr>
          <w:rFonts w:ascii="Courier New" w:hAnsi="Courier New" w:cs="Courier New"/>
          <w:shd w:val="clear" w:color="auto" w:fill="FFFFFF"/>
        </w:rPr>
        <w:t xml:space="preserve">la </w:t>
      </w:r>
      <w:r w:rsidRPr="00D3365D">
        <w:rPr>
          <w:rFonts w:ascii="Courier New" w:hAnsi="Courier New" w:cs="Courier New"/>
          <w:shd w:val="clear" w:color="auto" w:fill="FFFFFF"/>
        </w:rPr>
        <w:t>asignación extraordinaria</w:t>
      </w:r>
      <w:r w:rsidR="00074D03" w:rsidRPr="00D3365D">
        <w:rPr>
          <w:rFonts w:ascii="Courier New" w:hAnsi="Courier New" w:cs="Courier New"/>
          <w:shd w:val="clear" w:color="auto" w:fill="FFFFFF"/>
        </w:rPr>
        <w:t xml:space="preserve"> establecida en dicha ley</w:t>
      </w:r>
      <w:r w:rsidRPr="00D3365D">
        <w:rPr>
          <w:rFonts w:ascii="Courier New" w:hAnsi="Courier New" w:cs="Courier New"/>
          <w:shd w:val="clear" w:color="auto" w:fill="FFFFFF"/>
        </w:rPr>
        <w:t xml:space="preserve">, a los funcionarios públicos de menores remuneraciones de la </w:t>
      </w:r>
      <w:r w:rsidRPr="00D3365D">
        <w:rPr>
          <w:rFonts w:ascii="Courier New" w:hAnsi="Courier New" w:cs="Courier New"/>
          <w:shd w:val="clear" w:color="auto" w:fill="FFFFFF"/>
        </w:rPr>
        <w:lastRenderedPageBreak/>
        <w:t>Región de Atacama</w:t>
      </w:r>
      <w:r w:rsidR="00074D03" w:rsidRPr="00D3365D">
        <w:rPr>
          <w:rFonts w:ascii="Courier New" w:hAnsi="Courier New" w:cs="Courier New"/>
          <w:shd w:val="clear" w:color="auto" w:fill="FFFFFF"/>
        </w:rPr>
        <w:t>,</w:t>
      </w:r>
      <w:r w:rsidRPr="00D3365D">
        <w:rPr>
          <w:rFonts w:ascii="Courier New" w:hAnsi="Courier New" w:cs="Courier New"/>
          <w:shd w:val="clear" w:color="auto" w:fill="FFFFFF"/>
        </w:rPr>
        <w:t xml:space="preserve"> que cumplan con los demás requisitos legales. </w:t>
      </w:r>
    </w:p>
    <w:p w14:paraId="53BCD12C" w14:textId="77777777" w:rsidR="00E27B8B" w:rsidRPr="00D3365D" w:rsidRDefault="00E27B8B" w:rsidP="003110C2">
      <w:pPr>
        <w:spacing w:line="276" w:lineRule="auto"/>
        <w:ind w:left="2835" w:firstLine="709"/>
        <w:jc w:val="both"/>
        <w:rPr>
          <w:rFonts w:ascii="Courier New" w:hAnsi="Courier New" w:cs="Courier New"/>
          <w:shd w:val="clear" w:color="auto" w:fill="FFFFFF"/>
        </w:rPr>
      </w:pPr>
    </w:p>
    <w:p w14:paraId="0DB1566F" w14:textId="77777777" w:rsidR="00FD7EEA" w:rsidRPr="00D3365D" w:rsidRDefault="00FD7EEA"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Se actualizan los valores del bono que se otorga a los asistentes de la educación que se indica</w:t>
      </w:r>
    </w:p>
    <w:p w14:paraId="674DA4CE" w14:textId="77777777" w:rsidR="00E27B8B" w:rsidRPr="00D3365D" w:rsidRDefault="00E27B8B" w:rsidP="003110C2">
      <w:pPr>
        <w:spacing w:line="276" w:lineRule="auto"/>
        <w:rPr>
          <w:rFonts w:ascii="Courier New" w:hAnsi="Courier New" w:cs="Courier New"/>
          <w:lang w:val="es-ES"/>
        </w:rPr>
      </w:pPr>
    </w:p>
    <w:p w14:paraId="28B873CA" w14:textId="77777777" w:rsidR="00FD7EEA" w:rsidRPr="00D3365D" w:rsidRDefault="00FD7EEA" w:rsidP="003110C2">
      <w:pPr>
        <w:spacing w:line="276" w:lineRule="auto"/>
        <w:ind w:left="2835" w:firstLine="709"/>
        <w:jc w:val="both"/>
        <w:rPr>
          <w:rFonts w:ascii="Courier New" w:hAnsi="Courier New" w:cs="Courier New"/>
        </w:rPr>
      </w:pPr>
      <w:r w:rsidRPr="00D3365D">
        <w:rPr>
          <w:rFonts w:ascii="Courier New" w:hAnsi="Courier New" w:cs="Courier New"/>
        </w:rPr>
        <w:t>La presente iniciativa establece que</w:t>
      </w:r>
      <w:r w:rsidR="002726BC" w:rsidRPr="00D3365D">
        <w:rPr>
          <w:rFonts w:ascii="Courier New" w:hAnsi="Courier New" w:cs="Courier New"/>
        </w:rPr>
        <w:t xml:space="preserve"> a contar del 1 de enero de 20</w:t>
      </w:r>
      <w:r w:rsidR="00B76135" w:rsidRPr="00D3365D">
        <w:rPr>
          <w:rFonts w:ascii="Courier New" w:hAnsi="Courier New" w:cs="Courier New"/>
        </w:rPr>
        <w:t>2</w:t>
      </w:r>
      <w:r w:rsidR="00BF7FCE" w:rsidRPr="00D3365D">
        <w:rPr>
          <w:rFonts w:ascii="Courier New" w:hAnsi="Courier New" w:cs="Courier New"/>
        </w:rPr>
        <w:t>2</w:t>
      </w:r>
      <w:r w:rsidRPr="00D3365D">
        <w:rPr>
          <w:rFonts w:ascii="Courier New" w:hAnsi="Courier New" w:cs="Courier New"/>
        </w:rPr>
        <w:t xml:space="preserve"> tendrán derecho al bono del artículo 59 de la ley N° 20.883, los asistentes de la educación que dicho artículo indica</w:t>
      </w:r>
      <w:r w:rsidR="00074D03" w:rsidRPr="00D3365D">
        <w:rPr>
          <w:rFonts w:ascii="Courier New" w:hAnsi="Courier New" w:cs="Courier New"/>
        </w:rPr>
        <w:t>,</w:t>
      </w:r>
      <w:r w:rsidRPr="00D3365D">
        <w:rPr>
          <w:rFonts w:ascii="Courier New" w:hAnsi="Courier New" w:cs="Courier New"/>
        </w:rPr>
        <w:t xml:space="preserve"> siempre que su remuneración bruta mensual del mes inmediatamente anterior al pago sea igual o inferior a $</w:t>
      </w:r>
      <w:r w:rsidR="00B554E5" w:rsidRPr="00D3365D">
        <w:rPr>
          <w:rFonts w:ascii="Courier New" w:hAnsi="Courier New" w:cs="Courier New"/>
        </w:rPr>
        <w:t>412</w:t>
      </w:r>
      <w:r w:rsidRPr="00D3365D">
        <w:rPr>
          <w:rFonts w:ascii="Courier New" w:hAnsi="Courier New" w:cs="Courier New"/>
        </w:rPr>
        <w:t>.</w:t>
      </w:r>
      <w:r w:rsidR="00B554E5" w:rsidRPr="00D3365D">
        <w:rPr>
          <w:rFonts w:ascii="Courier New" w:hAnsi="Courier New" w:cs="Courier New"/>
        </w:rPr>
        <w:t>021</w:t>
      </w:r>
      <w:r w:rsidRPr="00D3365D">
        <w:rPr>
          <w:rFonts w:ascii="Courier New" w:hAnsi="Courier New" w:cs="Courier New"/>
        </w:rPr>
        <w:t xml:space="preserve"> A su vez, se establece que el bono ascenderá a $ </w:t>
      </w:r>
      <w:r w:rsidR="00A70531" w:rsidRPr="00D3365D">
        <w:rPr>
          <w:rFonts w:ascii="Courier New" w:hAnsi="Courier New" w:cs="Courier New"/>
        </w:rPr>
        <w:t>2</w:t>
      </w:r>
      <w:r w:rsidR="00B554E5" w:rsidRPr="00D3365D">
        <w:rPr>
          <w:rFonts w:ascii="Courier New" w:hAnsi="Courier New" w:cs="Courier New"/>
        </w:rPr>
        <w:t>9</w:t>
      </w:r>
      <w:r w:rsidR="00D8385B" w:rsidRPr="00D3365D">
        <w:rPr>
          <w:rFonts w:ascii="Courier New" w:hAnsi="Courier New" w:cs="Courier New"/>
        </w:rPr>
        <w:t>.</w:t>
      </w:r>
      <w:r w:rsidR="00B554E5" w:rsidRPr="00D3365D">
        <w:rPr>
          <w:rFonts w:ascii="Courier New" w:hAnsi="Courier New" w:cs="Courier New"/>
        </w:rPr>
        <w:t>085</w:t>
      </w:r>
      <w:r w:rsidRPr="00D3365D">
        <w:rPr>
          <w:rFonts w:ascii="Courier New" w:hAnsi="Courier New" w:cs="Courier New"/>
        </w:rPr>
        <w:t xml:space="preserve"> mensuales.</w:t>
      </w:r>
    </w:p>
    <w:p w14:paraId="473ED703" w14:textId="77777777" w:rsidR="00164596" w:rsidRPr="00D3365D" w:rsidRDefault="00164596" w:rsidP="003110C2">
      <w:pPr>
        <w:spacing w:line="276" w:lineRule="auto"/>
        <w:ind w:left="2835" w:firstLine="709"/>
        <w:jc w:val="both"/>
        <w:rPr>
          <w:rFonts w:ascii="Courier New" w:hAnsi="Courier New" w:cs="Courier New"/>
        </w:rPr>
      </w:pPr>
    </w:p>
    <w:p w14:paraId="50CB64A2" w14:textId="77777777" w:rsidR="00F373CD" w:rsidRPr="00D3365D" w:rsidRDefault="00297A76"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Se extiende la duración de la</w:t>
      </w:r>
      <w:r w:rsidR="00F373CD" w:rsidRPr="00D3365D">
        <w:rPr>
          <w:rFonts w:cs="Courier New"/>
          <w:szCs w:val="24"/>
          <w:lang w:val="es-ES"/>
        </w:rPr>
        <w:t xml:space="preserve"> asignación por desempeño en condiciones difíciles al personal asistente de la educación</w:t>
      </w:r>
      <w:r w:rsidRPr="00D3365D">
        <w:rPr>
          <w:rFonts w:cs="Courier New"/>
          <w:szCs w:val="24"/>
          <w:lang w:val="es-ES"/>
        </w:rPr>
        <w:t xml:space="preserve"> que se indica</w:t>
      </w:r>
    </w:p>
    <w:p w14:paraId="25E06CD3" w14:textId="77777777" w:rsidR="00E27B8B" w:rsidRPr="00D3365D" w:rsidRDefault="00E27B8B" w:rsidP="003110C2">
      <w:pPr>
        <w:spacing w:line="276" w:lineRule="auto"/>
        <w:rPr>
          <w:rFonts w:ascii="Courier New" w:hAnsi="Courier New" w:cs="Courier New"/>
          <w:lang w:val="es-ES"/>
        </w:rPr>
      </w:pPr>
    </w:p>
    <w:p w14:paraId="2DBBA98E" w14:textId="77777777" w:rsidR="001D3F5D" w:rsidRPr="00D3365D" w:rsidRDefault="00F373CD" w:rsidP="003110C2">
      <w:pPr>
        <w:spacing w:line="276" w:lineRule="auto"/>
        <w:ind w:left="2835" w:firstLine="709"/>
        <w:jc w:val="both"/>
        <w:rPr>
          <w:rFonts w:ascii="Courier New" w:hAnsi="Courier New" w:cs="Courier New"/>
        </w:rPr>
      </w:pPr>
      <w:r w:rsidRPr="00D3365D">
        <w:rPr>
          <w:rFonts w:ascii="Courier New" w:hAnsi="Courier New" w:cs="Courier New"/>
        </w:rPr>
        <w:t>Se extiende para el año 20</w:t>
      </w:r>
      <w:r w:rsidR="00B76135" w:rsidRPr="00D3365D">
        <w:rPr>
          <w:rFonts w:ascii="Courier New" w:hAnsi="Courier New" w:cs="Courier New"/>
        </w:rPr>
        <w:t>2</w:t>
      </w:r>
      <w:r w:rsidR="00FC79A7" w:rsidRPr="00D3365D">
        <w:rPr>
          <w:rFonts w:ascii="Courier New" w:hAnsi="Courier New" w:cs="Courier New"/>
        </w:rPr>
        <w:t>2</w:t>
      </w:r>
      <w:r w:rsidRPr="00D3365D">
        <w:rPr>
          <w:rFonts w:ascii="Courier New" w:hAnsi="Courier New" w:cs="Courier New"/>
        </w:rPr>
        <w:t xml:space="preserve"> el otorgamiento de la asignación por desempeño en condiciones difíciles al personal asistente de la educación </w:t>
      </w:r>
      <w:r w:rsidR="00297A76" w:rsidRPr="00D3365D">
        <w:rPr>
          <w:rFonts w:ascii="Courier New" w:hAnsi="Courier New" w:cs="Courier New"/>
        </w:rPr>
        <w:t xml:space="preserve">de los establecimientos educacionales particulares subvencionados </w:t>
      </w:r>
      <w:r w:rsidRPr="00D3365D">
        <w:rPr>
          <w:rFonts w:ascii="Courier New" w:hAnsi="Courier New" w:cs="Courier New"/>
        </w:rPr>
        <w:t xml:space="preserve">en las condiciones que indica el presente proyecto de ley. </w:t>
      </w:r>
    </w:p>
    <w:p w14:paraId="13646A54" w14:textId="77777777" w:rsidR="00E27B8B" w:rsidRPr="00D3365D" w:rsidRDefault="00E27B8B" w:rsidP="003110C2">
      <w:pPr>
        <w:spacing w:line="276" w:lineRule="auto"/>
        <w:ind w:left="2835" w:firstLine="709"/>
        <w:jc w:val="both"/>
        <w:rPr>
          <w:rFonts w:ascii="Courier New" w:hAnsi="Courier New" w:cs="Courier New"/>
          <w:bCs/>
        </w:rPr>
      </w:pPr>
    </w:p>
    <w:p w14:paraId="0E4FE5C5" w14:textId="77777777" w:rsidR="00A8293E" w:rsidRPr="00D3365D" w:rsidRDefault="00A8293E"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Bonificación de estímulo por desempeño funcionario del artículo 5° de la ley N° 19.528 y personal de la Comisión para el Mercado Financiero</w:t>
      </w:r>
    </w:p>
    <w:p w14:paraId="2A2E7475" w14:textId="77777777" w:rsidR="00A05B65" w:rsidRPr="00D3365D" w:rsidRDefault="00A05B65" w:rsidP="003110C2">
      <w:pPr>
        <w:spacing w:line="276" w:lineRule="auto"/>
        <w:rPr>
          <w:lang w:val="es-ES"/>
        </w:rPr>
      </w:pPr>
    </w:p>
    <w:p w14:paraId="533687B1" w14:textId="77777777" w:rsidR="00F77F58" w:rsidRPr="00D3365D" w:rsidRDefault="00F77F58" w:rsidP="003110C2">
      <w:pPr>
        <w:spacing w:line="276" w:lineRule="auto"/>
        <w:ind w:left="2835" w:firstLine="709"/>
        <w:jc w:val="both"/>
        <w:rPr>
          <w:rFonts w:ascii="Courier New" w:eastAsia="Courier New" w:hAnsi="Courier New" w:cs="Courier New"/>
        </w:rPr>
      </w:pPr>
      <w:r w:rsidRPr="00D3365D">
        <w:rPr>
          <w:rFonts w:ascii="Courier New" w:eastAsia="Courier New" w:hAnsi="Courier New" w:cs="Courier New"/>
        </w:rPr>
        <w:t>La bonificación de estímulo por desempeño funcionario del artículo 5° de la ley N° 19.528 se otorga anualmente al 25% de los funcionarios pertenecientes o asimilados a los escalafones y grados de directivos, profesionales y fiscalizadores de mejor desempeño en el año anterior de aquellas instituciones con derecho a dicho estipendio.</w:t>
      </w:r>
    </w:p>
    <w:p w14:paraId="6E006D4F" w14:textId="77777777" w:rsidR="006A329B" w:rsidRPr="00D3365D" w:rsidRDefault="006A329B" w:rsidP="003110C2">
      <w:pPr>
        <w:spacing w:line="276" w:lineRule="auto"/>
        <w:ind w:left="2835" w:firstLine="709"/>
        <w:jc w:val="both"/>
        <w:rPr>
          <w:rFonts w:ascii="Courier New" w:eastAsia="Courier New" w:hAnsi="Courier New" w:cs="Courier New"/>
        </w:rPr>
      </w:pPr>
    </w:p>
    <w:p w14:paraId="216E7200" w14:textId="77777777" w:rsidR="00F77F58" w:rsidRPr="00D3365D" w:rsidRDefault="00F77F58" w:rsidP="003110C2">
      <w:pPr>
        <w:spacing w:line="276" w:lineRule="auto"/>
        <w:ind w:left="2835" w:firstLine="709"/>
        <w:jc w:val="both"/>
        <w:rPr>
          <w:rFonts w:ascii="Courier New" w:eastAsia="Courier New" w:hAnsi="Courier New" w:cs="Courier New"/>
        </w:rPr>
      </w:pPr>
      <w:r w:rsidRPr="00D3365D">
        <w:rPr>
          <w:rFonts w:ascii="Courier New" w:eastAsia="Courier New" w:hAnsi="Courier New" w:cs="Courier New"/>
        </w:rPr>
        <w:t xml:space="preserve">Ahora bien, dado que durante el año 2020 se verificó el traspaso del personal </w:t>
      </w:r>
      <w:r w:rsidRPr="00D3365D">
        <w:rPr>
          <w:rFonts w:ascii="Courier New" w:eastAsia="Courier New" w:hAnsi="Courier New" w:cs="Courier New"/>
        </w:rPr>
        <w:lastRenderedPageBreak/>
        <w:t xml:space="preserve">de la Superintendencia de Bancos e Instituciones Financieras a la Comisión para el Mercado Financiero y considerando que los mecanismos de calificación de ambas entidades eran distintos, el decreto con fuerza de ley N° 1, de 2020, del Ministerio de Hacienda, reguló </w:t>
      </w:r>
      <w:r w:rsidR="007674C8" w:rsidRPr="00D3365D">
        <w:rPr>
          <w:rFonts w:ascii="Courier New" w:eastAsia="Courier New" w:hAnsi="Courier New" w:cs="Courier New"/>
        </w:rPr>
        <w:t>la forma de</w:t>
      </w:r>
      <w:r w:rsidRPr="00D3365D">
        <w:rPr>
          <w:rFonts w:ascii="Courier New" w:eastAsia="Courier New" w:hAnsi="Courier New" w:cs="Courier New"/>
        </w:rPr>
        <w:t xml:space="preserve"> proceder durante el año 2020 respecto de dicha bonificación. Al efecto, se permitió que, durante esa anualidad, se considerara en forma separada al personal traspasado desde la Superintendencia respecto del resto del personal de la Comisión. Posteriormente, durante el año 2021, el artículo 43 de la ley N° 21.306, permitió que se siguiera operando de dicha forma.</w:t>
      </w:r>
    </w:p>
    <w:p w14:paraId="25183F0C" w14:textId="77777777" w:rsidR="00A05B65" w:rsidRPr="00D3365D" w:rsidRDefault="00A05B65" w:rsidP="003110C2">
      <w:pPr>
        <w:spacing w:line="276" w:lineRule="auto"/>
        <w:ind w:left="2835" w:firstLine="709"/>
        <w:jc w:val="both"/>
        <w:rPr>
          <w:rFonts w:ascii="Courier New" w:eastAsia="Courier New" w:hAnsi="Courier New" w:cs="Courier New"/>
        </w:rPr>
      </w:pPr>
    </w:p>
    <w:p w14:paraId="2E37690E" w14:textId="77777777" w:rsidR="00F77F58" w:rsidRPr="00D3365D" w:rsidRDefault="00F77F58" w:rsidP="003110C2">
      <w:pPr>
        <w:spacing w:line="276" w:lineRule="auto"/>
        <w:ind w:left="2835" w:firstLine="709"/>
        <w:jc w:val="both"/>
        <w:rPr>
          <w:rFonts w:ascii="Courier New" w:eastAsia="Courier New" w:hAnsi="Courier New" w:cs="Courier New"/>
        </w:rPr>
      </w:pPr>
      <w:r w:rsidRPr="00D3365D">
        <w:rPr>
          <w:rFonts w:ascii="Courier New" w:eastAsia="Courier New" w:hAnsi="Courier New" w:cs="Courier New"/>
        </w:rPr>
        <w:t xml:space="preserve">Ahora bien, dado que, a la fecha, el nuevo reglamento de calificación de la Comisión aún no se encuentra vigente, </w:t>
      </w:r>
      <w:r w:rsidR="009A6C05" w:rsidRPr="00D3365D">
        <w:rPr>
          <w:rFonts w:ascii="Courier New" w:eastAsia="Courier New" w:hAnsi="Courier New" w:cs="Courier New"/>
        </w:rPr>
        <w:t xml:space="preserve">el presente proyecto </w:t>
      </w:r>
      <w:r w:rsidRPr="00D3365D">
        <w:rPr>
          <w:rFonts w:ascii="Courier New" w:eastAsia="Courier New" w:hAnsi="Courier New" w:cs="Courier New"/>
        </w:rPr>
        <w:t>permite que</w:t>
      </w:r>
      <w:r w:rsidR="00A451F5" w:rsidRPr="00D3365D">
        <w:rPr>
          <w:rFonts w:ascii="Courier New" w:eastAsia="Courier New" w:hAnsi="Courier New" w:cs="Courier New"/>
        </w:rPr>
        <w:t>,</w:t>
      </w:r>
      <w:r w:rsidRPr="00D3365D">
        <w:rPr>
          <w:rFonts w:ascii="Courier New" w:eastAsia="Courier New" w:hAnsi="Courier New" w:cs="Courier New"/>
        </w:rPr>
        <w:t xml:space="preserve"> durante el año 2022, para efectos de la mencionada bonificación, se siga considerando de forma separada al personal.</w:t>
      </w:r>
    </w:p>
    <w:p w14:paraId="1EC612AF" w14:textId="77777777" w:rsidR="00F50701" w:rsidRPr="00D3365D" w:rsidRDefault="00F50701" w:rsidP="003110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ourier New" w:eastAsia="Courier New" w:hAnsi="Courier New" w:cs="Courier New"/>
        </w:rPr>
      </w:pPr>
    </w:p>
    <w:p w14:paraId="2FC779D3" w14:textId="77777777" w:rsidR="00F50701" w:rsidRPr="00D3365D" w:rsidRDefault="00F50701"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 xml:space="preserve">Faculta al </w:t>
      </w:r>
      <w:r w:rsidR="00361AE0" w:rsidRPr="00D3365D">
        <w:rPr>
          <w:rFonts w:cs="Courier New"/>
          <w:szCs w:val="24"/>
          <w:lang w:val="es-ES"/>
        </w:rPr>
        <w:t xml:space="preserve">Director Ejecutivo del Servicio de Evaluación Ambiental, </w:t>
      </w:r>
      <w:r w:rsidR="0011723A" w:rsidRPr="00D3365D">
        <w:rPr>
          <w:rFonts w:cs="Courier New"/>
          <w:szCs w:val="24"/>
          <w:lang w:val="es-ES"/>
        </w:rPr>
        <w:t xml:space="preserve">al </w:t>
      </w:r>
      <w:r w:rsidR="00361AE0" w:rsidRPr="00D3365D">
        <w:rPr>
          <w:rFonts w:cs="Courier New"/>
          <w:szCs w:val="24"/>
          <w:lang w:val="es-ES"/>
        </w:rPr>
        <w:t xml:space="preserve">Superintendente de Electricidad y Combustibles, </w:t>
      </w:r>
      <w:r w:rsidR="0011723A" w:rsidRPr="00D3365D">
        <w:rPr>
          <w:rFonts w:cs="Courier New"/>
          <w:szCs w:val="24"/>
          <w:lang w:val="es-ES"/>
        </w:rPr>
        <w:t xml:space="preserve">al </w:t>
      </w:r>
      <w:r w:rsidR="00361AE0" w:rsidRPr="00D3365D">
        <w:rPr>
          <w:rFonts w:cs="Courier New"/>
          <w:szCs w:val="24"/>
          <w:lang w:val="es-ES"/>
        </w:rPr>
        <w:t xml:space="preserve">Vicepresidente Ejecutivo de la Corporación de Fomento de la Producción y </w:t>
      </w:r>
      <w:r w:rsidR="0011723A" w:rsidRPr="00D3365D">
        <w:rPr>
          <w:rFonts w:cs="Courier New"/>
          <w:szCs w:val="24"/>
          <w:lang w:val="es-ES"/>
        </w:rPr>
        <w:t xml:space="preserve">al </w:t>
      </w:r>
      <w:r w:rsidR="00361AE0" w:rsidRPr="00D3365D">
        <w:rPr>
          <w:rFonts w:cs="Courier New"/>
          <w:szCs w:val="24"/>
          <w:lang w:val="es-ES"/>
        </w:rPr>
        <w:t>Fiscal Nacional Económico para establecer teletrabajo en sus servicios respectivos</w:t>
      </w:r>
    </w:p>
    <w:p w14:paraId="12995A9D" w14:textId="77777777" w:rsidR="00361AE0" w:rsidRPr="00D3365D" w:rsidRDefault="00361AE0" w:rsidP="003110C2">
      <w:pPr>
        <w:spacing w:line="276" w:lineRule="auto"/>
        <w:rPr>
          <w:rFonts w:eastAsia="Courier New"/>
          <w:lang w:val="es-ES_tradnl" w:eastAsia="es-ES"/>
        </w:rPr>
      </w:pPr>
    </w:p>
    <w:p w14:paraId="2035ED0A" w14:textId="77777777" w:rsidR="00F50701" w:rsidRPr="00D3365D" w:rsidRDefault="00F50701" w:rsidP="003110C2">
      <w:pPr>
        <w:spacing w:line="276" w:lineRule="auto"/>
        <w:ind w:left="2835" w:firstLine="709"/>
        <w:jc w:val="both"/>
        <w:rPr>
          <w:rFonts w:ascii="Courier New" w:eastAsia="Courier New" w:hAnsi="Courier New" w:cs="Courier New"/>
        </w:rPr>
      </w:pPr>
      <w:r w:rsidRPr="00D3365D">
        <w:rPr>
          <w:rFonts w:ascii="Courier New" w:eastAsia="Courier New" w:hAnsi="Courier New" w:cs="Courier New"/>
        </w:rPr>
        <w:t>Para los años 202</w:t>
      </w:r>
      <w:r w:rsidR="004B716F" w:rsidRPr="00D3365D">
        <w:rPr>
          <w:rFonts w:ascii="Courier New" w:eastAsia="Courier New" w:hAnsi="Courier New" w:cs="Courier New"/>
        </w:rPr>
        <w:t>2</w:t>
      </w:r>
      <w:r w:rsidRPr="00D3365D">
        <w:rPr>
          <w:rFonts w:ascii="Courier New" w:eastAsia="Courier New" w:hAnsi="Courier New" w:cs="Courier New"/>
        </w:rPr>
        <w:t xml:space="preserve"> </w:t>
      </w:r>
      <w:r w:rsidR="00361AE0" w:rsidRPr="00D3365D">
        <w:rPr>
          <w:rFonts w:ascii="Courier New" w:eastAsia="Courier New" w:hAnsi="Courier New" w:cs="Courier New"/>
        </w:rPr>
        <w:t>al</w:t>
      </w:r>
      <w:r w:rsidRPr="00D3365D">
        <w:rPr>
          <w:rFonts w:ascii="Courier New" w:eastAsia="Courier New" w:hAnsi="Courier New" w:cs="Courier New"/>
        </w:rPr>
        <w:t xml:space="preserve"> 202</w:t>
      </w:r>
      <w:r w:rsidR="00361AE0" w:rsidRPr="00D3365D">
        <w:rPr>
          <w:rFonts w:ascii="Courier New" w:eastAsia="Courier New" w:hAnsi="Courier New" w:cs="Courier New"/>
        </w:rPr>
        <w:t>4</w:t>
      </w:r>
      <w:r w:rsidRPr="00D3365D">
        <w:rPr>
          <w:rFonts w:ascii="Courier New" w:eastAsia="Courier New" w:hAnsi="Courier New" w:cs="Courier New"/>
        </w:rPr>
        <w:t xml:space="preserve">, se otorga la facultad a los jefes superiores de las instituciones antes señaladas, para eximir del control horario hasta el porcentaje de la dotación máxima de personal del </w:t>
      </w:r>
      <w:r w:rsidR="008E7A16" w:rsidRPr="00D3365D">
        <w:rPr>
          <w:rFonts w:ascii="Courier New" w:eastAsia="Courier New" w:hAnsi="Courier New" w:cs="Courier New"/>
        </w:rPr>
        <w:t xml:space="preserve">respectivo </w:t>
      </w:r>
      <w:r w:rsidRPr="00D3365D">
        <w:rPr>
          <w:rFonts w:ascii="Courier New" w:eastAsia="Courier New" w:hAnsi="Courier New" w:cs="Courier New"/>
        </w:rPr>
        <w:t xml:space="preserve">Servicio, que mediante resolución autorice la Dirección de Presupuestos. </w:t>
      </w:r>
    </w:p>
    <w:p w14:paraId="4FD34E5B" w14:textId="77777777" w:rsidR="003E6523" w:rsidRPr="00D3365D" w:rsidRDefault="003E6523" w:rsidP="003110C2">
      <w:pPr>
        <w:spacing w:line="276" w:lineRule="auto"/>
        <w:ind w:left="2835" w:firstLine="709"/>
        <w:jc w:val="both"/>
        <w:rPr>
          <w:rFonts w:ascii="Courier New" w:eastAsia="Courier New" w:hAnsi="Courier New" w:cs="Courier New"/>
        </w:rPr>
      </w:pPr>
    </w:p>
    <w:p w14:paraId="7871DBF6" w14:textId="77777777" w:rsidR="00F50701" w:rsidRPr="00D3365D" w:rsidRDefault="00F50701" w:rsidP="003110C2">
      <w:pPr>
        <w:spacing w:line="276" w:lineRule="auto"/>
        <w:ind w:left="2835" w:firstLine="709"/>
        <w:jc w:val="both"/>
        <w:rPr>
          <w:rFonts w:ascii="Courier New" w:eastAsia="Courier New" w:hAnsi="Courier New" w:cs="Courier New"/>
        </w:rPr>
      </w:pPr>
      <w:r w:rsidRPr="00D3365D">
        <w:rPr>
          <w:rFonts w:ascii="Courier New" w:eastAsia="Courier New" w:hAnsi="Courier New" w:cs="Courier New"/>
        </w:rPr>
        <w:t xml:space="preserve">Una resolución del jefe de servicio respectivo, visada por la Dirección de Presupuestos, regulará el ejercicio de esta potestad. Los funcionarios que participen </w:t>
      </w:r>
      <w:r w:rsidRPr="00D3365D">
        <w:rPr>
          <w:rFonts w:ascii="Courier New" w:eastAsia="Courier New" w:hAnsi="Courier New" w:cs="Courier New"/>
        </w:rPr>
        <w:lastRenderedPageBreak/>
        <w:t>voluntariamente de este plan deberán suscribir un convenio que fijará las condiciones que deberán cumplir durante su permanencia en dicho programa.</w:t>
      </w:r>
    </w:p>
    <w:p w14:paraId="43106394" w14:textId="77777777" w:rsidR="00276010" w:rsidRPr="00D3365D" w:rsidRDefault="00276010" w:rsidP="003110C2">
      <w:pPr>
        <w:pStyle w:val="xmsonormal"/>
        <w:shd w:val="clear" w:color="auto" w:fill="FFFFFF"/>
        <w:spacing w:before="0" w:beforeAutospacing="0" w:after="0" w:afterAutospacing="0" w:line="276" w:lineRule="auto"/>
        <w:jc w:val="both"/>
        <w:rPr>
          <w:rFonts w:ascii="Courier New" w:eastAsia="Courier New" w:hAnsi="Courier New" w:cs="Courier New"/>
          <w:b/>
        </w:rPr>
      </w:pPr>
    </w:p>
    <w:p w14:paraId="66C8FE4E" w14:textId="77777777" w:rsidR="00916518" w:rsidRPr="00D3365D" w:rsidRDefault="00916518"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Se establece norma de contratación a honorarios en las Universidades Estatales</w:t>
      </w:r>
    </w:p>
    <w:p w14:paraId="47D0D27F" w14:textId="77777777" w:rsidR="003E6523" w:rsidRPr="00D3365D" w:rsidRDefault="003E6523" w:rsidP="003110C2">
      <w:pPr>
        <w:spacing w:line="276" w:lineRule="auto"/>
        <w:rPr>
          <w:rFonts w:ascii="Courier New" w:hAnsi="Courier New" w:cs="Courier New"/>
          <w:lang w:val="es-ES"/>
        </w:rPr>
      </w:pPr>
    </w:p>
    <w:p w14:paraId="31283C03" w14:textId="77777777" w:rsidR="006C305F" w:rsidRPr="00D3365D" w:rsidRDefault="006C305F" w:rsidP="003110C2">
      <w:pPr>
        <w:spacing w:line="276" w:lineRule="auto"/>
        <w:ind w:left="2835" w:firstLine="709"/>
        <w:jc w:val="both"/>
        <w:rPr>
          <w:rFonts w:ascii="Courier New" w:hAnsi="Courier New" w:cs="Courier New"/>
          <w:color w:val="000000"/>
          <w:bdr w:val="none" w:sz="0" w:space="0" w:color="auto" w:frame="1"/>
          <w:shd w:val="clear" w:color="auto" w:fill="FFFFFF"/>
        </w:rPr>
      </w:pPr>
      <w:r w:rsidRPr="00D3365D">
        <w:rPr>
          <w:rFonts w:ascii="Courier New" w:hAnsi="Courier New" w:cs="Courier New"/>
          <w:color w:val="000000"/>
          <w:bdr w:val="none" w:sz="0" w:space="0" w:color="auto" w:frame="1"/>
          <w:shd w:val="clear" w:color="auto" w:fill="FFFFFF"/>
        </w:rPr>
        <w:t>Durante el año 202</w:t>
      </w:r>
      <w:r w:rsidR="00C27C34" w:rsidRPr="00D3365D">
        <w:rPr>
          <w:rFonts w:ascii="Courier New" w:hAnsi="Courier New" w:cs="Courier New"/>
          <w:color w:val="000000"/>
          <w:bdr w:val="none" w:sz="0" w:space="0" w:color="auto" w:frame="1"/>
          <w:shd w:val="clear" w:color="auto" w:fill="FFFFFF"/>
        </w:rPr>
        <w:t>2</w:t>
      </w:r>
      <w:r w:rsidRPr="00D3365D">
        <w:rPr>
          <w:rFonts w:ascii="Courier New" w:hAnsi="Courier New" w:cs="Courier New"/>
          <w:color w:val="000000"/>
          <w:bdr w:val="none" w:sz="0" w:space="0" w:color="auto" w:frame="1"/>
          <w:shd w:val="clear" w:color="auto" w:fill="FFFFFF"/>
        </w:rPr>
        <w:t>, las Universidades Estatales podrán contratar sobre la base a honorarios, sin que les resulte aplicable lo dispuesto en el artículo 48 de la ley N° 21.094, sobre Universidades Estatales</w:t>
      </w:r>
      <w:r w:rsidR="009A6C05" w:rsidRPr="00D3365D">
        <w:rPr>
          <w:rFonts w:ascii="Courier New" w:hAnsi="Courier New" w:cs="Courier New"/>
          <w:color w:val="000000"/>
          <w:bdr w:val="none" w:sz="0" w:space="0" w:color="auto" w:frame="1"/>
          <w:shd w:val="clear" w:color="auto" w:fill="FFFFFF"/>
        </w:rPr>
        <w:t xml:space="preserve">. Esto implica que </w:t>
      </w:r>
      <w:r w:rsidRPr="00D3365D">
        <w:rPr>
          <w:rFonts w:ascii="Courier New" w:hAnsi="Courier New" w:cs="Courier New"/>
          <w:color w:val="000000"/>
          <w:bdr w:val="none" w:sz="0" w:space="0" w:color="auto" w:frame="1"/>
          <w:shd w:val="clear" w:color="auto" w:fill="FFFFFF"/>
        </w:rPr>
        <w:t xml:space="preserve">podrán celebrar contratos de honorarios para la realización de diversas prestaciones de servicios o labores. </w:t>
      </w:r>
    </w:p>
    <w:p w14:paraId="6F930BD0" w14:textId="77777777" w:rsidR="004D7239" w:rsidRPr="00D3365D" w:rsidRDefault="004D7239" w:rsidP="003110C2">
      <w:pPr>
        <w:spacing w:line="276" w:lineRule="auto"/>
        <w:ind w:left="2835" w:firstLine="709"/>
        <w:jc w:val="both"/>
        <w:rPr>
          <w:rFonts w:ascii="Courier New" w:hAnsi="Courier New" w:cs="Courier New"/>
          <w:color w:val="000000"/>
          <w:bdr w:val="none" w:sz="0" w:space="0" w:color="auto" w:frame="1"/>
          <w:shd w:val="clear" w:color="auto" w:fill="FFFFFF"/>
        </w:rPr>
      </w:pPr>
    </w:p>
    <w:p w14:paraId="77392AC3" w14:textId="77777777" w:rsidR="00954B2A" w:rsidRPr="00D3365D" w:rsidRDefault="00954B2A"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Faculta la aplicación de las remuneraciones mínimas en las Universidades Estatales</w:t>
      </w:r>
    </w:p>
    <w:p w14:paraId="672A72F3" w14:textId="77777777" w:rsidR="003E6523" w:rsidRPr="00D3365D" w:rsidRDefault="003E6523" w:rsidP="003110C2">
      <w:pPr>
        <w:spacing w:line="276" w:lineRule="auto"/>
        <w:rPr>
          <w:rFonts w:ascii="Courier New" w:hAnsi="Courier New" w:cs="Courier New"/>
          <w:lang w:val="es-ES"/>
        </w:rPr>
      </w:pPr>
    </w:p>
    <w:p w14:paraId="6288B4B5" w14:textId="77777777" w:rsidR="00954B2A" w:rsidRPr="00D3365D" w:rsidRDefault="00954B2A" w:rsidP="003110C2">
      <w:pPr>
        <w:spacing w:line="276" w:lineRule="auto"/>
        <w:ind w:left="2835" w:firstLine="709"/>
        <w:jc w:val="both"/>
        <w:rPr>
          <w:rFonts w:ascii="Courier New" w:eastAsia="Courier New" w:hAnsi="Courier New" w:cs="Courier New"/>
        </w:rPr>
      </w:pPr>
      <w:r w:rsidRPr="00D3365D">
        <w:rPr>
          <w:rFonts w:ascii="Courier New" w:eastAsia="Courier New" w:hAnsi="Courier New" w:cs="Courier New"/>
        </w:rPr>
        <w:t>Se reitera que las Universidades Estatales</w:t>
      </w:r>
      <w:r w:rsidR="009A6C05" w:rsidRPr="00D3365D">
        <w:rPr>
          <w:rFonts w:ascii="Courier New" w:eastAsia="Courier New" w:hAnsi="Courier New" w:cs="Courier New"/>
        </w:rPr>
        <w:t>,</w:t>
      </w:r>
      <w:r w:rsidRPr="00D3365D">
        <w:rPr>
          <w:rFonts w:ascii="Courier New" w:eastAsia="Courier New" w:hAnsi="Courier New" w:cs="Courier New"/>
        </w:rPr>
        <w:t xml:space="preserve"> en el marco de su autonomía económica</w:t>
      </w:r>
      <w:r w:rsidR="009A6C05" w:rsidRPr="00D3365D">
        <w:rPr>
          <w:rFonts w:ascii="Courier New" w:eastAsia="Courier New" w:hAnsi="Courier New" w:cs="Courier New"/>
        </w:rPr>
        <w:t>,</w:t>
      </w:r>
      <w:r w:rsidRPr="00D3365D">
        <w:rPr>
          <w:rFonts w:ascii="Courier New" w:eastAsia="Courier New" w:hAnsi="Courier New" w:cs="Courier New"/>
        </w:rPr>
        <w:t xml:space="preserve"> podrán aplicar la remuneración bruta mensual mínima establecida en el artículo 21 de la ley N° 19.429.</w:t>
      </w:r>
    </w:p>
    <w:p w14:paraId="31897B31" w14:textId="77777777" w:rsidR="003E6523" w:rsidRPr="00D3365D" w:rsidRDefault="003E6523" w:rsidP="003110C2">
      <w:pPr>
        <w:spacing w:line="276" w:lineRule="auto"/>
        <w:ind w:left="2835" w:firstLine="709"/>
        <w:jc w:val="both"/>
        <w:rPr>
          <w:rFonts w:ascii="Courier New" w:eastAsia="Courier New" w:hAnsi="Courier New" w:cs="Courier New"/>
        </w:rPr>
      </w:pPr>
    </w:p>
    <w:p w14:paraId="0247CED0" w14:textId="77777777" w:rsidR="0074612C" w:rsidRPr="00D3365D" w:rsidRDefault="0074612C"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 xml:space="preserve">Se aumenta </w:t>
      </w:r>
      <w:r w:rsidR="000176DA" w:rsidRPr="00D3365D">
        <w:rPr>
          <w:rFonts w:cs="Courier New"/>
          <w:szCs w:val="24"/>
          <w:lang w:val="es-ES"/>
        </w:rPr>
        <w:t xml:space="preserve">el valor de </w:t>
      </w:r>
      <w:r w:rsidRPr="00D3365D">
        <w:rPr>
          <w:rFonts w:cs="Courier New"/>
          <w:szCs w:val="24"/>
          <w:lang w:val="es-ES"/>
        </w:rPr>
        <w:t xml:space="preserve">la asignación de zona de </w:t>
      </w:r>
      <w:proofErr w:type="spellStart"/>
      <w:r w:rsidRPr="00D3365D">
        <w:rPr>
          <w:rFonts w:cs="Courier New"/>
          <w:szCs w:val="24"/>
          <w:lang w:val="es-ES"/>
        </w:rPr>
        <w:t>Hualaihué</w:t>
      </w:r>
      <w:proofErr w:type="spellEnd"/>
    </w:p>
    <w:p w14:paraId="17D5A408" w14:textId="77777777" w:rsidR="003E6523" w:rsidRPr="00D3365D" w:rsidRDefault="003E6523" w:rsidP="003110C2">
      <w:pPr>
        <w:spacing w:line="276" w:lineRule="auto"/>
        <w:rPr>
          <w:rFonts w:ascii="Courier New" w:hAnsi="Courier New" w:cs="Courier New"/>
          <w:lang w:val="es-ES"/>
        </w:rPr>
      </w:pPr>
    </w:p>
    <w:p w14:paraId="7A028FA9" w14:textId="77777777" w:rsidR="0074612C" w:rsidRPr="00D3365D" w:rsidRDefault="0074612C" w:rsidP="003110C2">
      <w:pPr>
        <w:spacing w:line="276" w:lineRule="auto"/>
        <w:ind w:left="2835" w:firstLine="709"/>
        <w:jc w:val="both"/>
        <w:rPr>
          <w:rFonts w:ascii="Courier New" w:hAnsi="Courier New" w:cs="Courier New"/>
          <w:spacing w:val="-3"/>
        </w:rPr>
      </w:pPr>
      <w:r w:rsidRPr="00D3365D">
        <w:rPr>
          <w:rFonts w:ascii="Courier New" w:hAnsi="Courier New" w:cs="Courier New"/>
          <w:spacing w:val="-3"/>
        </w:rPr>
        <w:t xml:space="preserve">A contar del 1 de enero de </w:t>
      </w:r>
      <w:r w:rsidR="00ED78EF" w:rsidRPr="00D3365D">
        <w:rPr>
          <w:rFonts w:ascii="Courier New" w:hAnsi="Courier New" w:cs="Courier New"/>
          <w:spacing w:val="-3"/>
        </w:rPr>
        <w:t>202</w:t>
      </w:r>
      <w:r w:rsidR="00AD189B" w:rsidRPr="00D3365D">
        <w:rPr>
          <w:rFonts w:ascii="Courier New" w:hAnsi="Courier New" w:cs="Courier New"/>
          <w:spacing w:val="-3"/>
        </w:rPr>
        <w:t>2</w:t>
      </w:r>
      <w:r w:rsidRPr="00D3365D">
        <w:rPr>
          <w:rFonts w:ascii="Courier New" w:hAnsi="Courier New" w:cs="Courier New"/>
          <w:spacing w:val="-3"/>
        </w:rPr>
        <w:t xml:space="preserve">, la asignación de zona de la comuna </w:t>
      </w:r>
      <w:proofErr w:type="spellStart"/>
      <w:r w:rsidRPr="00D3365D">
        <w:rPr>
          <w:rFonts w:ascii="Courier New" w:hAnsi="Courier New" w:cs="Courier New"/>
          <w:spacing w:val="-3"/>
        </w:rPr>
        <w:t>Hualaihué</w:t>
      </w:r>
      <w:proofErr w:type="spellEnd"/>
      <w:r w:rsidRPr="00D3365D">
        <w:rPr>
          <w:rFonts w:ascii="Courier New" w:hAnsi="Courier New" w:cs="Courier New"/>
          <w:spacing w:val="-3"/>
        </w:rPr>
        <w:t xml:space="preserve"> pasará a ser de un </w:t>
      </w:r>
      <w:r w:rsidR="004A1481" w:rsidRPr="00D3365D">
        <w:rPr>
          <w:rFonts w:ascii="Courier New" w:hAnsi="Courier New" w:cs="Courier New"/>
          <w:spacing w:val="-3"/>
        </w:rPr>
        <w:t>8</w:t>
      </w:r>
      <w:r w:rsidRPr="00D3365D">
        <w:rPr>
          <w:rFonts w:ascii="Courier New" w:hAnsi="Courier New" w:cs="Courier New"/>
          <w:spacing w:val="-3"/>
        </w:rPr>
        <w:t xml:space="preserve">5% a un </w:t>
      </w:r>
      <w:r w:rsidR="004A1481" w:rsidRPr="00D3365D">
        <w:rPr>
          <w:rFonts w:ascii="Courier New" w:hAnsi="Courier New" w:cs="Courier New"/>
          <w:spacing w:val="-3"/>
        </w:rPr>
        <w:t>90</w:t>
      </w:r>
      <w:r w:rsidRPr="00D3365D">
        <w:rPr>
          <w:rFonts w:ascii="Courier New" w:hAnsi="Courier New" w:cs="Courier New"/>
          <w:spacing w:val="-3"/>
        </w:rPr>
        <w:t>%.</w:t>
      </w:r>
    </w:p>
    <w:p w14:paraId="4F4E458C" w14:textId="77777777" w:rsidR="00D46350" w:rsidRPr="00D3365D" w:rsidRDefault="00D46350" w:rsidP="003110C2">
      <w:pPr>
        <w:pStyle w:val="xmsonormal"/>
        <w:spacing w:before="0" w:beforeAutospacing="0" w:after="0" w:afterAutospacing="0" w:line="276" w:lineRule="auto"/>
        <w:jc w:val="both"/>
        <w:rPr>
          <w:rFonts w:ascii="Courier New" w:eastAsia="Courier New" w:hAnsi="Courier New" w:cs="Courier New"/>
        </w:rPr>
      </w:pPr>
      <w:r w:rsidRPr="00D3365D">
        <w:rPr>
          <w:rFonts w:ascii="Courier New" w:eastAsia="Courier New" w:hAnsi="Courier New" w:cs="Courier New"/>
        </w:rPr>
        <w:t> </w:t>
      </w:r>
    </w:p>
    <w:p w14:paraId="08CEEF25" w14:textId="77777777" w:rsidR="00CD16D6" w:rsidRPr="00D3365D" w:rsidRDefault="00112BED"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Se</w:t>
      </w:r>
      <w:r w:rsidR="006D2B9D" w:rsidRPr="00D3365D">
        <w:rPr>
          <w:rFonts w:cs="Courier New"/>
          <w:szCs w:val="24"/>
          <w:lang w:val="es-ES"/>
        </w:rPr>
        <w:t xml:space="preserve"> dispone </w:t>
      </w:r>
      <w:r w:rsidR="00A43983" w:rsidRPr="00D3365D">
        <w:rPr>
          <w:rFonts w:cs="Courier New"/>
          <w:szCs w:val="24"/>
          <w:lang w:val="es-ES"/>
        </w:rPr>
        <w:t>para el año 202</w:t>
      </w:r>
      <w:r w:rsidR="00CD78A7" w:rsidRPr="00D3365D">
        <w:rPr>
          <w:rFonts w:cs="Courier New"/>
          <w:szCs w:val="24"/>
          <w:lang w:val="es-ES"/>
        </w:rPr>
        <w:t>1</w:t>
      </w:r>
      <w:r w:rsidR="00A43983" w:rsidRPr="00D3365D">
        <w:rPr>
          <w:rFonts w:cs="Courier New"/>
          <w:szCs w:val="24"/>
          <w:lang w:val="es-ES"/>
        </w:rPr>
        <w:t xml:space="preserve">, </w:t>
      </w:r>
      <w:r w:rsidR="006D2B9D" w:rsidRPr="00D3365D">
        <w:rPr>
          <w:rFonts w:cs="Courier New"/>
          <w:szCs w:val="24"/>
          <w:lang w:val="es-ES"/>
        </w:rPr>
        <w:t>el pago del tramo 1 de la asignación anual por calidad del trato a los usuarios para los trabajadores del sector salud que se indica</w:t>
      </w:r>
      <w:r w:rsidR="009A6C05" w:rsidRPr="00D3365D">
        <w:rPr>
          <w:rFonts w:cs="Courier New"/>
          <w:szCs w:val="24"/>
          <w:lang w:val="es-ES"/>
        </w:rPr>
        <w:t>,</w:t>
      </w:r>
      <w:r w:rsidR="006D2B9D" w:rsidRPr="00D3365D">
        <w:rPr>
          <w:rFonts w:cs="Courier New"/>
          <w:szCs w:val="24"/>
          <w:lang w:val="es-ES"/>
        </w:rPr>
        <w:t xml:space="preserve"> que hayan </w:t>
      </w:r>
      <w:r w:rsidR="00822001" w:rsidRPr="00D3365D">
        <w:rPr>
          <w:rFonts w:cs="Courier New"/>
          <w:szCs w:val="24"/>
          <w:lang w:val="es-ES"/>
        </w:rPr>
        <w:t>tenido derecho a</w:t>
      </w:r>
      <w:r w:rsidR="006D2B9D" w:rsidRPr="00D3365D">
        <w:rPr>
          <w:rFonts w:cs="Courier New"/>
          <w:szCs w:val="24"/>
          <w:lang w:val="es-ES"/>
        </w:rPr>
        <w:t xml:space="preserve"> los tramos 2 y 3 de dicha asignación </w:t>
      </w:r>
    </w:p>
    <w:p w14:paraId="05B90568" w14:textId="77777777" w:rsidR="006D2B9D" w:rsidRPr="00D3365D" w:rsidRDefault="006D2B9D" w:rsidP="003110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ourier New" w:eastAsia="Courier New" w:hAnsi="Courier New" w:cs="Courier New"/>
          <w:b/>
        </w:rPr>
      </w:pPr>
    </w:p>
    <w:p w14:paraId="26112BA4" w14:textId="77777777" w:rsidR="00A43983" w:rsidRPr="00D3365D" w:rsidRDefault="006D2B9D" w:rsidP="003110C2">
      <w:pPr>
        <w:spacing w:line="276" w:lineRule="auto"/>
        <w:ind w:left="2835" w:firstLine="709"/>
        <w:jc w:val="both"/>
        <w:rPr>
          <w:rFonts w:ascii="Courier New" w:hAnsi="Courier New" w:cs="Courier New"/>
        </w:rPr>
      </w:pPr>
      <w:r w:rsidRPr="00D3365D">
        <w:rPr>
          <w:rFonts w:ascii="Courier New" w:eastAsia="Courier New" w:hAnsi="Courier New" w:cs="Courier New"/>
        </w:rPr>
        <w:t xml:space="preserve">Los trabajadores </w:t>
      </w:r>
      <w:r w:rsidR="00B623A5" w:rsidRPr="00D3365D">
        <w:rPr>
          <w:rFonts w:ascii="Courier New" w:eastAsia="Courier New" w:hAnsi="Courier New" w:cs="Courier New"/>
        </w:rPr>
        <w:t>que en</w:t>
      </w:r>
      <w:r w:rsidR="00A43983" w:rsidRPr="00D3365D">
        <w:rPr>
          <w:rFonts w:ascii="Courier New" w:eastAsia="Courier New" w:hAnsi="Courier New" w:cs="Courier New"/>
        </w:rPr>
        <w:t xml:space="preserve"> el año 202</w:t>
      </w:r>
      <w:r w:rsidR="00CD78A7" w:rsidRPr="00D3365D">
        <w:rPr>
          <w:rFonts w:ascii="Courier New" w:eastAsia="Courier New" w:hAnsi="Courier New" w:cs="Courier New"/>
        </w:rPr>
        <w:t>1</w:t>
      </w:r>
      <w:r w:rsidR="00A43983" w:rsidRPr="00D3365D">
        <w:rPr>
          <w:rFonts w:ascii="Courier New" w:eastAsia="Courier New" w:hAnsi="Courier New" w:cs="Courier New"/>
        </w:rPr>
        <w:t xml:space="preserve"> tuvieron</w:t>
      </w:r>
      <w:r w:rsidRPr="00D3365D">
        <w:rPr>
          <w:rFonts w:ascii="Courier New" w:eastAsia="Courier New" w:hAnsi="Courier New" w:cs="Courier New"/>
        </w:rPr>
        <w:t xml:space="preserve"> derecho a los </w:t>
      </w:r>
      <w:r w:rsidRPr="00D3365D">
        <w:rPr>
          <w:rFonts w:ascii="Courier New" w:hAnsi="Courier New" w:cs="Courier New"/>
          <w:spacing w:val="-3"/>
        </w:rPr>
        <w:t>tramos</w:t>
      </w:r>
      <w:r w:rsidRPr="00D3365D">
        <w:rPr>
          <w:rFonts w:ascii="Courier New" w:eastAsia="Courier New" w:hAnsi="Courier New" w:cs="Courier New"/>
        </w:rPr>
        <w:t xml:space="preserve"> 2 y 3 de la asignación anual por calidad del trato a los usuarios </w:t>
      </w:r>
      <w:r w:rsidR="009A6C05" w:rsidRPr="00D3365D">
        <w:rPr>
          <w:rFonts w:ascii="Courier New" w:eastAsia="Courier New" w:hAnsi="Courier New" w:cs="Courier New"/>
        </w:rPr>
        <w:t xml:space="preserve">establecida en </w:t>
      </w:r>
      <w:r w:rsidRPr="00D3365D">
        <w:rPr>
          <w:rFonts w:ascii="Courier New" w:eastAsia="Courier New" w:hAnsi="Courier New" w:cs="Courier New"/>
        </w:rPr>
        <w:t>las leyes N</w:t>
      </w:r>
      <w:r w:rsidR="009A6C05" w:rsidRPr="00D3365D">
        <w:rPr>
          <w:rFonts w:ascii="Courier New" w:eastAsia="Courier New" w:hAnsi="Courier New" w:cs="Courier New"/>
        </w:rPr>
        <w:t>°s</w:t>
      </w:r>
      <w:r w:rsidRPr="00D3365D">
        <w:rPr>
          <w:rFonts w:ascii="Courier New" w:eastAsia="Courier New" w:hAnsi="Courier New" w:cs="Courier New"/>
        </w:rPr>
        <w:t xml:space="preserve"> 20.645 y 20.646, incluido los trabajadores de los establecimientos de sa</w:t>
      </w:r>
      <w:r w:rsidR="008F31E7" w:rsidRPr="00D3365D">
        <w:rPr>
          <w:rFonts w:ascii="Courier New" w:eastAsia="Courier New" w:hAnsi="Courier New" w:cs="Courier New"/>
        </w:rPr>
        <w:t>l</w:t>
      </w:r>
      <w:r w:rsidRPr="00D3365D">
        <w:rPr>
          <w:rFonts w:ascii="Courier New" w:eastAsia="Courier New" w:hAnsi="Courier New" w:cs="Courier New"/>
        </w:rPr>
        <w:t xml:space="preserve">ud de carácter </w:t>
      </w:r>
      <w:r w:rsidRPr="00D3365D">
        <w:rPr>
          <w:rFonts w:ascii="Courier New" w:eastAsia="Courier New" w:hAnsi="Courier New" w:cs="Courier New"/>
        </w:rPr>
        <w:lastRenderedPageBreak/>
        <w:t>experimental</w:t>
      </w:r>
      <w:r w:rsidR="008F31E7" w:rsidRPr="00D3365D">
        <w:rPr>
          <w:rFonts w:ascii="Courier New" w:eastAsia="Courier New" w:hAnsi="Courier New" w:cs="Courier New"/>
        </w:rPr>
        <w:t xml:space="preserve"> </w:t>
      </w:r>
      <w:r w:rsidR="008F31E7" w:rsidRPr="00D3365D">
        <w:rPr>
          <w:rFonts w:ascii="Courier New" w:hAnsi="Courier New" w:cs="Courier New"/>
          <w:color w:val="000000"/>
          <w:shd w:val="clear" w:color="auto" w:fill="FFFFFF"/>
        </w:rPr>
        <w:t>"Hospital Padre Alberto Hurtado"</w:t>
      </w:r>
      <w:r w:rsidR="00A43983" w:rsidRPr="00D3365D">
        <w:rPr>
          <w:rFonts w:ascii="Courier New" w:hAnsi="Courier New" w:cs="Courier New"/>
          <w:color w:val="000000"/>
          <w:shd w:val="clear" w:color="auto" w:fill="FFFFFF"/>
        </w:rPr>
        <w:t xml:space="preserve"> y "Centro de Referencia de Salud de Peñalolén Cordillera Oriente", </w:t>
      </w:r>
      <w:r w:rsidR="00B623A5" w:rsidRPr="00D3365D">
        <w:rPr>
          <w:rFonts w:ascii="Courier New" w:hAnsi="Courier New" w:cs="Courier New"/>
          <w:color w:val="000000"/>
          <w:shd w:val="clear" w:color="auto" w:fill="FFFFFF"/>
        </w:rPr>
        <w:t xml:space="preserve">se </w:t>
      </w:r>
      <w:r w:rsidR="001B30FF" w:rsidRPr="00D3365D">
        <w:rPr>
          <w:rFonts w:ascii="Courier New" w:hAnsi="Courier New" w:cs="Courier New"/>
          <w:color w:val="000000"/>
          <w:shd w:val="clear" w:color="auto" w:fill="FFFFFF"/>
        </w:rPr>
        <w:t>le</w:t>
      </w:r>
      <w:r w:rsidR="00B623A5" w:rsidRPr="00D3365D">
        <w:rPr>
          <w:rFonts w:ascii="Courier New" w:hAnsi="Courier New" w:cs="Courier New"/>
          <w:color w:val="000000"/>
          <w:shd w:val="clear" w:color="auto" w:fill="FFFFFF"/>
        </w:rPr>
        <w:t xml:space="preserve"> pagará la asignación correspondiente al tramo 1.</w:t>
      </w:r>
      <w:r w:rsidR="00E8663B" w:rsidRPr="00D3365D">
        <w:rPr>
          <w:rFonts w:ascii="Courier New" w:hAnsi="Courier New" w:cs="Courier New"/>
          <w:color w:val="000000"/>
          <w:shd w:val="clear" w:color="auto" w:fill="FFFFFF"/>
        </w:rPr>
        <w:t xml:space="preserve"> Para ello, </w:t>
      </w:r>
      <w:r w:rsidR="00B623A5" w:rsidRPr="00D3365D">
        <w:rPr>
          <w:rFonts w:ascii="Courier New" w:hAnsi="Courier New" w:cs="Courier New"/>
          <w:color w:val="000000"/>
          <w:shd w:val="clear" w:color="auto" w:fill="FFFFFF"/>
        </w:rPr>
        <w:t>se reliquidará el monto pagado de dicha asignación.</w:t>
      </w:r>
      <w:r w:rsidR="00E8663B" w:rsidRPr="00D3365D">
        <w:rPr>
          <w:rFonts w:ascii="Courier New" w:hAnsi="Courier New" w:cs="Courier New"/>
          <w:lang w:val="es-MX" w:eastAsia="es-ES"/>
        </w:rPr>
        <w:t xml:space="preserve"> </w:t>
      </w:r>
    </w:p>
    <w:p w14:paraId="7BC409A4" w14:textId="77777777" w:rsidR="003E6523" w:rsidRPr="00D3365D" w:rsidRDefault="006D2B9D" w:rsidP="003110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ourier New" w:hAnsi="Courier New" w:cs="Courier New"/>
          <w:spacing w:val="-3"/>
        </w:rPr>
      </w:pPr>
      <w:r w:rsidRPr="00D3365D">
        <w:rPr>
          <w:rFonts w:ascii="Courier New" w:eastAsia="Courier New" w:hAnsi="Courier New" w:cs="Courier New"/>
        </w:rPr>
        <w:t xml:space="preserve"> </w:t>
      </w:r>
    </w:p>
    <w:p w14:paraId="2AB2DB54" w14:textId="77777777" w:rsidR="002C5B16" w:rsidRPr="00D3365D" w:rsidRDefault="002C5B16"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Otorga un bono mensual a los trabajadores del sector público que indica, con remuneraciones inferiores a $</w:t>
      </w:r>
      <w:r w:rsidR="00A9445D" w:rsidRPr="00D3365D">
        <w:rPr>
          <w:rFonts w:cs="Courier New"/>
          <w:szCs w:val="24"/>
          <w:lang w:val="es-ES"/>
        </w:rPr>
        <w:t>5</w:t>
      </w:r>
      <w:r w:rsidR="00A275E9" w:rsidRPr="00D3365D">
        <w:rPr>
          <w:rFonts w:cs="Courier New"/>
          <w:szCs w:val="24"/>
          <w:lang w:val="es-ES"/>
        </w:rPr>
        <w:t>78</w:t>
      </w:r>
      <w:r w:rsidRPr="00D3365D">
        <w:rPr>
          <w:rFonts w:cs="Courier New"/>
          <w:szCs w:val="24"/>
          <w:lang w:val="es-ES"/>
        </w:rPr>
        <w:t>.</w:t>
      </w:r>
      <w:r w:rsidR="00A275E9" w:rsidRPr="00D3365D">
        <w:rPr>
          <w:rFonts w:cs="Courier New"/>
          <w:szCs w:val="24"/>
          <w:lang w:val="es-ES"/>
        </w:rPr>
        <w:t>245</w:t>
      </w:r>
      <w:r w:rsidRPr="00D3365D">
        <w:rPr>
          <w:rFonts w:cs="Courier New"/>
          <w:szCs w:val="24"/>
          <w:lang w:val="es-ES"/>
        </w:rPr>
        <w:t xml:space="preserve"> </w:t>
      </w:r>
    </w:p>
    <w:p w14:paraId="2A94FE02" w14:textId="77777777" w:rsidR="003E6523" w:rsidRPr="00D3365D" w:rsidRDefault="003E6523" w:rsidP="003110C2">
      <w:pPr>
        <w:spacing w:line="276" w:lineRule="auto"/>
        <w:rPr>
          <w:lang w:val="es-ES"/>
        </w:rPr>
      </w:pPr>
    </w:p>
    <w:p w14:paraId="30E15A0F" w14:textId="77777777" w:rsidR="002C5B16" w:rsidRPr="00D3365D" w:rsidRDefault="002C5B16" w:rsidP="003110C2">
      <w:pPr>
        <w:spacing w:line="276" w:lineRule="auto"/>
        <w:ind w:left="2835" w:firstLine="709"/>
        <w:jc w:val="both"/>
        <w:rPr>
          <w:rFonts w:ascii="Courier New" w:hAnsi="Courier New" w:cs="Courier New"/>
          <w:shd w:val="clear" w:color="auto" w:fill="FFFFFF"/>
        </w:rPr>
      </w:pPr>
      <w:r w:rsidRPr="00D3365D">
        <w:rPr>
          <w:rFonts w:ascii="Courier New" w:hAnsi="Courier New" w:cs="Courier New"/>
          <w:shd w:val="clear" w:color="auto" w:fill="FFFFFF"/>
        </w:rPr>
        <w:t>Durante el año 202</w:t>
      </w:r>
      <w:r w:rsidR="00771E81" w:rsidRPr="00D3365D">
        <w:rPr>
          <w:rFonts w:ascii="Courier New" w:hAnsi="Courier New" w:cs="Courier New"/>
          <w:shd w:val="clear" w:color="auto" w:fill="FFFFFF"/>
        </w:rPr>
        <w:t>2</w:t>
      </w:r>
      <w:r w:rsidRPr="00D3365D">
        <w:rPr>
          <w:rFonts w:ascii="Courier New" w:hAnsi="Courier New" w:cs="Courier New"/>
          <w:shd w:val="clear" w:color="auto" w:fill="FFFFFF"/>
        </w:rPr>
        <w:t>, se otorga</w:t>
      </w:r>
      <w:r w:rsidR="009A6C05" w:rsidRPr="00D3365D">
        <w:rPr>
          <w:rFonts w:ascii="Courier New" w:hAnsi="Courier New" w:cs="Courier New"/>
          <w:shd w:val="clear" w:color="auto" w:fill="FFFFFF"/>
        </w:rPr>
        <w:t>rá</w:t>
      </w:r>
      <w:r w:rsidRPr="00D3365D">
        <w:rPr>
          <w:rFonts w:ascii="Courier New" w:hAnsi="Courier New" w:cs="Courier New"/>
          <w:shd w:val="clear" w:color="auto" w:fill="FFFFFF"/>
        </w:rPr>
        <w:t xml:space="preserve"> un bono mensual, de cargo fiscal, a los trabajadores del sector público afectos a la cobertura del reajuste de remuneraciones que concede el inciso primero del artículo 1° del presente proyecto de ley. Ello, siempre que su remuneración </w:t>
      </w:r>
      <w:r w:rsidR="00152939" w:rsidRPr="00D3365D">
        <w:rPr>
          <w:rFonts w:ascii="Courier New" w:hAnsi="Courier New" w:cs="Courier New"/>
          <w:shd w:val="clear" w:color="auto" w:fill="FFFFFF"/>
        </w:rPr>
        <w:t xml:space="preserve">bruta </w:t>
      </w:r>
      <w:r w:rsidRPr="00D3365D">
        <w:rPr>
          <w:rFonts w:ascii="Courier New" w:hAnsi="Courier New" w:cs="Courier New"/>
          <w:shd w:val="clear" w:color="auto" w:fill="FFFFFF"/>
        </w:rPr>
        <w:t>en el mes respectivo sea inferior a $</w:t>
      </w:r>
      <w:r w:rsidR="00A9445D" w:rsidRPr="00D3365D">
        <w:rPr>
          <w:rFonts w:ascii="Courier New" w:hAnsi="Courier New" w:cs="Courier New"/>
          <w:shd w:val="clear" w:color="auto" w:fill="FFFFFF"/>
        </w:rPr>
        <w:t>5</w:t>
      </w:r>
      <w:r w:rsidR="00A275E9" w:rsidRPr="00D3365D">
        <w:rPr>
          <w:rFonts w:ascii="Courier New" w:hAnsi="Courier New" w:cs="Courier New"/>
          <w:shd w:val="clear" w:color="auto" w:fill="FFFFFF"/>
        </w:rPr>
        <w:t>78</w:t>
      </w:r>
      <w:r w:rsidRPr="00D3365D">
        <w:rPr>
          <w:rFonts w:ascii="Courier New" w:hAnsi="Courier New" w:cs="Courier New"/>
          <w:shd w:val="clear" w:color="auto" w:fill="FFFFFF"/>
        </w:rPr>
        <w:t>.</w:t>
      </w:r>
      <w:r w:rsidR="00A275E9" w:rsidRPr="00D3365D">
        <w:rPr>
          <w:rFonts w:ascii="Courier New" w:hAnsi="Courier New" w:cs="Courier New"/>
          <w:shd w:val="clear" w:color="auto" w:fill="FFFFFF"/>
        </w:rPr>
        <w:t>245</w:t>
      </w:r>
      <w:r w:rsidRPr="00D3365D">
        <w:rPr>
          <w:rFonts w:ascii="Courier New" w:hAnsi="Courier New" w:cs="Courier New"/>
          <w:shd w:val="clear" w:color="auto" w:fill="FFFFFF"/>
        </w:rPr>
        <w:t xml:space="preserve"> y se desempeñen </w:t>
      </w:r>
      <w:r w:rsidR="009A6C05" w:rsidRPr="00D3365D">
        <w:rPr>
          <w:rFonts w:ascii="Courier New" w:hAnsi="Courier New" w:cs="Courier New"/>
          <w:shd w:val="clear" w:color="auto" w:fill="FFFFFF"/>
        </w:rPr>
        <w:t>en</w:t>
      </w:r>
      <w:r w:rsidRPr="00D3365D">
        <w:rPr>
          <w:rFonts w:ascii="Courier New" w:hAnsi="Courier New" w:cs="Courier New"/>
          <w:shd w:val="clear" w:color="auto" w:fill="FFFFFF"/>
        </w:rPr>
        <w:t xml:space="preserve"> jornada completa.</w:t>
      </w:r>
    </w:p>
    <w:p w14:paraId="5048C84A" w14:textId="77777777" w:rsidR="003E6523" w:rsidRPr="00D3365D" w:rsidRDefault="003E6523" w:rsidP="003110C2">
      <w:pPr>
        <w:spacing w:line="276" w:lineRule="auto"/>
        <w:ind w:left="2835" w:firstLine="709"/>
        <w:jc w:val="both"/>
        <w:rPr>
          <w:rFonts w:ascii="Courier New" w:hAnsi="Courier New" w:cs="Courier New"/>
          <w:shd w:val="clear" w:color="auto" w:fill="FFFFFF"/>
        </w:rPr>
      </w:pPr>
    </w:p>
    <w:p w14:paraId="1338ACBB" w14:textId="77777777" w:rsidR="002C5B16" w:rsidRPr="00D3365D" w:rsidRDefault="002C5B16" w:rsidP="003110C2">
      <w:pPr>
        <w:spacing w:line="276" w:lineRule="auto"/>
        <w:ind w:left="2835" w:firstLine="709"/>
        <w:jc w:val="both"/>
        <w:rPr>
          <w:rFonts w:ascii="Courier New" w:hAnsi="Courier New" w:cs="Courier New"/>
          <w:shd w:val="clear" w:color="auto" w:fill="FFFFFF"/>
        </w:rPr>
      </w:pPr>
      <w:r w:rsidRPr="00D3365D">
        <w:rPr>
          <w:rFonts w:ascii="Courier New" w:hAnsi="Courier New" w:cs="Courier New"/>
          <w:shd w:val="clear" w:color="auto" w:fill="FFFFFF"/>
        </w:rPr>
        <w:t xml:space="preserve">En la especie, el aporte máximo que puede recibir un trabajador por este concepto será de </w:t>
      </w:r>
      <w:r w:rsidR="0072645B" w:rsidRPr="00D3365D">
        <w:rPr>
          <w:rFonts w:ascii="Courier New" w:hAnsi="Courier New" w:cs="Courier New"/>
          <w:shd w:val="clear" w:color="auto" w:fill="FFFFFF"/>
        </w:rPr>
        <w:t xml:space="preserve">hasta </w:t>
      </w:r>
      <w:r w:rsidRPr="00D3365D">
        <w:rPr>
          <w:rFonts w:ascii="Courier New" w:hAnsi="Courier New" w:cs="Courier New"/>
          <w:shd w:val="clear" w:color="auto" w:fill="FFFFFF"/>
        </w:rPr>
        <w:t>$</w:t>
      </w:r>
      <w:r w:rsidR="0072645B" w:rsidRPr="00D3365D">
        <w:rPr>
          <w:rFonts w:ascii="Courier New" w:hAnsi="Courier New" w:cs="Courier New"/>
          <w:shd w:val="clear" w:color="auto" w:fill="FFFFFF"/>
        </w:rPr>
        <w:t>4</w:t>
      </w:r>
      <w:r w:rsidR="00191597" w:rsidRPr="00D3365D">
        <w:rPr>
          <w:rFonts w:ascii="Courier New" w:hAnsi="Courier New" w:cs="Courier New"/>
          <w:shd w:val="clear" w:color="auto" w:fill="FFFFFF"/>
        </w:rPr>
        <w:t>7</w:t>
      </w:r>
      <w:r w:rsidRPr="00D3365D">
        <w:rPr>
          <w:rFonts w:ascii="Courier New" w:hAnsi="Courier New" w:cs="Courier New"/>
          <w:shd w:val="clear" w:color="auto" w:fill="FFFFFF"/>
        </w:rPr>
        <w:t>.</w:t>
      </w:r>
      <w:r w:rsidR="00191597" w:rsidRPr="00D3365D">
        <w:rPr>
          <w:rFonts w:ascii="Courier New" w:hAnsi="Courier New" w:cs="Courier New"/>
          <w:shd w:val="clear" w:color="auto" w:fill="FFFFFF"/>
        </w:rPr>
        <w:t>745</w:t>
      </w:r>
      <w:r w:rsidRPr="00D3365D">
        <w:rPr>
          <w:rFonts w:ascii="Courier New" w:hAnsi="Courier New" w:cs="Courier New"/>
          <w:shd w:val="clear" w:color="auto" w:fill="FFFFFF"/>
        </w:rPr>
        <w:t xml:space="preserve"> mensuales, estableciéndose en el proyecto la fórmula que permite determinar el monto que le corresponderá, de acuerdo a su remuneración.</w:t>
      </w:r>
    </w:p>
    <w:p w14:paraId="0047405A" w14:textId="77777777" w:rsidR="003E6523" w:rsidRPr="00D3365D" w:rsidRDefault="003E6523" w:rsidP="003110C2">
      <w:pPr>
        <w:spacing w:line="276" w:lineRule="auto"/>
        <w:ind w:left="2835" w:firstLine="709"/>
        <w:jc w:val="both"/>
        <w:rPr>
          <w:rFonts w:ascii="Courier New" w:hAnsi="Courier New" w:cs="Courier New"/>
          <w:shd w:val="clear" w:color="auto" w:fill="FFFFFF"/>
        </w:rPr>
      </w:pPr>
    </w:p>
    <w:p w14:paraId="487C7BEF" w14:textId="77777777" w:rsidR="002C5B16" w:rsidRPr="00D3365D" w:rsidRDefault="002C5B16" w:rsidP="003110C2">
      <w:pPr>
        <w:spacing w:line="276" w:lineRule="auto"/>
        <w:ind w:left="2835" w:firstLine="709"/>
        <w:jc w:val="both"/>
        <w:rPr>
          <w:rFonts w:ascii="Courier New" w:hAnsi="Courier New" w:cs="Courier New"/>
        </w:rPr>
      </w:pPr>
      <w:r w:rsidRPr="00D3365D">
        <w:rPr>
          <w:rFonts w:ascii="Courier New" w:hAnsi="Courier New" w:cs="Courier New"/>
        </w:rPr>
        <w:t>Este bono será imponible y tributable, y no servirá base de cálculo de ninguna otra remuneración.</w:t>
      </w:r>
    </w:p>
    <w:p w14:paraId="6AAB655A" w14:textId="77777777" w:rsidR="00AC773B" w:rsidRPr="00D3365D" w:rsidRDefault="00AC773B" w:rsidP="003110C2">
      <w:pPr>
        <w:spacing w:line="276" w:lineRule="auto"/>
        <w:ind w:left="2835" w:firstLine="709"/>
        <w:jc w:val="both"/>
        <w:rPr>
          <w:rFonts w:ascii="Courier New" w:hAnsi="Courier New" w:cs="Courier New"/>
        </w:rPr>
      </w:pPr>
    </w:p>
    <w:p w14:paraId="4C5C1AA4" w14:textId="77777777" w:rsidR="002C5B16" w:rsidRPr="00D3365D" w:rsidRDefault="002C5B16" w:rsidP="003110C2">
      <w:pPr>
        <w:spacing w:line="276" w:lineRule="auto"/>
        <w:ind w:left="2835" w:firstLine="709"/>
        <w:jc w:val="both"/>
        <w:rPr>
          <w:rFonts w:ascii="Courier New" w:hAnsi="Courier New" w:cs="Courier New"/>
          <w:shd w:val="clear" w:color="auto" w:fill="FFFFFF"/>
        </w:rPr>
      </w:pPr>
      <w:r w:rsidRPr="00D3365D">
        <w:rPr>
          <w:rFonts w:ascii="Courier New" w:hAnsi="Courier New" w:cs="Courier New"/>
          <w:shd w:val="clear" w:color="auto" w:fill="FFFFFF"/>
        </w:rPr>
        <w:t>También tendrán derecho a este bono el personal asistente de la educación regido por la normativa que se cita en esta iniciativa.</w:t>
      </w:r>
    </w:p>
    <w:p w14:paraId="0476E378" w14:textId="77777777" w:rsidR="005B2F9F" w:rsidRPr="00D3365D" w:rsidRDefault="005B2F9F" w:rsidP="003110C2">
      <w:pPr>
        <w:pStyle w:val="xmsonormal"/>
        <w:shd w:val="clear" w:color="auto" w:fill="FFFFFF"/>
        <w:spacing w:before="0" w:beforeAutospacing="0" w:after="0" w:afterAutospacing="0" w:line="276" w:lineRule="auto"/>
        <w:jc w:val="both"/>
        <w:rPr>
          <w:rFonts w:ascii="Courier New" w:eastAsia="Courier New" w:hAnsi="Courier New" w:cs="Courier New"/>
          <w:b/>
        </w:rPr>
      </w:pPr>
    </w:p>
    <w:p w14:paraId="6001168F" w14:textId="77777777" w:rsidR="00733F71" w:rsidRPr="00D3365D" w:rsidRDefault="00733F71"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Traspaso de honorarios a la contrata para el año 202</w:t>
      </w:r>
      <w:r w:rsidR="00BB78D2" w:rsidRPr="00D3365D">
        <w:rPr>
          <w:rFonts w:cs="Courier New"/>
          <w:szCs w:val="24"/>
          <w:lang w:val="es-ES"/>
        </w:rPr>
        <w:t>2.</w:t>
      </w:r>
    </w:p>
    <w:p w14:paraId="24CB4CFC" w14:textId="77777777" w:rsidR="00733F71" w:rsidRPr="00D3365D" w:rsidRDefault="00733F71" w:rsidP="003110C2">
      <w:pPr>
        <w:pStyle w:val="xmsonormal"/>
        <w:shd w:val="clear" w:color="auto" w:fill="FFFFFF"/>
        <w:spacing w:before="0" w:beforeAutospacing="0" w:after="0" w:afterAutospacing="0" w:line="276" w:lineRule="auto"/>
        <w:jc w:val="both"/>
        <w:rPr>
          <w:rFonts w:ascii="Courier New" w:eastAsia="Courier New" w:hAnsi="Courier New" w:cs="Courier New"/>
        </w:rPr>
      </w:pPr>
      <w:r w:rsidRPr="00D3365D">
        <w:rPr>
          <w:rFonts w:ascii="Courier New" w:eastAsia="Courier New" w:hAnsi="Courier New" w:cs="Courier New"/>
        </w:rPr>
        <w:t> </w:t>
      </w:r>
    </w:p>
    <w:p w14:paraId="26551BA4" w14:textId="77777777" w:rsidR="00733F71" w:rsidRPr="00D3365D" w:rsidRDefault="00733F71" w:rsidP="003110C2">
      <w:pPr>
        <w:spacing w:line="276" w:lineRule="auto"/>
        <w:ind w:left="2835" w:firstLine="709"/>
        <w:jc w:val="both"/>
        <w:rPr>
          <w:rFonts w:ascii="Courier New" w:eastAsia="Courier New" w:hAnsi="Courier New" w:cs="Courier New"/>
        </w:rPr>
      </w:pPr>
      <w:r w:rsidRPr="00D3365D">
        <w:rPr>
          <w:rFonts w:ascii="Courier New" w:eastAsia="Courier New" w:hAnsi="Courier New" w:cs="Courier New"/>
        </w:rPr>
        <w:t xml:space="preserve">Se autoriza </w:t>
      </w:r>
      <w:r w:rsidR="000234CA" w:rsidRPr="00D3365D">
        <w:rPr>
          <w:rFonts w:ascii="Courier New" w:eastAsia="Courier New" w:hAnsi="Courier New" w:cs="Courier New"/>
        </w:rPr>
        <w:t xml:space="preserve">el </w:t>
      </w:r>
      <w:r w:rsidRPr="00D3365D">
        <w:rPr>
          <w:rFonts w:ascii="Courier New" w:eastAsia="Courier New" w:hAnsi="Courier New" w:cs="Courier New"/>
        </w:rPr>
        <w:t xml:space="preserve">traspaso de </w:t>
      </w:r>
      <w:r w:rsidR="000176DA" w:rsidRPr="00D3365D">
        <w:rPr>
          <w:rFonts w:ascii="Courier New" w:eastAsia="Courier New" w:hAnsi="Courier New" w:cs="Courier New"/>
        </w:rPr>
        <w:t xml:space="preserve">personal a </w:t>
      </w:r>
      <w:r w:rsidRPr="00D3365D">
        <w:rPr>
          <w:rFonts w:ascii="Courier New" w:eastAsia="Courier New" w:hAnsi="Courier New" w:cs="Courier New"/>
        </w:rPr>
        <w:t xml:space="preserve">honorarios a la contrata hasta por un número de </w:t>
      </w:r>
      <w:r w:rsidR="003016C5" w:rsidRPr="00D3365D">
        <w:rPr>
          <w:rFonts w:ascii="Courier New" w:eastAsia="Courier New" w:hAnsi="Courier New" w:cs="Courier New"/>
        </w:rPr>
        <w:t>5</w:t>
      </w:r>
      <w:r w:rsidRPr="00D3365D">
        <w:rPr>
          <w:rFonts w:ascii="Courier New" w:eastAsia="Courier New" w:hAnsi="Courier New" w:cs="Courier New"/>
        </w:rPr>
        <w:t>.</w:t>
      </w:r>
      <w:r w:rsidR="006A7F34" w:rsidRPr="00D3365D">
        <w:rPr>
          <w:rFonts w:ascii="Courier New" w:eastAsia="Courier New" w:hAnsi="Courier New" w:cs="Courier New"/>
        </w:rPr>
        <w:t>000</w:t>
      </w:r>
      <w:r w:rsidRPr="00D3365D">
        <w:rPr>
          <w:rFonts w:ascii="Courier New" w:eastAsia="Courier New" w:hAnsi="Courier New" w:cs="Courier New"/>
        </w:rPr>
        <w:t xml:space="preserve"> personas y establece un mecanismo para modificar, en forma compensada, los límites máximos fijados en las glosas de dotación de personal y de personal </w:t>
      </w:r>
      <w:r w:rsidRPr="00D3365D">
        <w:rPr>
          <w:rFonts w:ascii="Courier New" w:eastAsia="Courier New" w:hAnsi="Courier New" w:cs="Courier New"/>
        </w:rPr>
        <w:lastRenderedPageBreak/>
        <w:t xml:space="preserve">contratado a honorarios en los Subtítulos 21 y 24 de la </w:t>
      </w:r>
      <w:r w:rsidR="00AC773B" w:rsidRPr="00D3365D">
        <w:rPr>
          <w:rFonts w:ascii="Courier New" w:eastAsia="Courier New" w:hAnsi="Courier New" w:cs="Courier New"/>
        </w:rPr>
        <w:t>L</w:t>
      </w:r>
      <w:r w:rsidRPr="00D3365D">
        <w:rPr>
          <w:rFonts w:ascii="Courier New" w:eastAsia="Courier New" w:hAnsi="Courier New" w:cs="Courier New"/>
        </w:rPr>
        <w:t>ey de Presupuestos del Sector Público correspondiente al año 202</w:t>
      </w:r>
      <w:r w:rsidR="00BB78D2" w:rsidRPr="00D3365D">
        <w:rPr>
          <w:rFonts w:ascii="Courier New" w:eastAsia="Courier New" w:hAnsi="Courier New" w:cs="Courier New"/>
        </w:rPr>
        <w:t>2</w:t>
      </w:r>
      <w:r w:rsidRPr="00D3365D">
        <w:rPr>
          <w:rFonts w:ascii="Courier New" w:eastAsia="Courier New" w:hAnsi="Courier New" w:cs="Courier New"/>
        </w:rPr>
        <w:t>.</w:t>
      </w:r>
    </w:p>
    <w:p w14:paraId="2A122FFB" w14:textId="77777777" w:rsidR="00AA6E7D" w:rsidRPr="00D3365D" w:rsidRDefault="00AA6E7D" w:rsidP="003110C2">
      <w:pPr>
        <w:spacing w:line="276" w:lineRule="auto"/>
        <w:ind w:left="2835" w:firstLine="709"/>
        <w:jc w:val="both"/>
        <w:rPr>
          <w:rFonts w:ascii="Courier New" w:eastAsia="Courier New" w:hAnsi="Courier New" w:cs="Courier New"/>
        </w:rPr>
      </w:pPr>
    </w:p>
    <w:p w14:paraId="16C77C04" w14:textId="77777777" w:rsidR="00AA6E7D" w:rsidRPr="00D3365D" w:rsidRDefault="00AA6E7D"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Se otorga Bonificación Compensatoria del Líquido respecto de la bonificación especial que se otorga al Personal Asistente de la Educación que indica el artículo 30 de la ley Nº20.313</w:t>
      </w:r>
    </w:p>
    <w:p w14:paraId="7DED5208" w14:textId="77777777" w:rsidR="00AA6E7D" w:rsidRPr="00D3365D" w:rsidRDefault="00AA6E7D" w:rsidP="003110C2">
      <w:pPr>
        <w:spacing w:line="276" w:lineRule="auto"/>
        <w:ind w:left="2835" w:firstLine="709"/>
        <w:jc w:val="both"/>
        <w:rPr>
          <w:rFonts w:ascii="Courier New" w:eastAsia="Courier New" w:hAnsi="Courier New" w:cs="Courier New"/>
        </w:rPr>
      </w:pPr>
    </w:p>
    <w:p w14:paraId="14710009" w14:textId="77777777" w:rsidR="00AA6E7D" w:rsidRPr="00D3365D" w:rsidRDefault="00AA6E7D" w:rsidP="003110C2">
      <w:pPr>
        <w:spacing w:line="276" w:lineRule="auto"/>
        <w:ind w:left="2835" w:firstLine="709"/>
        <w:jc w:val="both"/>
        <w:rPr>
          <w:rFonts w:ascii="Courier New" w:eastAsia="Courier New" w:hAnsi="Courier New" w:cs="Courier New"/>
        </w:rPr>
      </w:pPr>
      <w:r w:rsidRPr="00D3365D">
        <w:rPr>
          <w:rFonts w:ascii="Courier New" w:eastAsia="Courier New" w:hAnsi="Courier New" w:cs="Courier New"/>
        </w:rPr>
        <w:t>Se otorga, a partir del 1 de enero de 2022, al personal asistente de la educación que sea beneficiario de la bonificación especial establecida en el artículo 30 de la ley N° 20.313, la bonificación compensatoria destinada a compensar las deducciones por concepto de cotizaciones para pensiones y salud establecida en el artículo 29 de la ley N°20.717.</w:t>
      </w:r>
    </w:p>
    <w:p w14:paraId="4E1B07F3" w14:textId="77777777" w:rsidR="00CD4F67" w:rsidRPr="00D3365D" w:rsidRDefault="00CD4F67" w:rsidP="003110C2">
      <w:pPr>
        <w:pStyle w:val="xmsonormal"/>
        <w:shd w:val="clear" w:color="auto" w:fill="FFFFFF"/>
        <w:spacing w:before="0" w:beforeAutospacing="0" w:after="0" w:afterAutospacing="0" w:line="276" w:lineRule="auto"/>
        <w:jc w:val="both"/>
        <w:rPr>
          <w:rFonts w:ascii="Courier New" w:eastAsia="Courier New" w:hAnsi="Courier New" w:cs="Courier New"/>
        </w:rPr>
      </w:pPr>
    </w:p>
    <w:p w14:paraId="7E0CD555" w14:textId="77777777" w:rsidR="002F4D28" w:rsidRPr="00D3365D" w:rsidRDefault="002F4D28"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 xml:space="preserve">Otorga un Bono Especial </w:t>
      </w:r>
      <w:r w:rsidR="007F154D" w:rsidRPr="00D3365D">
        <w:rPr>
          <w:rFonts w:cs="Courier New"/>
          <w:szCs w:val="24"/>
          <w:lang w:val="es-ES"/>
        </w:rPr>
        <w:t>para el Personal que Indica</w:t>
      </w:r>
    </w:p>
    <w:p w14:paraId="4D6118D6" w14:textId="77777777" w:rsidR="002F4D28" w:rsidRPr="00D3365D" w:rsidRDefault="002F4D28" w:rsidP="003110C2">
      <w:pPr>
        <w:spacing w:line="276" w:lineRule="auto"/>
        <w:ind w:left="2835"/>
        <w:jc w:val="both"/>
        <w:rPr>
          <w:rFonts w:ascii="Courier New" w:hAnsi="Courier New" w:cs="Courier New"/>
          <w:lang w:eastAsia="es-ES"/>
        </w:rPr>
      </w:pPr>
    </w:p>
    <w:p w14:paraId="2102A66E" w14:textId="77777777" w:rsidR="001F600B" w:rsidRPr="00D3365D" w:rsidRDefault="00E61C88" w:rsidP="003110C2">
      <w:pPr>
        <w:spacing w:line="276" w:lineRule="auto"/>
        <w:ind w:left="2835"/>
        <w:jc w:val="both"/>
        <w:rPr>
          <w:rFonts w:ascii="Courier New" w:eastAsia="Courier New" w:hAnsi="Courier New" w:cs="Courier New"/>
          <w:b/>
        </w:rPr>
      </w:pPr>
      <w:proofErr w:type="spellStart"/>
      <w:r w:rsidRPr="00D3365D">
        <w:rPr>
          <w:rFonts w:ascii="Courier New" w:hAnsi="Courier New" w:cs="Courier New"/>
          <w:lang w:eastAsia="es-ES"/>
        </w:rPr>
        <w:t>Concédese</w:t>
      </w:r>
      <w:proofErr w:type="spellEnd"/>
      <w:r w:rsidRPr="00D3365D">
        <w:rPr>
          <w:rFonts w:ascii="Courier New" w:hAnsi="Courier New" w:cs="Courier New"/>
          <w:lang w:eastAsia="es-ES"/>
        </w:rPr>
        <w:t xml:space="preserve">, por una sola vez, a los trabajadores de las instituciones mencionadas en los artículos 2, 3, 5 y 6 de </w:t>
      </w:r>
      <w:r w:rsidR="002F4D28" w:rsidRPr="00D3365D">
        <w:rPr>
          <w:rFonts w:ascii="Courier New" w:hAnsi="Courier New" w:cs="Courier New"/>
          <w:lang w:eastAsia="es-ES"/>
        </w:rPr>
        <w:t>este proyecto de ley</w:t>
      </w:r>
      <w:r w:rsidRPr="00D3365D">
        <w:rPr>
          <w:rFonts w:ascii="Courier New" w:hAnsi="Courier New" w:cs="Courier New"/>
          <w:lang w:eastAsia="es-ES"/>
        </w:rPr>
        <w:t>, un bono especial, de cargo fiscal, no imponible, que no constituirá renta para ningún efecto legal, que se pagará a más tardar en el mes de enero de 2022 y cuyo monto será de $190.000.- para los trabajadores cuya remuneración líquida que les corresponda percibir en el mes de noviembre de 2021 sea igual o inferior a $765.179.- y de $95.000.- para aquellos trabajadores cuya remuneración líquida supere tal cantidad y sea igual o inferior a $2.790.225.- brutos</w:t>
      </w:r>
      <w:r w:rsidR="002F4D28" w:rsidRPr="00D3365D">
        <w:rPr>
          <w:rFonts w:ascii="Courier New" w:hAnsi="Courier New" w:cs="Courier New"/>
          <w:lang w:eastAsia="es-ES"/>
        </w:rPr>
        <w:t>, según lo que establece esta iniciativa legal.</w:t>
      </w:r>
    </w:p>
    <w:p w14:paraId="7DB797E2" w14:textId="77777777" w:rsidR="00067A1B" w:rsidRPr="00D3365D" w:rsidRDefault="00067A1B" w:rsidP="003110C2">
      <w:pPr>
        <w:spacing w:line="276" w:lineRule="auto"/>
        <w:ind w:left="2835" w:firstLine="709"/>
        <w:jc w:val="both"/>
        <w:rPr>
          <w:rFonts w:ascii="Courier New" w:eastAsia="Courier New" w:hAnsi="Courier New" w:cs="Courier New"/>
          <w:b/>
        </w:rPr>
      </w:pPr>
    </w:p>
    <w:p w14:paraId="074AB5B6" w14:textId="77777777" w:rsidR="00067A1B" w:rsidRPr="00D3365D" w:rsidRDefault="00067A1B"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Modificación del procedimiento y requisitos para impetrar la subvención educacional</w:t>
      </w:r>
    </w:p>
    <w:p w14:paraId="5829BD4A" w14:textId="77777777" w:rsidR="00067A1B" w:rsidRPr="00D3365D" w:rsidRDefault="00067A1B" w:rsidP="003110C2">
      <w:pPr>
        <w:spacing w:line="276" w:lineRule="auto"/>
        <w:ind w:left="2835" w:firstLine="709"/>
        <w:jc w:val="both"/>
        <w:rPr>
          <w:rFonts w:ascii="Courier New" w:eastAsia="Courier New" w:hAnsi="Courier New" w:cs="Courier New"/>
        </w:rPr>
      </w:pPr>
    </w:p>
    <w:p w14:paraId="544FA63C" w14:textId="77777777" w:rsidR="00C8148D" w:rsidRPr="00D3365D" w:rsidRDefault="00C8148D" w:rsidP="003110C2">
      <w:pPr>
        <w:spacing w:line="276" w:lineRule="auto"/>
        <w:ind w:left="2835" w:firstLine="709"/>
        <w:jc w:val="both"/>
        <w:rPr>
          <w:rFonts w:ascii="Courier New" w:eastAsia="Courier New" w:hAnsi="Courier New" w:cs="Courier New"/>
        </w:rPr>
      </w:pPr>
      <w:r w:rsidRPr="00D3365D">
        <w:rPr>
          <w:rFonts w:ascii="Courier New" w:eastAsia="Courier New" w:hAnsi="Courier New" w:cs="Courier New"/>
        </w:rPr>
        <w:t xml:space="preserve">La normativa vigente ha dificultado la apertura de establecimientos educacionales </w:t>
      </w:r>
      <w:r w:rsidRPr="00D3365D">
        <w:rPr>
          <w:rFonts w:ascii="Courier New" w:eastAsia="Courier New" w:hAnsi="Courier New" w:cs="Courier New"/>
        </w:rPr>
        <w:lastRenderedPageBreak/>
        <w:t>que se rigen por la ley de subvenciones. Existiendo comunas de nuestro país que tienen carencia de oferta educativa, concentrándose principalmente en las regiones de Tarapacá, Arica y Parinacota, Antofagasta y Coquimbo.</w:t>
      </w:r>
    </w:p>
    <w:p w14:paraId="0EA92A49" w14:textId="77777777" w:rsidR="00C8148D" w:rsidRPr="00D3365D" w:rsidRDefault="00C8148D" w:rsidP="003110C2">
      <w:pPr>
        <w:spacing w:line="276" w:lineRule="auto"/>
        <w:ind w:left="2835" w:firstLine="709"/>
        <w:jc w:val="both"/>
        <w:rPr>
          <w:rFonts w:ascii="Courier New" w:eastAsia="Courier New" w:hAnsi="Courier New" w:cs="Courier New"/>
        </w:rPr>
      </w:pPr>
    </w:p>
    <w:p w14:paraId="0AC7E7DF" w14:textId="77777777" w:rsidR="004854C7" w:rsidRPr="00D3365D" w:rsidRDefault="00067A1B" w:rsidP="003110C2">
      <w:pPr>
        <w:spacing w:line="276" w:lineRule="auto"/>
        <w:ind w:left="2835" w:firstLine="709"/>
        <w:jc w:val="both"/>
        <w:rPr>
          <w:rFonts w:ascii="Courier New" w:eastAsia="Courier New" w:hAnsi="Courier New" w:cs="Courier New"/>
        </w:rPr>
      </w:pPr>
      <w:r w:rsidRPr="00D3365D">
        <w:rPr>
          <w:rFonts w:ascii="Courier New" w:eastAsia="Courier New" w:hAnsi="Courier New" w:cs="Courier New"/>
        </w:rPr>
        <w:t>La iniciativa busca generar flexibilidad en la normativa vigente, a fin de facilitar y fomentar la apertura de nuevos establecimientos educacionales y asegurar el derecho a la educación, particularmente en comunas de nuestro país que carecen de oferta educativa.</w:t>
      </w:r>
    </w:p>
    <w:p w14:paraId="32171614" w14:textId="77777777" w:rsidR="004A5952" w:rsidRPr="00D3365D" w:rsidRDefault="004A5952" w:rsidP="003110C2">
      <w:pPr>
        <w:spacing w:line="276" w:lineRule="auto"/>
        <w:ind w:left="2835" w:firstLine="709"/>
        <w:jc w:val="both"/>
        <w:rPr>
          <w:rFonts w:ascii="Courier New" w:eastAsia="Courier New" w:hAnsi="Courier New" w:cs="Courier New"/>
        </w:rPr>
      </w:pPr>
    </w:p>
    <w:p w14:paraId="3AB6BC5B" w14:textId="77777777" w:rsidR="004A5952" w:rsidRPr="00D3365D" w:rsidRDefault="004A5952"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Prórroga de plazos para la adquisición de inmuebles donde funcionan establecimientos educacionales</w:t>
      </w:r>
    </w:p>
    <w:p w14:paraId="0F64C6A7" w14:textId="77777777" w:rsidR="004A5952" w:rsidRPr="00D3365D" w:rsidRDefault="004A5952" w:rsidP="003110C2">
      <w:pPr>
        <w:spacing w:line="276" w:lineRule="auto"/>
        <w:ind w:left="2835" w:firstLine="709"/>
        <w:jc w:val="both"/>
        <w:rPr>
          <w:rFonts w:ascii="Courier New" w:eastAsia="Courier New" w:hAnsi="Courier New" w:cs="Courier New"/>
        </w:rPr>
      </w:pPr>
    </w:p>
    <w:p w14:paraId="2825B51C" w14:textId="77777777" w:rsidR="003A4C31" w:rsidRPr="00D3365D" w:rsidRDefault="004A5952" w:rsidP="003110C2">
      <w:pPr>
        <w:spacing w:line="276" w:lineRule="auto"/>
        <w:ind w:left="2835" w:firstLine="709"/>
        <w:jc w:val="both"/>
        <w:rPr>
          <w:rFonts w:ascii="Courier New" w:eastAsia="Courier New" w:hAnsi="Courier New" w:cs="Courier New"/>
        </w:rPr>
      </w:pPr>
      <w:r w:rsidRPr="00D3365D">
        <w:rPr>
          <w:rFonts w:ascii="Courier New" w:eastAsia="Courier New" w:hAnsi="Courier New" w:cs="Courier New"/>
        </w:rPr>
        <w:t>Se prorrogan los plazos establecidos</w:t>
      </w:r>
      <w:r w:rsidR="005E2E33" w:rsidRPr="00D3365D">
        <w:rPr>
          <w:rFonts w:ascii="Courier New" w:eastAsia="Courier New" w:hAnsi="Courier New" w:cs="Courier New"/>
        </w:rPr>
        <w:t xml:space="preserve"> en el artículo cuarto transitorio de la ley Nº 20.993</w:t>
      </w:r>
      <w:r w:rsidRPr="00D3365D">
        <w:rPr>
          <w:rFonts w:ascii="Courier New" w:eastAsia="Courier New" w:hAnsi="Courier New" w:cs="Courier New"/>
        </w:rPr>
        <w:t xml:space="preserve"> para la adquisición de inmuebles donde funcionan establecimientos educacionales y con ello la obtención de los incentivos tributarios previstos en la normativa vigente. Esta prórroga pretende que los sostenedores organizados como personas jurídicas sin fines de lucro, puedan realizar las gestiones tendientes a obtener recursos con la banca para la adquisición de dichos inmuebles y, posteriormente, gestionar la garantía correspondiente con la Corporación de Fomento de la Producción, en conformidad a la ley N° 20.845.</w:t>
      </w:r>
    </w:p>
    <w:p w14:paraId="17579F67" w14:textId="77777777" w:rsidR="003A4C31" w:rsidRPr="00D3365D" w:rsidRDefault="003A4C31"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 xml:space="preserve">Postergación de plazo para que los establecimientos que imparten educación </w:t>
      </w:r>
      <w:proofErr w:type="spellStart"/>
      <w:r w:rsidRPr="00D3365D">
        <w:rPr>
          <w:rFonts w:cs="Courier New"/>
          <w:szCs w:val="24"/>
          <w:lang w:val="es-ES"/>
        </w:rPr>
        <w:t>parvularia</w:t>
      </w:r>
      <w:proofErr w:type="spellEnd"/>
      <w:r w:rsidRPr="00D3365D">
        <w:rPr>
          <w:rFonts w:cs="Courier New"/>
          <w:szCs w:val="24"/>
          <w:lang w:val="es-ES"/>
        </w:rPr>
        <w:t xml:space="preserve"> y reciben aportes del Estado obtengan reconocimiento oficial</w:t>
      </w:r>
    </w:p>
    <w:p w14:paraId="178B02BE" w14:textId="77777777" w:rsidR="003A4C31" w:rsidRPr="00D3365D" w:rsidRDefault="003A4C31" w:rsidP="003110C2">
      <w:pPr>
        <w:spacing w:line="276" w:lineRule="auto"/>
        <w:ind w:left="2835" w:firstLine="709"/>
        <w:jc w:val="both"/>
        <w:rPr>
          <w:rFonts w:ascii="Courier New" w:eastAsia="Courier New" w:hAnsi="Courier New" w:cs="Courier New"/>
        </w:rPr>
      </w:pPr>
    </w:p>
    <w:p w14:paraId="4AF50213" w14:textId="77777777" w:rsidR="004645F4" w:rsidRPr="00D3365D" w:rsidRDefault="003A4C31" w:rsidP="003110C2">
      <w:pPr>
        <w:spacing w:line="276" w:lineRule="auto"/>
        <w:ind w:left="2835" w:firstLine="709"/>
        <w:jc w:val="both"/>
        <w:rPr>
          <w:rFonts w:ascii="Courier New" w:eastAsia="Courier New" w:hAnsi="Courier New" w:cs="Courier New"/>
        </w:rPr>
      </w:pPr>
      <w:r w:rsidRPr="00D3365D">
        <w:rPr>
          <w:rFonts w:ascii="Courier New" w:eastAsia="Courier New" w:hAnsi="Courier New" w:cs="Courier New"/>
        </w:rPr>
        <w:t xml:space="preserve">De acuerdo a la normativa vigente, el plazo para que los establecimientos que imparten educación parvularia, que reciben aportes del Estado y que no cuentan con el reconocimiento oficial de éste, obtengan tal reconocimiento, vence el 31 de diciembre de 2022. La iniciativa pretende prorrogar </w:t>
      </w:r>
      <w:r w:rsidRPr="00D3365D">
        <w:rPr>
          <w:rFonts w:ascii="Courier New" w:eastAsia="Courier New" w:hAnsi="Courier New" w:cs="Courier New"/>
        </w:rPr>
        <w:lastRenderedPageBreak/>
        <w:t>en un año, hasta el 31 de diciembre 2023, el plazo para que los establecimientos que imparten educación parvularia puedan obtener el reconocimiento oficial del Estado</w:t>
      </w:r>
      <w:r w:rsidR="004645F4" w:rsidRPr="00D3365D">
        <w:rPr>
          <w:rFonts w:ascii="Courier New" w:eastAsia="Courier New" w:hAnsi="Courier New" w:cs="Courier New"/>
        </w:rPr>
        <w:t>.</w:t>
      </w:r>
    </w:p>
    <w:p w14:paraId="345D5E95" w14:textId="77777777" w:rsidR="004645F4" w:rsidRPr="00D3365D" w:rsidRDefault="004645F4" w:rsidP="003110C2">
      <w:pPr>
        <w:spacing w:line="276" w:lineRule="auto"/>
        <w:ind w:left="2835" w:firstLine="709"/>
        <w:jc w:val="both"/>
        <w:rPr>
          <w:rFonts w:ascii="Courier New" w:eastAsia="Courier New" w:hAnsi="Courier New" w:cs="Courier New"/>
          <w:b/>
        </w:rPr>
      </w:pPr>
    </w:p>
    <w:p w14:paraId="7D023F22" w14:textId="77777777" w:rsidR="004645F4" w:rsidRPr="00D3365D" w:rsidRDefault="00024942"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Crea tres</w:t>
      </w:r>
      <w:r w:rsidR="004645F4" w:rsidRPr="00D3365D">
        <w:rPr>
          <w:rFonts w:cs="Courier New"/>
          <w:szCs w:val="24"/>
          <w:lang w:val="es-ES"/>
        </w:rPr>
        <w:t xml:space="preserve"> cargos de Jefe de División en la planta de directivos de exclusiva confianza de la Subsecretaría de Educación Superior</w:t>
      </w:r>
    </w:p>
    <w:p w14:paraId="5A3D06B8" w14:textId="77777777" w:rsidR="004645F4" w:rsidRPr="00D3365D" w:rsidRDefault="004645F4" w:rsidP="003110C2">
      <w:pPr>
        <w:spacing w:line="276" w:lineRule="auto"/>
        <w:ind w:left="2835" w:firstLine="709"/>
        <w:jc w:val="both"/>
        <w:rPr>
          <w:rFonts w:ascii="Courier New" w:eastAsia="Courier New" w:hAnsi="Courier New" w:cs="Courier New"/>
        </w:rPr>
      </w:pPr>
    </w:p>
    <w:p w14:paraId="723794FC" w14:textId="77777777" w:rsidR="00B30B8D" w:rsidRPr="00D3365D" w:rsidRDefault="004645F4" w:rsidP="003110C2">
      <w:pPr>
        <w:spacing w:line="276" w:lineRule="auto"/>
        <w:ind w:left="2835" w:firstLine="709"/>
        <w:jc w:val="both"/>
        <w:rPr>
          <w:rFonts w:ascii="Courier New" w:eastAsia="Courier New" w:hAnsi="Courier New" w:cs="Courier New"/>
        </w:rPr>
      </w:pPr>
      <w:r w:rsidRPr="00D3365D">
        <w:rPr>
          <w:rFonts w:ascii="Courier New" w:eastAsia="Courier New" w:hAnsi="Courier New" w:cs="Courier New"/>
        </w:rPr>
        <w:t>Actualmente la Subsecretaría de Educación Superior cuenta con 2 cargos de Jefe de División, grado 2° EUS. Mediante la presente iniciativa, se crean 3 cargos adicionales de Jefe de División, grado 2° EUS, a fin de dotarla con la estructura suficiente para abordar los temas jurídicos, de administración y presupuestos, e información y acceso.</w:t>
      </w:r>
    </w:p>
    <w:p w14:paraId="595B8713" w14:textId="77777777" w:rsidR="00024942" w:rsidRPr="00D3365D" w:rsidRDefault="00024942" w:rsidP="003110C2">
      <w:pPr>
        <w:spacing w:line="276" w:lineRule="auto"/>
        <w:ind w:left="2835" w:firstLine="709"/>
        <w:jc w:val="both"/>
        <w:rPr>
          <w:rFonts w:ascii="Courier New" w:eastAsia="Courier New" w:hAnsi="Courier New" w:cs="Courier New"/>
        </w:rPr>
      </w:pPr>
    </w:p>
    <w:p w14:paraId="2759C3BD" w14:textId="77777777" w:rsidR="00024942" w:rsidRPr="00D3365D" w:rsidRDefault="00024942"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 xml:space="preserve">Crea dos cargos de Jefe División en la Subsecretaría de Economía y Empresas de Menor Tamaño y </w:t>
      </w:r>
      <w:r w:rsidR="00514C02" w:rsidRPr="00D3365D">
        <w:rPr>
          <w:rFonts w:cs="Courier New"/>
          <w:szCs w:val="24"/>
          <w:lang w:val="es-ES"/>
        </w:rPr>
        <w:t>f</w:t>
      </w:r>
      <w:r w:rsidRPr="00D3365D">
        <w:rPr>
          <w:rFonts w:cs="Courier New"/>
          <w:szCs w:val="24"/>
          <w:lang w:val="es-ES"/>
        </w:rPr>
        <w:t>aculta al Subsecretario para determinar la Organización Interna de la Subsecretaría</w:t>
      </w:r>
    </w:p>
    <w:p w14:paraId="39B6E95A" w14:textId="77777777" w:rsidR="00024942" w:rsidRPr="00D3365D" w:rsidRDefault="00024942" w:rsidP="003110C2">
      <w:pPr>
        <w:spacing w:line="276" w:lineRule="auto"/>
        <w:ind w:left="2835" w:firstLine="709"/>
        <w:jc w:val="both"/>
        <w:rPr>
          <w:rFonts w:ascii="Courier New" w:eastAsia="Courier New" w:hAnsi="Courier New" w:cs="Courier New"/>
          <w:b/>
        </w:rPr>
      </w:pPr>
    </w:p>
    <w:p w14:paraId="3922E44F" w14:textId="77777777" w:rsidR="00024942" w:rsidRPr="00D3365D" w:rsidRDefault="00024942" w:rsidP="003110C2">
      <w:pPr>
        <w:spacing w:line="276" w:lineRule="auto"/>
        <w:ind w:left="2835" w:firstLine="709"/>
        <w:jc w:val="both"/>
        <w:rPr>
          <w:rFonts w:ascii="Courier New" w:eastAsia="Courier New" w:hAnsi="Courier New" w:cs="Courier New"/>
        </w:rPr>
      </w:pPr>
      <w:r w:rsidRPr="00D3365D">
        <w:rPr>
          <w:rFonts w:ascii="Courier New" w:eastAsia="Courier New" w:hAnsi="Courier New" w:cs="Courier New"/>
        </w:rPr>
        <w:t>Se crean 2 cargos, grado 4 EUS, de Jefe de División en la planta de personal de Directivos de Exclusiva Confianza de la Subsecretaría de Economía y Empresas de Menor Tamaño.</w:t>
      </w:r>
    </w:p>
    <w:p w14:paraId="0A9D7089" w14:textId="77777777" w:rsidR="00024942" w:rsidRPr="00D3365D" w:rsidRDefault="00024942" w:rsidP="003110C2">
      <w:pPr>
        <w:spacing w:line="276" w:lineRule="auto"/>
        <w:ind w:left="2835" w:firstLine="709"/>
        <w:jc w:val="both"/>
        <w:rPr>
          <w:rFonts w:ascii="Courier New" w:eastAsia="Courier New" w:hAnsi="Courier New" w:cs="Courier New"/>
        </w:rPr>
      </w:pPr>
    </w:p>
    <w:p w14:paraId="54F2F655" w14:textId="77777777" w:rsidR="00E33642" w:rsidRPr="00D3365D" w:rsidRDefault="00024942" w:rsidP="003110C2">
      <w:pPr>
        <w:spacing w:line="276" w:lineRule="auto"/>
        <w:ind w:left="2835" w:firstLine="709"/>
        <w:jc w:val="both"/>
        <w:rPr>
          <w:rFonts w:ascii="Courier New" w:eastAsia="Courier New" w:hAnsi="Courier New" w:cs="Courier New"/>
        </w:rPr>
      </w:pPr>
      <w:r w:rsidRPr="00D3365D">
        <w:rPr>
          <w:rFonts w:ascii="Courier New" w:eastAsia="Courier New" w:hAnsi="Courier New" w:cs="Courier New"/>
        </w:rPr>
        <w:t xml:space="preserve">Asimismo, se faculta al Subsecretario de Economía y Empresas de Menor Tamaño para que, con sujeción a la planta de personal y la dotación máxima de personal, establezca la organización interna de la Subsecretaría </w:t>
      </w:r>
      <w:r w:rsidR="00AA6E7D" w:rsidRPr="00D3365D">
        <w:rPr>
          <w:rFonts w:ascii="Courier New" w:eastAsia="Courier New" w:hAnsi="Courier New" w:cs="Courier New"/>
        </w:rPr>
        <w:t xml:space="preserve">de </w:t>
      </w:r>
      <w:r w:rsidRPr="00D3365D">
        <w:rPr>
          <w:rFonts w:ascii="Courier New" w:eastAsia="Courier New" w:hAnsi="Courier New" w:cs="Courier New"/>
        </w:rPr>
        <w:t>Economía y Empresas de Menor Tamaño.</w:t>
      </w:r>
    </w:p>
    <w:p w14:paraId="07E10E6C" w14:textId="77777777" w:rsidR="004F0930" w:rsidRPr="00D3365D" w:rsidRDefault="004F0930" w:rsidP="003110C2">
      <w:pPr>
        <w:spacing w:line="276" w:lineRule="auto"/>
        <w:jc w:val="both"/>
        <w:rPr>
          <w:rFonts w:ascii="Courier New" w:eastAsia="Courier New" w:hAnsi="Courier New" w:cs="Courier New"/>
        </w:rPr>
      </w:pPr>
    </w:p>
    <w:p w14:paraId="5FF2FC28" w14:textId="77777777" w:rsidR="004F0930" w:rsidRPr="00D3365D" w:rsidRDefault="004F0930"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Aumenta número de cupos para funciones críticas en la Subsecretaría de Minería para el año 2021</w:t>
      </w:r>
    </w:p>
    <w:p w14:paraId="07C069D8" w14:textId="77777777" w:rsidR="004F0930" w:rsidRPr="00D3365D" w:rsidRDefault="004F0930" w:rsidP="003110C2">
      <w:pPr>
        <w:spacing w:line="276" w:lineRule="auto"/>
        <w:ind w:left="2835" w:firstLine="709"/>
        <w:jc w:val="both"/>
        <w:rPr>
          <w:rFonts w:ascii="Courier New" w:eastAsia="Courier New" w:hAnsi="Courier New" w:cs="Courier New"/>
        </w:rPr>
      </w:pPr>
    </w:p>
    <w:p w14:paraId="7BA938BD" w14:textId="77777777" w:rsidR="00866BAF" w:rsidRPr="00D3365D" w:rsidRDefault="004F0930" w:rsidP="003110C2">
      <w:pPr>
        <w:spacing w:line="276" w:lineRule="auto"/>
        <w:ind w:left="2835" w:firstLine="709"/>
        <w:jc w:val="both"/>
        <w:rPr>
          <w:rFonts w:ascii="Courier New" w:eastAsia="Courier New" w:hAnsi="Courier New" w:cs="Courier New"/>
        </w:rPr>
      </w:pPr>
      <w:r w:rsidRPr="00D3365D">
        <w:rPr>
          <w:rFonts w:ascii="Courier New" w:eastAsia="Courier New" w:hAnsi="Courier New" w:cs="Courier New"/>
        </w:rPr>
        <w:t>El número de cupos de asignación crítica para el año 2021, se aumenta de 28 a 29 cupos para la Subsecretaría de Minería.</w:t>
      </w:r>
    </w:p>
    <w:p w14:paraId="25F2B07C" w14:textId="77777777" w:rsidR="00866BAF" w:rsidRPr="00D3365D" w:rsidRDefault="00866BAF" w:rsidP="003110C2">
      <w:pPr>
        <w:spacing w:line="276" w:lineRule="auto"/>
        <w:ind w:left="2835" w:firstLine="709"/>
        <w:jc w:val="both"/>
        <w:rPr>
          <w:rFonts w:ascii="Courier New" w:eastAsia="Courier New" w:hAnsi="Courier New" w:cs="Courier New"/>
        </w:rPr>
      </w:pPr>
    </w:p>
    <w:p w14:paraId="6A694868" w14:textId="77777777" w:rsidR="007607CE" w:rsidRPr="00D3365D" w:rsidRDefault="00866BAF"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 xml:space="preserve">Permite a los funcionarios municipales con enfermedades terminales o </w:t>
      </w:r>
      <w:r w:rsidR="00FE2466" w:rsidRPr="00D3365D">
        <w:rPr>
          <w:rFonts w:cs="Courier New"/>
          <w:szCs w:val="24"/>
          <w:lang w:val="es-ES"/>
        </w:rPr>
        <w:t>que padecen trastorno neuro cognitivo mayor en fase terminal</w:t>
      </w:r>
      <w:r w:rsidRPr="00D3365D">
        <w:rPr>
          <w:rFonts w:cs="Courier New"/>
          <w:szCs w:val="24"/>
          <w:lang w:val="es-ES"/>
        </w:rPr>
        <w:t>, acceder anticipadamente al incentivo</w:t>
      </w:r>
    </w:p>
    <w:p w14:paraId="640BA2EF" w14:textId="77777777" w:rsidR="007607CE" w:rsidRPr="00D3365D" w:rsidRDefault="007607CE" w:rsidP="003110C2">
      <w:pPr>
        <w:spacing w:line="276" w:lineRule="auto"/>
        <w:ind w:left="2835" w:firstLine="709"/>
        <w:jc w:val="both"/>
        <w:rPr>
          <w:rFonts w:ascii="Courier New" w:eastAsia="Courier New" w:hAnsi="Courier New" w:cs="Courier New"/>
        </w:rPr>
      </w:pPr>
    </w:p>
    <w:p w14:paraId="2D768CE8" w14:textId="77777777" w:rsidR="001E74E8" w:rsidRPr="00D3365D" w:rsidRDefault="007607CE" w:rsidP="003110C2">
      <w:pPr>
        <w:spacing w:line="276" w:lineRule="auto"/>
        <w:ind w:left="2835" w:firstLine="709"/>
        <w:jc w:val="both"/>
        <w:rPr>
          <w:rFonts w:ascii="Courier New" w:eastAsia="Courier New" w:hAnsi="Courier New" w:cs="Courier New"/>
          <w:b/>
        </w:rPr>
      </w:pPr>
      <w:r w:rsidRPr="00D3365D">
        <w:rPr>
          <w:rFonts w:ascii="Courier New" w:eastAsia="Courier New" w:hAnsi="Courier New" w:cs="Courier New"/>
        </w:rPr>
        <w:t>Se establece un beneficio para funcionarios y funcionari</w:t>
      </w:r>
      <w:r w:rsidR="0080658D" w:rsidRPr="00D3365D">
        <w:rPr>
          <w:rFonts w:ascii="Courier New" w:eastAsia="Courier New" w:hAnsi="Courier New" w:cs="Courier New"/>
        </w:rPr>
        <w:t>a</w:t>
      </w:r>
      <w:r w:rsidRPr="00D3365D">
        <w:rPr>
          <w:rFonts w:ascii="Courier New" w:eastAsia="Courier New" w:hAnsi="Courier New" w:cs="Courier New"/>
        </w:rPr>
        <w:t>s municipales y los trabajadores de los cementerios municipales que</w:t>
      </w:r>
      <w:r w:rsidR="004742C5" w:rsidRPr="00D3365D">
        <w:rPr>
          <w:rFonts w:ascii="Courier New" w:eastAsia="Courier New" w:hAnsi="Courier New" w:cs="Courier New"/>
        </w:rPr>
        <w:t>,</w:t>
      </w:r>
      <w:r w:rsidRPr="00D3365D">
        <w:rPr>
          <w:rFonts w:ascii="Courier New" w:eastAsia="Courier New" w:hAnsi="Courier New" w:cs="Courier New"/>
        </w:rPr>
        <w:t xml:space="preserve"> habiendo postulado en los procesos de los años 2018, 2019 </w:t>
      </w:r>
      <w:proofErr w:type="spellStart"/>
      <w:r w:rsidRPr="00D3365D">
        <w:rPr>
          <w:rFonts w:ascii="Courier New" w:eastAsia="Courier New" w:hAnsi="Courier New" w:cs="Courier New"/>
        </w:rPr>
        <w:t>ó</w:t>
      </w:r>
      <w:proofErr w:type="spellEnd"/>
      <w:r w:rsidRPr="00D3365D">
        <w:rPr>
          <w:rFonts w:ascii="Courier New" w:eastAsia="Courier New" w:hAnsi="Courier New" w:cs="Courier New"/>
        </w:rPr>
        <w:t xml:space="preserve"> 2020 al incentivo al retiro del sector municipal y que hubieren quedado en el listado con derecho preferente, podrán acceder anticipadamente al cupo respectivo siempre que tengan la condición de enfermos terminales o</w:t>
      </w:r>
      <w:r w:rsidR="008F00DE" w:rsidRPr="00D3365D">
        <w:rPr>
          <w:rFonts w:ascii="Courier New" w:eastAsia="Courier New" w:hAnsi="Courier New" w:cs="Courier New"/>
        </w:rPr>
        <w:t xml:space="preserve"> padezcan trastorno neuro cognitivo mayor en fase terminal</w:t>
      </w:r>
      <w:r w:rsidRPr="00D3365D">
        <w:rPr>
          <w:rFonts w:ascii="Courier New" w:eastAsia="Courier New" w:hAnsi="Courier New" w:cs="Courier New"/>
        </w:rPr>
        <w:t>, debidamente certificado por el médico tratante. </w:t>
      </w:r>
    </w:p>
    <w:p w14:paraId="38087134" w14:textId="77777777" w:rsidR="001E74E8" w:rsidRPr="00D3365D" w:rsidRDefault="001E74E8" w:rsidP="003110C2">
      <w:pPr>
        <w:spacing w:line="276" w:lineRule="auto"/>
        <w:ind w:left="2835" w:firstLine="709"/>
        <w:jc w:val="both"/>
        <w:rPr>
          <w:rFonts w:ascii="Courier New" w:eastAsia="Courier New" w:hAnsi="Courier New" w:cs="Courier New"/>
        </w:rPr>
      </w:pPr>
    </w:p>
    <w:p w14:paraId="36EBB853" w14:textId="77777777" w:rsidR="001E74E8" w:rsidRPr="00D3365D" w:rsidRDefault="001E74E8"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Se extiende hasta el 31 de diciembre de 2024, el incentivo al retiro para los funcionarios del Senado, de la Cámara de Diputados y de la Biblioteca del Congreso Nacional</w:t>
      </w:r>
    </w:p>
    <w:p w14:paraId="0C0B193A" w14:textId="77777777" w:rsidR="00D1316C" w:rsidRPr="00D3365D" w:rsidRDefault="00D1316C" w:rsidP="003110C2">
      <w:pPr>
        <w:spacing w:line="276" w:lineRule="auto"/>
        <w:ind w:left="2835" w:firstLine="709"/>
        <w:jc w:val="both"/>
        <w:rPr>
          <w:rFonts w:ascii="Courier New" w:eastAsia="Courier New" w:hAnsi="Courier New" w:cs="Courier New"/>
        </w:rPr>
      </w:pPr>
    </w:p>
    <w:p w14:paraId="20D38E14" w14:textId="77777777" w:rsidR="00DC25B6" w:rsidRPr="00D3365D" w:rsidRDefault="001E74E8" w:rsidP="003110C2">
      <w:pPr>
        <w:spacing w:line="276" w:lineRule="auto"/>
        <w:ind w:left="2835" w:firstLine="709"/>
        <w:jc w:val="both"/>
        <w:rPr>
          <w:rFonts w:ascii="Courier New" w:eastAsia="Courier New" w:hAnsi="Courier New" w:cs="Courier New"/>
        </w:rPr>
      </w:pPr>
      <w:r w:rsidRPr="00D3365D">
        <w:rPr>
          <w:rFonts w:ascii="Courier New" w:eastAsia="Courier New" w:hAnsi="Courier New" w:cs="Courier New"/>
        </w:rPr>
        <w:t>La ley N° 21.084 estableció un incentivo al retiro</w:t>
      </w:r>
      <w:r w:rsidR="00637613" w:rsidRPr="00D3365D">
        <w:rPr>
          <w:rFonts w:ascii="Courier New" w:eastAsia="Courier New" w:hAnsi="Courier New" w:cs="Courier New"/>
        </w:rPr>
        <w:t xml:space="preserve"> para los funcionarios antes señalados,</w:t>
      </w:r>
      <w:r w:rsidRPr="00D3365D">
        <w:rPr>
          <w:rFonts w:ascii="Courier New" w:eastAsia="Courier New" w:hAnsi="Courier New" w:cs="Courier New"/>
        </w:rPr>
        <w:t xml:space="preserve"> cuya fecha de término es el 31 de diciembre de 2021. Los cupos que podrán asignarse en los años 2022, 2023 y 2024 serán aquellos no utilizados en las anualidades anteriores.</w:t>
      </w:r>
    </w:p>
    <w:p w14:paraId="6EFE5E18" w14:textId="77777777" w:rsidR="00DC25B6" w:rsidRPr="00D3365D" w:rsidRDefault="00DC25B6" w:rsidP="003110C2">
      <w:pPr>
        <w:spacing w:line="276" w:lineRule="auto"/>
        <w:ind w:left="2835" w:firstLine="709"/>
        <w:jc w:val="both"/>
        <w:rPr>
          <w:rFonts w:ascii="Courier New" w:hAnsi="Courier New" w:cs="Courier New"/>
          <w:b/>
          <w:bCs/>
        </w:rPr>
      </w:pPr>
    </w:p>
    <w:p w14:paraId="2F6CADD7" w14:textId="77777777" w:rsidR="00443B11" w:rsidRPr="00D3365D" w:rsidRDefault="00443B11"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Se otorga un plazo excepcional de postulación a los incentivos al retiro del personal que se indica</w:t>
      </w:r>
    </w:p>
    <w:p w14:paraId="7755D2F7" w14:textId="77777777" w:rsidR="00E74103" w:rsidRPr="00D3365D" w:rsidRDefault="00E74103" w:rsidP="003110C2">
      <w:pPr>
        <w:spacing w:line="276" w:lineRule="auto"/>
        <w:ind w:left="2835" w:firstLine="709"/>
        <w:jc w:val="both"/>
        <w:rPr>
          <w:rFonts w:ascii="Courier New" w:hAnsi="Courier New" w:cs="Courier New"/>
          <w:lang w:eastAsia="es-ES"/>
        </w:rPr>
      </w:pPr>
    </w:p>
    <w:p w14:paraId="328B40F9" w14:textId="3281F626" w:rsidR="009419F4" w:rsidRPr="00D3365D" w:rsidRDefault="00E74103" w:rsidP="003110C2">
      <w:pPr>
        <w:spacing w:line="276" w:lineRule="auto"/>
        <w:ind w:left="2835" w:firstLine="709"/>
        <w:jc w:val="both"/>
        <w:rPr>
          <w:rFonts w:ascii="Courier New" w:hAnsi="Courier New" w:cs="Courier New"/>
          <w:lang w:eastAsia="es-ES"/>
        </w:rPr>
      </w:pPr>
      <w:r w:rsidRPr="00D3365D">
        <w:rPr>
          <w:rFonts w:ascii="Courier New" w:hAnsi="Courier New" w:cs="Courier New"/>
          <w:lang w:eastAsia="es-ES"/>
        </w:rPr>
        <w:t>La presente iniciativa legal</w:t>
      </w:r>
      <w:r w:rsidR="00443B11" w:rsidRPr="00D3365D">
        <w:rPr>
          <w:rFonts w:ascii="Courier New" w:hAnsi="Courier New" w:cs="Courier New"/>
          <w:lang w:eastAsia="es-ES"/>
        </w:rPr>
        <w:t xml:space="preserve">, </w:t>
      </w:r>
      <w:r w:rsidRPr="00D3365D">
        <w:rPr>
          <w:rFonts w:ascii="Courier New" w:hAnsi="Courier New" w:cs="Courier New"/>
          <w:lang w:eastAsia="es-ES"/>
        </w:rPr>
        <w:t xml:space="preserve">otorga, </w:t>
      </w:r>
      <w:r w:rsidR="00443B11" w:rsidRPr="00D3365D">
        <w:rPr>
          <w:rFonts w:ascii="Courier New" w:hAnsi="Courier New" w:cs="Courier New"/>
          <w:lang w:eastAsia="es-ES"/>
        </w:rPr>
        <w:t xml:space="preserve">en forma excepcional, un plazo extraordinario de postulación para acogerse a los beneficios establecidos en </w:t>
      </w:r>
      <w:r w:rsidRPr="00D3365D">
        <w:rPr>
          <w:rFonts w:ascii="Courier New" w:hAnsi="Courier New" w:cs="Courier New"/>
          <w:lang w:eastAsia="es-ES"/>
        </w:rPr>
        <w:t xml:space="preserve">las leyes de incentivo al retiro </w:t>
      </w:r>
      <w:r w:rsidR="00E85BAB" w:rsidRPr="00D3365D">
        <w:rPr>
          <w:rFonts w:ascii="Courier New" w:hAnsi="Courier New" w:cs="Courier New"/>
          <w:lang w:eastAsia="es-ES"/>
        </w:rPr>
        <w:t>de los sectores que a continuación se indican: A</w:t>
      </w:r>
      <w:r w:rsidRPr="00D3365D">
        <w:rPr>
          <w:rFonts w:ascii="Courier New" w:hAnsi="Courier New" w:cs="Courier New"/>
          <w:lang w:eastAsia="es-ES"/>
        </w:rPr>
        <w:t>tención primaria de salud municipal</w:t>
      </w:r>
      <w:r w:rsidR="00443B11" w:rsidRPr="00D3365D">
        <w:rPr>
          <w:rFonts w:ascii="Courier New" w:hAnsi="Courier New" w:cs="Courier New"/>
          <w:lang w:eastAsia="es-ES"/>
        </w:rPr>
        <w:t xml:space="preserve"> </w:t>
      </w:r>
      <w:r w:rsidRPr="00D3365D">
        <w:rPr>
          <w:rFonts w:ascii="Courier New" w:hAnsi="Courier New" w:cs="Courier New"/>
          <w:lang w:eastAsia="es-ES"/>
        </w:rPr>
        <w:t>(</w:t>
      </w:r>
      <w:r w:rsidR="00443B11" w:rsidRPr="00D3365D">
        <w:rPr>
          <w:rFonts w:ascii="Courier New" w:hAnsi="Courier New" w:cs="Courier New"/>
          <w:lang w:eastAsia="es-ES"/>
        </w:rPr>
        <w:t>ley N</w:t>
      </w:r>
      <w:r w:rsidRPr="00D3365D">
        <w:rPr>
          <w:rFonts w:ascii="Courier New" w:hAnsi="Courier New" w:cs="Courier New"/>
          <w:lang w:eastAsia="es-ES"/>
        </w:rPr>
        <w:t>º</w:t>
      </w:r>
      <w:r w:rsidR="00443B11" w:rsidRPr="00D3365D">
        <w:rPr>
          <w:rFonts w:ascii="Courier New" w:hAnsi="Courier New" w:cs="Courier New"/>
          <w:lang w:eastAsia="es-ES"/>
        </w:rPr>
        <w:t xml:space="preserve"> 20.919</w:t>
      </w:r>
      <w:r w:rsidRPr="00D3365D">
        <w:rPr>
          <w:rFonts w:ascii="Courier New" w:hAnsi="Courier New" w:cs="Courier New"/>
          <w:lang w:eastAsia="es-ES"/>
        </w:rPr>
        <w:t xml:space="preserve">); </w:t>
      </w:r>
      <w:r w:rsidRPr="00D3365D">
        <w:rPr>
          <w:rFonts w:ascii="Courier New" w:hAnsi="Courier New" w:cs="Courier New"/>
          <w:lang w:eastAsia="es-ES"/>
        </w:rPr>
        <w:lastRenderedPageBreak/>
        <w:t>Sector Salud</w:t>
      </w:r>
      <w:r w:rsidR="00443B11" w:rsidRPr="00D3365D">
        <w:rPr>
          <w:rFonts w:ascii="Courier New" w:hAnsi="Courier New" w:cs="Courier New"/>
          <w:lang w:eastAsia="es-ES"/>
        </w:rPr>
        <w:t xml:space="preserve"> </w:t>
      </w:r>
      <w:r w:rsidRPr="00D3365D">
        <w:rPr>
          <w:rFonts w:ascii="Courier New" w:hAnsi="Courier New" w:cs="Courier New"/>
          <w:lang w:eastAsia="es-ES"/>
        </w:rPr>
        <w:t xml:space="preserve">(ley Nº </w:t>
      </w:r>
      <w:r w:rsidR="00443B11" w:rsidRPr="00D3365D">
        <w:rPr>
          <w:rFonts w:ascii="Courier New" w:hAnsi="Courier New" w:cs="Courier New"/>
          <w:lang w:eastAsia="es-ES"/>
        </w:rPr>
        <w:t>20.921</w:t>
      </w:r>
      <w:r w:rsidRPr="00D3365D">
        <w:rPr>
          <w:rFonts w:ascii="Courier New" w:hAnsi="Courier New" w:cs="Courier New"/>
          <w:lang w:eastAsia="es-ES"/>
        </w:rPr>
        <w:t>);</w:t>
      </w:r>
      <w:r w:rsidR="00443B11" w:rsidRPr="00D3365D">
        <w:rPr>
          <w:rFonts w:ascii="Courier New" w:hAnsi="Courier New" w:cs="Courier New"/>
          <w:lang w:eastAsia="es-ES"/>
        </w:rPr>
        <w:t xml:space="preserve"> </w:t>
      </w:r>
      <w:r w:rsidRPr="00D3365D">
        <w:rPr>
          <w:rFonts w:ascii="Courier New" w:hAnsi="Courier New" w:cs="Courier New"/>
          <w:lang w:eastAsia="es-ES"/>
        </w:rPr>
        <w:t>Funcionarios de la Administración Central del Estado (</w:t>
      </w:r>
      <w:r w:rsidR="00E85BAB" w:rsidRPr="00D3365D">
        <w:rPr>
          <w:rFonts w:ascii="Courier New" w:hAnsi="Courier New" w:cs="Courier New"/>
          <w:lang w:eastAsia="es-ES"/>
        </w:rPr>
        <w:t>l</w:t>
      </w:r>
      <w:r w:rsidRPr="00D3365D">
        <w:rPr>
          <w:rFonts w:ascii="Courier New" w:hAnsi="Courier New" w:cs="Courier New"/>
          <w:lang w:eastAsia="es-ES"/>
        </w:rPr>
        <w:t>ey Nº</w:t>
      </w:r>
      <w:r w:rsidR="00443B11" w:rsidRPr="00D3365D">
        <w:rPr>
          <w:rFonts w:ascii="Courier New" w:hAnsi="Courier New" w:cs="Courier New"/>
          <w:lang w:eastAsia="es-ES"/>
        </w:rPr>
        <w:t>20.948</w:t>
      </w:r>
      <w:r w:rsidRPr="00D3365D">
        <w:rPr>
          <w:rFonts w:ascii="Courier New" w:hAnsi="Courier New" w:cs="Courier New"/>
          <w:lang w:eastAsia="es-ES"/>
        </w:rPr>
        <w:t>); Personal Asistente de la Educación (</w:t>
      </w:r>
      <w:r w:rsidR="00E85BAB" w:rsidRPr="00D3365D">
        <w:rPr>
          <w:rFonts w:ascii="Courier New" w:hAnsi="Courier New" w:cs="Courier New"/>
          <w:lang w:eastAsia="es-ES"/>
        </w:rPr>
        <w:t>l</w:t>
      </w:r>
      <w:r w:rsidRPr="00D3365D">
        <w:rPr>
          <w:rFonts w:ascii="Courier New" w:hAnsi="Courier New" w:cs="Courier New"/>
          <w:lang w:eastAsia="es-ES"/>
        </w:rPr>
        <w:t>ey Nº</w:t>
      </w:r>
      <w:r w:rsidR="00443B11" w:rsidRPr="00D3365D">
        <w:rPr>
          <w:rFonts w:ascii="Courier New" w:hAnsi="Courier New" w:cs="Courier New"/>
          <w:lang w:eastAsia="es-ES"/>
        </w:rPr>
        <w:t xml:space="preserve"> 20.964</w:t>
      </w:r>
      <w:r w:rsidRPr="00D3365D">
        <w:rPr>
          <w:rFonts w:ascii="Courier New" w:hAnsi="Courier New" w:cs="Courier New"/>
          <w:lang w:eastAsia="es-ES"/>
        </w:rPr>
        <w:t>);</w:t>
      </w:r>
      <w:r w:rsidR="00443B11" w:rsidRPr="00D3365D">
        <w:rPr>
          <w:rFonts w:ascii="Courier New" w:hAnsi="Courier New" w:cs="Courier New"/>
          <w:lang w:eastAsia="es-ES"/>
        </w:rPr>
        <w:t xml:space="preserve"> </w:t>
      </w:r>
      <w:r w:rsidRPr="00D3365D">
        <w:rPr>
          <w:rFonts w:ascii="Courier New" w:hAnsi="Courier New" w:cs="Courier New"/>
          <w:lang w:eastAsia="es-ES"/>
        </w:rPr>
        <w:t>Profesionales de la Educación (</w:t>
      </w:r>
      <w:r w:rsidR="00E85BAB" w:rsidRPr="00D3365D">
        <w:rPr>
          <w:rFonts w:ascii="Courier New" w:hAnsi="Courier New" w:cs="Courier New"/>
          <w:lang w:eastAsia="es-ES"/>
        </w:rPr>
        <w:t>l</w:t>
      </w:r>
      <w:r w:rsidRPr="00D3365D">
        <w:rPr>
          <w:rFonts w:ascii="Courier New" w:hAnsi="Courier New" w:cs="Courier New"/>
          <w:lang w:eastAsia="es-ES"/>
        </w:rPr>
        <w:t>ey Nº</w:t>
      </w:r>
      <w:r w:rsidR="00443B11" w:rsidRPr="00D3365D">
        <w:rPr>
          <w:rFonts w:ascii="Courier New" w:hAnsi="Courier New" w:cs="Courier New"/>
          <w:lang w:eastAsia="es-ES"/>
        </w:rPr>
        <w:t>20.976</w:t>
      </w:r>
      <w:r w:rsidRPr="00D3365D">
        <w:rPr>
          <w:rFonts w:ascii="Courier New" w:hAnsi="Courier New" w:cs="Courier New"/>
          <w:lang w:eastAsia="es-ES"/>
        </w:rPr>
        <w:t>); Personal no académico ni profesional de las Universidades del Estado (ley Nº</w:t>
      </w:r>
      <w:r w:rsidR="00443B11" w:rsidRPr="00D3365D">
        <w:rPr>
          <w:rFonts w:ascii="Courier New" w:hAnsi="Courier New" w:cs="Courier New"/>
          <w:lang w:eastAsia="es-ES"/>
        </w:rPr>
        <w:t xml:space="preserve"> 20.996</w:t>
      </w:r>
      <w:r w:rsidRPr="00D3365D">
        <w:rPr>
          <w:rFonts w:ascii="Courier New" w:hAnsi="Courier New" w:cs="Courier New"/>
          <w:lang w:eastAsia="es-ES"/>
        </w:rPr>
        <w:t>); Personal de la JUNJI</w:t>
      </w:r>
      <w:r w:rsidR="00443B11" w:rsidRPr="00D3365D">
        <w:rPr>
          <w:rFonts w:ascii="Courier New" w:hAnsi="Courier New" w:cs="Courier New"/>
          <w:lang w:eastAsia="es-ES"/>
        </w:rPr>
        <w:t xml:space="preserve"> </w:t>
      </w:r>
      <w:r w:rsidRPr="00D3365D">
        <w:rPr>
          <w:rFonts w:ascii="Courier New" w:hAnsi="Courier New" w:cs="Courier New"/>
          <w:lang w:eastAsia="es-ES"/>
        </w:rPr>
        <w:t>(</w:t>
      </w:r>
      <w:r w:rsidR="00E85BAB" w:rsidRPr="00D3365D">
        <w:rPr>
          <w:rFonts w:ascii="Courier New" w:hAnsi="Courier New" w:cs="Courier New"/>
          <w:lang w:eastAsia="es-ES"/>
        </w:rPr>
        <w:t>l</w:t>
      </w:r>
      <w:r w:rsidRPr="00D3365D">
        <w:rPr>
          <w:rFonts w:ascii="Courier New" w:hAnsi="Courier New" w:cs="Courier New"/>
          <w:lang w:eastAsia="es-ES"/>
        </w:rPr>
        <w:t xml:space="preserve">ey Nº </w:t>
      </w:r>
      <w:r w:rsidR="00443B11" w:rsidRPr="00D3365D">
        <w:rPr>
          <w:rFonts w:ascii="Courier New" w:hAnsi="Courier New" w:cs="Courier New"/>
          <w:lang w:eastAsia="es-ES"/>
        </w:rPr>
        <w:t>21.003</w:t>
      </w:r>
      <w:r w:rsidR="00E85BAB" w:rsidRPr="00D3365D">
        <w:rPr>
          <w:rFonts w:ascii="Courier New" w:hAnsi="Courier New" w:cs="Courier New"/>
          <w:lang w:eastAsia="es-ES"/>
        </w:rPr>
        <w:t>); Personal del Senado, Cámara de Diputados y de la Biblioteca del Congreso Nacional (ley Nº</w:t>
      </w:r>
      <w:r w:rsidR="00443B11" w:rsidRPr="00D3365D">
        <w:rPr>
          <w:rFonts w:ascii="Courier New" w:hAnsi="Courier New" w:cs="Courier New"/>
          <w:lang w:eastAsia="es-ES"/>
        </w:rPr>
        <w:t xml:space="preserve"> 21.084</w:t>
      </w:r>
      <w:r w:rsidR="00E85BAB" w:rsidRPr="00D3365D">
        <w:rPr>
          <w:rFonts w:ascii="Courier New" w:hAnsi="Courier New" w:cs="Courier New"/>
          <w:lang w:eastAsia="es-ES"/>
        </w:rPr>
        <w:t>)</w:t>
      </w:r>
      <w:r w:rsidR="003876C9" w:rsidRPr="00D3365D">
        <w:rPr>
          <w:rFonts w:ascii="Courier New" w:hAnsi="Courier New" w:cs="Courier New"/>
          <w:lang w:eastAsia="es-ES"/>
        </w:rPr>
        <w:t>,</w:t>
      </w:r>
      <w:r w:rsidR="00E85BAB" w:rsidRPr="00D3365D">
        <w:rPr>
          <w:rFonts w:ascii="Courier New" w:hAnsi="Courier New" w:cs="Courier New"/>
          <w:lang w:eastAsia="es-ES"/>
        </w:rPr>
        <w:t xml:space="preserve">Funcionarios Municipales (ley Nº </w:t>
      </w:r>
      <w:r w:rsidR="00443B11" w:rsidRPr="00D3365D">
        <w:rPr>
          <w:rFonts w:ascii="Courier New" w:hAnsi="Courier New" w:cs="Courier New"/>
          <w:lang w:eastAsia="es-ES"/>
        </w:rPr>
        <w:t>21.135</w:t>
      </w:r>
      <w:r w:rsidR="00E85BAB" w:rsidRPr="00D3365D">
        <w:rPr>
          <w:rFonts w:ascii="Courier New" w:hAnsi="Courier New" w:cs="Courier New"/>
          <w:lang w:eastAsia="es-ES"/>
        </w:rPr>
        <w:t>)</w:t>
      </w:r>
      <w:r w:rsidR="002E47FE" w:rsidRPr="00D3365D">
        <w:rPr>
          <w:rFonts w:ascii="Courier New" w:hAnsi="Courier New" w:cs="Courier New"/>
          <w:lang w:eastAsia="es-ES"/>
        </w:rPr>
        <w:t>, Profesionales Funcionarios de la Salud (ley Nº 20.986) y Personal Académico, Directivo y Profesional no Académico de las Universidades del Estado (ley Nº 21.043).</w:t>
      </w:r>
    </w:p>
    <w:p w14:paraId="57CDA1AC" w14:textId="77777777" w:rsidR="002E47FE" w:rsidRPr="00D3365D" w:rsidRDefault="002E47FE" w:rsidP="003110C2">
      <w:pPr>
        <w:spacing w:line="276" w:lineRule="auto"/>
        <w:ind w:left="2835" w:firstLine="709"/>
        <w:jc w:val="both"/>
        <w:rPr>
          <w:rFonts w:ascii="Courier New" w:hAnsi="Courier New" w:cs="Courier New"/>
          <w:lang w:eastAsia="es-ES"/>
        </w:rPr>
      </w:pPr>
    </w:p>
    <w:p w14:paraId="23485205" w14:textId="77777777" w:rsidR="00443B11" w:rsidRPr="00D3365D" w:rsidRDefault="009419F4" w:rsidP="003110C2">
      <w:pPr>
        <w:spacing w:line="276" w:lineRule="auto"/>
        <w:ind w:left="2835" w:firstLine="709"/>
        <w:jc w:val="both"/>
        <w:rPr>
          <w:rFonts w:ascii="Courier New" w:hAnsi="Courier New" w:cs="Courier New"/>
          <w:lang w:eastAsia="es-ES"/>
        </w:rPr>
      </w:pPr>
      <w:r w:rsidRPr="00D3365D">
        <w:rPr>
          <w:rFonts w:ascii="Courier New" w:hAnsi="Courier New" w:cs="Courier New"/>
          <w:lang w:eastAsia="es-ES"/>
        </w:rPr>
        <w:t>Podrán acogerse al plazo excepcional, e</w:t>
      </w:r>
      <w:r w:rsidR="00443B11" w:rsidRPr="00D3365D">
        <w:rPr>
          <w:rFonts w:ascii="Courier New" w:hAnsi="Courier New" w:cs="Courier New"/>
          <w:lang w:eastAsia="es-ES"/>
        </w:rPr>
        <w:t xml:space="preserve">l personal afecto a </w:t>
      </w:r>
      <w:r w:rsidRPr="00D3365D">
        <w:rPr>
          <w:rFonts w:ascii="Courier New" w:hAnsi="Courier New" w:cs="Courier New"/>
          <w:lang w:eastAsia="es-ES"/>
        </w:rPr>
        <w:t>las</w:t>
      </w:r>
      <w:r w:rsidR="00443B11" w:rsidRPr="00D3365D">
        <w:rPr>
          <w:rFonts w:ascii="Courier New" w:hAnsi="Courier New" w:cs="Courier New"/>
          <w:lang w:eastAsia="es-ES"/>
        </w:rPr>
        <w:t xml:space="preserve"> leyes </w:t>
      </w:r>
      <w:r w:rsidRPr="00D3365D">
        <w:rPr>
          <w:rFonts w:ascii="Courier New" w:hAnsi="Courier New" w:cs="Courier New"/>
          <w:lang w:eastAsia="es-ES"/>
        </w:rPr>
        <w:t xml:space="preserve">antes señaladas </w:t>
      </w:r>
      <w:r w:rsidR="00443B11" w:rsidRPr="00D3365D">
        <w:rPr>
          <w:rFonts w:ascii="Courier New" w:hAnsi="Courier New" w:cs="Courier New"/>
          <w:lang w:eastAsia="es-ES"/>
        </w:rPr>
        <w:t>que, al 1 de enero de 2022, tengan 70 o más años de edad y cumplan los demás requisitos establecidos en cada una de las normas citadas. El referido personal podrá postular a los beneficios que señalan dichas leyes a más tardar el 31 de mayo de 2022</w:t>
      </w:r>
      <w:r w:rsidRPr="00D3365D">
        <w:rPr>
          <w:rFonts w:ascii="Courier New" w:hAnsi="Courier New" w:cs="Courier New"/>
          <w:lang w:eastAsia="es-ES"/>
        </w:rPr>
        <w:t>.</w:t>
      </w:r>
    </w:p>
    <w:p w14:paraId="287F612F" w14:textId="77777777" w:rsidR="009419F4" w:rsidRPr="00D3365D" w:rsidRDefault="009419F4" w:rsidP="003110C2">
      <w:pPr>
        <w:spacing w:line="276" w:lineRule="auto"/>
        <w:ind w:left="2835" w:firstLine="709"/>
        <w:jc w:val="both"/>
        <w:rPr>
          <w:rFonts w:ascii="Courier New" w:hAnsi="Courier New" w:cs="Courier New"/>
          <w:b/>
          <w:bCs/>
        </w:rPr>
      </w:pPr>
    </w:p>
    <w:p w14:paraId="39C019F9" w14:textId="77777777" w:rsidR="00535345" w:rsidRPr="00D3365D" w:rsidRDefault="00535345"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 xml:space="preserve">Permite al personal asistente de la educación beneficiario del incentivo al retiro a que se refiere la ley Nº 20.964 con enfermedades </w:t>
      </w:r>
      <w:r w:rsidR="00A3396F" w:rsidRPr="00D3365D">
        <w:rPr>
          <w:rFonts w:cs="Courier New"/>
          <w:szCs w:val="24"/>
          <w:lang w:val="es-ES"/>
        </w:rPr>
        <w:t>terminales,</w:t>
      </w:r>
      <w:r w:rsidRPr="00D3365D">
        <w:rPr>
          <w:rFonts w:cs="Courier New"/>
          <w:szCs w:val="24"/>
          <w:lang w:val="es-ES"/>
        </w:rPr>
        <w:t xml:space="preserve"> acceder anticipadamente al incentivo</w:t>
      </w:r>
    </w:p>
    <w:p w14:paraId="19B12D64" w14:textId="77777777" w:rsidR="00535345" w:rsidRPr="00D3365D" w:rsidRDefault="00535345" w:rsidP="003110C2">
      <w:pPr>
        <w:spacing w:line="276" w:lineRule="auto"/>
        <w:ind w:left="2835" w:firstLine="709"/>
        <w:jc w:val="both"/>
        <w:rPr>
          <w:rFonts w:ascii="Courier New" w:eastAsia="Courier New" w:hAnsi="Courier New" w:cs="Courier New"/>
        </w:rPr>
      </w:pPr>
    </w:p>
    <w:p w14:paraId="3D271731" w14:textId="77777777" w:rsidR="00535345" w:rsidRPr="00D3365D" w:rsidRDefault="00535345" w:rsidP="003110C2">
      <w:pPr>
        <w:spacing w:line="276" w:lineRule="auto"/>
        <w:ind w:left="2835" w:firstLine="709"/>
        <w:jc w:val="both"/>
        <w:rPr>
          <w:rFonts w:ascii="Courier New" w:eastAsia="Courier New" w:hAnsi="Courier New" w:cs="Courier New"/>
          <w:b/>
        </w:rPr>
      </w:pPr>
      <w:r w:rsidRPr="00D3365D">
        <w:rPr>
          <w:rFonts w:ascii="Courier New" w:eastAsia="Courier New" w:hAnsi="Courier New" w:cs="Courier New"/>
        </w:rPr>
        <w:t>Se establece un beneficio para el personal asistente de la educación que habiéndose acogido al artículo 15 de la ley Nº 20.964 y que hubieren quedado en el listado con derecho preferente, podrán acceder anticipadamente al cupo respectivo siempre que tengan la condición de enfermos terminales, debidamente certificado por el médico tratante. Para estos efectos se considerarán 61 cupos.</w:t>
      </w:r>
    </w:p>
    <w:p w14:paraId="1FB17FAE" w14:textId="77777777" w:rsidR="00535345" w:rsidRPr="00D3365D" w:rsidRDefault="00535345" w:rsidP="003110C2">
      <w:pPr>
        <w:spacing w:line="276" w:lineRule="auto"/>
        <w:ind w:left="2835" w:firstLine="709"/>
        <w:jc w:val="both"/>
        <w:rPr>
          <w:rFonts w:ascii="Courier New" w:hAnsi="Courier New" w:cs="Courier New"/>
          <w:b/>
          <w:bCs/>
        </w:rPr>
      </w:pPr>
    </w:p>
    <w:p w14:paraId="777BF79F" w14:textId="77777777" w:rsidR="006238DC" w:rsidRPr="00D3365D" w:rsidRDefault="006238DC"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 xml:space="preserve">Se otorga un plazo excepcional a los funcionarios y funcionarias que se indican, para postular al bono post laboral de la ley Nº 20.305  </w:t>
      </w:r>
    </w:p>
    <w:p w14:paraId="69D77E8D" w14:textId="77777777" w:rsidR="006238DC" w:rsidRPr="00D3365D" w:rsidRDefault="006238DC" w:rsidP="003110C2">
      <w:pPr>
        <w:spacing w:line="276" w:lineRule="auto"/>
        <w:rPr>
          <w:lang w:val="es-ES"/>
        </w:rPr>
      </w:pPr>
    </w:p>
    <w:p w14:paraId="0B1EE7BA" w14:textId="77777777" w:rsidR="006238DC" w:rsidRPr="00D3365D" w:rsidRDefault="006238DC" w:rsidP="003110C2">
      <w:pPr>
        <w:spacing w:line="276" w:lineRule="auto"/>
        <w:ind w:left="2835" w:firstLine="709"/>
        <w:jc w:val="both"/>
        <w:rPr>
          <w:rFonts w:ascii="Courier New" w:eastAsia="Courier New" w:hAnsi="Courier New" w:cs="Courier New"/>
        </w:rPr>
      </w:pPr>
      <w:r w:rsidRPr="00D3365D">
        <w:rPr>
          <w:rFonts w:ascii="Courier New" w:eastAsia="Courier New" w:hAnsi="Courier New" w:cs="Courier New"/>
        </w:rPr>
        <w:lastRenderedPageBreak/>
        <w:t xml:space="preserve">La presente iniciativa prorroga el plazo para impetrar el bono post laboral establecido en la ley N° 20.305, hasta el 31 de mayo de 2022, a los exfuncionarios y exfuncionarias que, cumpliendo los requisitos legales para acceder a él, no presentaron la solicitud para impetrar dicho bono o que habiéndolo solicitado no hubiesen accedido a él por motivos no imputables a ellos. </w:t>
      </w:r>
    </w:p>
    <w:p w14:paraId="3BAC91C1" w14:textId="77777777" w:rsidR="006238DC" w:rsidRPr="00D3365D" w:rsidRDefault="006238DC" w:rsidP="003110C2">
      <w:pPr>
        <w:spacing w:line="276" w:lineRule="auto"/>
        <w:ind w:left="2835" w:firstLine="709"/>
        <w:jc w:val="both"/>
        <w:rPr>
          <w:rFonts w:ascii="Courier New" w:eastAsia="Courier New" w:hAnsi="Courier New" w:cs="Courier New"/>
        </w:rPr>
      </w:pPr>
    </w:p>
    <w:p w14:paraId="66606204" w14:textId="77777777" w:rsidR="006238DC" w:rsidRPr="00D3365D" w:rsidRDefault="006238DC" w:rsidP="003110C2">
      <w:pPr>
        <w:spacing w:line="276" w:lineRule="auto"/>
        <w:ind w:left="2835" w:firstLine="709"/>
        <w:jc w:val="both"/>
        <w:rPr>
          <w:rFonts w:ascii="Courier New" w:eastAsia="Courier New" w:hAnsi="Courier New" w:cs="Courier New"/>
        </w:rPr>
      </w:pPr>
      <w:r w:rsidRPr="00D3365D">
        <w:rPr>
          <w:rFonts w:ascii="Courier New" w:eastAsia="Courier New" w:hAnsi="Courier New" w:cs="Courier New"/>
        </w:rPr>
        <w:t xml:space="preserve">Asimismo, podrán acogerse al plazo especial antes señalado aquellos exfuncionarios y exfuncionarias que, al momento del cese de funciones en el servicio respectivo, se acogieron a los beneficios de leyes de incentivos al retiro voluntario que contemplaron plazos y/o edades distintos a los señalados en los numerales 4 y 5 del artículo 2° y en el artículo 3°, ambos de la ley N° 20.305, tales como la ley N° 20.374 y la ley N° 20.135, siempre que cumplan los demás requisitos para acceder al bono de la ley N° 20.305. </w:t>
      </w:r>
    </w:p>
    <w:p w14:paraId="1A9D298B" w14:textId="77777777" w:rsidR="006238DC" w:rsidRPr="00D3365D" w:rsidRDefault="006238DC" w:rsidP="003110C2">
      <w:pPr>
        <w:spacing w:line="276" w:lineRule="auto"/>
        <w:ind w:left="2835" w:firstLine="709"/>
        <w:jc w:val="both"/>
        <w:rPr>
          <w:rFonts w:ascii="Courier New" w:eastAsia="Courier New" w:hAnsi="Courier New" w:cs="Courier New"/>
        </w:rPr>
      </w:pPr>
    </w:p>
    <w:p w14:paraId="1A4F772A" w14:textId="77777777" w:rsidR="006238DC" w:rsidRPr="00D3365D" w:rsidRDefault="006238DC" w:rsidP="003110C2">
      <w:pPr>
        <w:spacing w:line="276" w:lineRule="auto"/>
        <w:ind w:left="2835" w:firstLine="709"/>
        <w:jc w:val="both"/>
        <w:rPr>
          <w:rFonts w:ascii="Courier New" w:eastAsia="Courier New" w:hAnsi="Courier New" w:cs="Courier New"/>
        </w:rPr>
      </w:pPr>
      <w:r w:rsidRPr="00D3365D">
        <w:rPr>
          <w:rFonts w:ascii="Courier New" w:eastAsia="Courier New" w:hAnsi="Courier New" w:cs="Courier New"/>
        </w:rPr>
        <w:t xml:space="preserve">Los exfuncionarios y exfuncionarias deberán postular en la institución </w:t>
      </w:r>
      <w:proofErr w:type="spellStart"/>
      <w:r w:rsidRPr="00D3365D">
        <w:rPr>
          <w:rFonts w:ascii="Courier New" w:eastAsia="Courier New" w:hAnsi="Courier New" w:cs="Courier New"/>
        </w:rPr>
        <w:t>exempleadora</w:t>
      </w:r>
      <w:proofErr w:type="spellEnd"/>
      <w:r w:rsidRPr="00D3365D">
        <w:rPr>
          <w:rFonts w:ascii="Courier New" w:eastAsia="Courier New" w:hAnsi="Courier New" w:cs="Courier New"/>
        </w:rPr>
        <w:t xml:space="preserve"> y el bono se devengará a contar del día primero del mes siguiente de la fecha del acto administrativo que lo concede.</w:t>
      </w:r>
    </w:p>
    <w:p w14:paraId="759B4C8A" w14:textId="77777777" w:rsidR="00996539" w:rsidRPr="00D3365D" w:rsidRDefault="00996539" w:rsidP="003110C2">
      <w:pPr>
        <w:pStyle w:val="Ttulo3"/>
        <w:numPr>
          <w:ilvl w:val="0"/>
          <w:numId w:val="0"/>
        </w:numPr>
        <w:tabs>
          <w:tab w:val="left" w:pos="4111"/>
        </w:tabs>
        <w:spacing w:before="0" w:after="0" w:line="276" w:lineRule="auto"/>
        <w:ind w:left="3544"/>
        <w:rPr>
          <w:rFonts w:cs="Courier New"/>
          <w:szCs w:val="24"/>
          <w:lang w:val="es-ES"/>
        </w:rPr>
      </w:pPr>
    </w:p>
    <w:p w14:paraId="61D43282" w14:textId="77777777" w:rsidR="00996539" w:rsidRPr="00D3365D" w:rsidRDefault="00996539"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Acumulación y fraccionamiento extraordinaria de feriados para el año 2023</w:t>
      </w:r>
    </w:p>
    <w:p w14:paraId="24A2801E" w14:textId="77777777" w:rsidR="00996539" w:rsidRPr="00D3365D" w:rsidRDefault="00996539" w:rsidP="003110C2">
      <w:pPr>
        <w:spacing w:line="276" w:lineRule="auto"/>
        <w:rPr>
          <w:lang w:val="es-ES"/>
        </w:rPr>
      </w:pPr>
    </w:p>
    <w:p w14:paraId="0919BF0A" w14:textId="77777777" w:rsidR="00996539" w:rsidRPr="00D3365D" w:rsidRDefault="00996539" w:rsidP="003110C2">
      <w:pPr>
        <w:spacing w:line="276" w:lineRule="auto"/>
        <w:ind w:left="2835" w:firstLine="709"/>
        <w:jc w:val="both"/>
        <w:rPr>
          <w:rFonts w:ascii="Courier New" w:eastAsia="Courier New" w:hAnsi="Courier New" w:cs="Courier New"/>
        </w:rPr>
      </w:pPr>
      <w:r w:rsidRPr="00D3365D">
        <w:rPr>
          <w:rFonts w:ascii="Courier New" w:eastAsia="Courier New" w:hAnsi="Courier New" w:cs="Courier New"/>
        </w:rPr>
        <w:t xml:space="preserve">Atendida las especiales condiciones del año 2021 producto de la pandemia por COVID-19, se faculta de manera extraordinaria y por una sola vez, al jefe superior de Servicio para que autorice a que los funcionarios bajo su dependencia acumulen para el año 2023 todo o parte del feriado del año 2019 </w:t>
      </w:r>
      <w:r w:rsidR="00A3396F" w:rsidRPr="00D3365D">
        <w:rPr>
          <w:rFonts w:ascii="Courier New" w:eastAsia="Courier New" w:hAnsi="Courier New" w:cs="Courier New"/>
        </w:rPr>
        <w:t>acumulado.</w:t>
      </w:r>
      <w:r w:rsidRPr="00D3365D">
        <w:rPr>
          <w:rFonts w:ascii="Courier New" w:eastAsia="Courier New" w:hAnsi="Courier New" w:cs="Courier New"/>
        </w:rPr>
        <w:t xml:space="preserve"> Asimismo, se podrá acumular para el año 2023, todo o parte del feriado de los años 2020 y 2021 acumulados.</w:t>
      </w:r>
    </w:p>
    <w:p w14:paraId="3BC2A8B1" w14:textId="77777777" w:rsidR="00996539" w:rsidRPr="00D3365D" w:rsidRDefault="00996539" w:rsidP="003110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ourier New" w:eastAsia="Courier New" w:hAnsi="Courier New" w:cs="Courier New"/>
        </w:rPr>
      </w:pPr>
    </w:p>
    <w:p w14:paraId="35CE61C6" w14:textId="77777777" w:rsidR="00996539" w:rsidRPr="00D3365D" w:rsidRDefault="00996539" w:rsidP="003110C2">
      <w:pPr>
        <w:spacing w:line="276" w:lineRule="auto"/>
        <w:ind w:left="2835" w:firstLine="709"/>
        <w:jc w:val="both"/>
        <w:rPr>
          <w:rFonts w:ascii="Courier New" w:eastAsia="Courier New" w:hAnsi="Courier New" w:cs="Courier New"/>
        </w:rPr>
      </w:pPr>
      <w:r w:rsidRPr="00D3365D">
        <w:rPr>
          <w:rFonts w:ascii="Courier New" w:eastAsia="Courier New" w:hAnsi="Courier New" w:cs="Courier New"/>
        </w:rPr>
        <w:lastRenderedPageBreak/>
        <w:t>Asimismo, desde la publicación de la presente iniciativa legal y hasta el 31 de diciembre de 2023, se permitirá el fraccionamiento del lapso de diez días hábiles que distintos estatutos laborales imponen tomarse de manera ininterrumpida, siempre y cuando así lo pida el funcionario y haya sido resuelto por la autoridad.</w:t>
      </w:r>
    </w:p>
    <w:p w14:paraId="4989A9BE" w14:textId="77777777" w:rsidR="00996539" w:rsidRPr="00D3365D" w:rsidRDefault="00996539" w:rsidP="003110C2">
      <w:pPr>
        <w:spacing w:line="276" w:lineRule="auto"/>
        <w:ind w:left="2835" w:firstLine="709"/>
        <w:jc w:val="both"/>
        <w:rPr>
          <w:rFonts w:ascii="Courier New" w:eastAsia="Courier New" w:hAnsi="Courier New" w:cs="Courier New"/>
        </w:rPr>
      </w:pPr>
    </w:p>
    <w:p w14:paraId="4141BC6F" w14:textId="77777777" w:rsidR="00996539" w:rsidRPr="00D3365D" w:rsidRDefault="00996539" w:rsidP="003110C2">
      <w:pPr>
        <w:spacing w:line="276" w:lineRule="auto"/>
        <w:ind w:left="2835" w:firstLine="709"/>
        <w:jc w:val="both"/>
        <w:rPr>
          <w:rFonts w:ascii="Courier New" w:eastAsia="Courier New" w:hAnsi="Courier New" w:cs="Courier New"/>
        </w:rPr>
      </w:pPr>
      <w:r w:rsidRPr="00D3365D">
        <w:rPr>
          <w:rFonts w:ascii="Courier New" w:eastAsia="Courier New" w:hAnsi="Courier New" w:cs="Courier New"/>
        </w:rPr>
        <w:t>Por otra parte, se establecen normas especiales que permiten acordar lo señalado anteriormente, entre las jefaturas superiores de los servicios públicos y los trabajadores regidos por el Código del Trabajo.</w:t>
      </w:r>
    </w:p>
    <w:p w14:paraId="11E6C312" w14:textId="77777777" w:rsidR="00996539" w:rsidRPr="00D3365D" w:rsidRDefault="00996539" w:rsidP="003110C2">
      <w:pPr>
        <w:spacing w:line="276" w:lineRule="auto"/>
        <w:ind w:left="2835" w:firstLine="709"/>
        <w:jc w:val="both"/>
        <w:rPr>
          <w:rFonts w:ascii="Courier New" w:hAnsi="Courier New" w:cs="Courier New"/>
          <w:b/>
          <w:bCs/>
        </w:rPr>
      </w:pPr>
    </w:p>
    <w:p w14:paraId="5CD64DB9" w14:textId="77777777" w:rsidR="00DC25B6" w:rsidRPr="00D3365D" w:rsidRDefault="00DC25B6"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Se fijan normas</w:t>
      </w:r>
      <w:r w:rsidR="001E1807" w:rsidRPr="00D3365D">
        <w:rPr>
          <w:rFonts w:cs="Courier New"/>
          <w:szCs w:val="24"/>
          <w:lang w:val="es-ES"/>
        </w:rPr>
        <w:t xml:space="preserve"> especiales</w:t>
      </w:r>
      <w:r w:rsidRPr="00D3365D">
        <w:rPr>
          <w:rFonts w:cs="Courier New"/>
          <w:szCs w:val="24"/>
          <w:lang w:val="es-ES"/>
        </w:rPr>
        <w:t xml:space="preserve"> para la heredabilidad </w:t>
      </w:r>
      <w:r w:rsidR="000020D1" w:rsidRPr="00D3365D">
        <w:rPr>
          <w:rFonts w:cs="Courier New"/>
          <w:szCs w:val="24"/>
          <w:lang w:val="es-ES"/>
        </w:rPr>
        <w:t>de</w:t>
      </w:r>
      <w:r w:rsidRPr="00D3365D">
        <w:rPr>
          <w:rFonts w:cs="Courier New"/>
          <w:szCs w:val="24"/>
          <w:lang w:val="es-ES"/>
        </w:rPr>
        <w:t xml:space="preserve"> los beneficios de incentivos al retiro de las leyes N</w:t>
      </w:r>
      <w:r w:rsidR="00637613" w:rsidRPr="00D3365D">
        <w:rPr>
          <w:rFonts w:cs="Courier New"/>
          <w:szCs w:val="24"/>
          <w:lang w:val="es-ES"/>
        </w:rPr>
        <w:t xml:space="preserve">° </w:t>
      </w:r>
      <w:r w:rsidRPr="00D3365D">
        <w:rPr>
          <w:rFonts w:cs="Courier New"/>
          <w:szCs w:val="24"/>
          <w:lang w:val="es-ES"/>
        </w:rPr>
        <w:t>20.948 y 20.986</w:t>
      </w:r>
    </w:p>
    <w:p w14:paraId="2470974A" w14:textId="77777777" w:rsidR="00DC25B6" w:rsidRPr="00D3365D" w:rsidRDefault="00DC25B6" w:rsidP="003110C2">
      <w:pPr>
        <w:spacing w:line="276" w:lineRule="auto"/>
        <w:ind w:left="2835" w:firstLine="709"/>
        <w:jc w:val="both"/>
        <w:rPr>
          <w:rFonts w:ascii="Courier New" w:hAnsi="Courier New" w:cs="Courier New"/>
          <w:b/>
          <w:bCs/>
        </w:rPr>
      </w:pPr>
    </w:p>
    <w:p w14:paraId="0E68A6A3" w14:textId="77777777" w:rsidR="000C7A90" w:rsidRPr="00D3365D" w:rsidRDefault="00DC25B6" w:rsidP="003110C2">
      <w:pPr>
        <w:spacing w:line="276" w:lineRule="auto"/>
        <w:ind w:left="2835" w:firstLine="709"/>
        <w:jc w:val="both"/>
        <w:rPr>
          <w:rFonts w:ascii="Courier New" w:hAnsi="Courier New" w:cs="Courier New"/>
          <w:bCs/>
        </w:rPr>
      </w:pPr>
      <w:r w:rsidRPr="00D3365D">
        <w:rPr>
          <w:rFonts w:ascii="Courier New" w:hAnsi="Courier New" w:cs="Courier New"/>
          <w:bCs/>
        </w:rPr>
        <w:t xml:space="preserve">La presente iniciativa legal dispone que </w:t>
      </w:r>
      <w:r w:rsidR="000C7A90" w:rsidRPr="00D3365D">
        <w:rPr>
          <w:rFonts w:ascii="Courier New" w:hAnsi="Courier New" w:cs="Courier New"/>
          <w:bCs/>
        </w:rPr>
        <w:t>los beneficios de las leyes de incentivo al retiro antes indicadas serán heredables a contar de la fecha de postulación a los mismos</w:t>
      </w:r>
      <w:r w:rsidR="0069135D" w:rsidRPr="00D3365D">
        <w:rPr>
          <w:rFonts w:ascii="Courier New" w:hAnsi="Courier New" w:cs="Courier New"/>
          <w:bCs/>
        </w:rPr>
        <w:t>, siempre que cumplan los requisitos para acceder a ellos</w:t>
      </w:r>
      <w:r w:rsidR="000C7A90" w:rsidRPr="00D3365D">
        <w:rPr>
          <w:rFonts w:ascii="Courier New" w:hAnsi="Courier New" w:cs="Courier New"/>
          <w:bCs/>
        </w:rPr>
        <w:t xml:space="preserve">. Lo anterior, beneficiará a </w:t>
      </w:r>
      <w:r w:rsidRPr="00D3365D">
        <w:rPr>
          <w:rFonts w:ascii="Courier New" w:hAnsi="Courier New" w:cs="Courier New"/>
          <w:bCs/>
        </w:rPr>
        <w:t>aquellos funcionarios y funcionarias de los servicios públicos de la Administración Central del Estado que se acojan a la ley Nº 20.948 que otorgó una Bonificación Adicional y otros beneficios de incentivo al retiro, y</w:t>
      </w:r>
      <w:r w:rsidR="000C7A90" w:rsidRPr="00D3365D">
        <w:rPr>
          <w:rFonts w:ascii="Courier New" w:hAnsi="Courier New" w:cs="Courier New"/>
          <w:bCs/>
        </w:rPr>
        <w:t xml:space="preserve"> </w:t>
      </w:r>
      <w:r w:rsidR="000020D1" w:rsidRPr="00D3365D">
        <w:rPr>
          <w:rFonts w:ascii="Courier New" w:hAnsi="Courier New" w:cs="Courier New"/>
          <w:bCs/>
        </w:rPr>
        <w:t xml:space="preserve">a </w:t>
      </w:r>
      <w:r w:rsidRPr="00D3365D">
        <w:rPr>
          <w:rFonts w:ascii="Courier New" w:hAnsi="Courier New" w:cs="Courier New"/>
          <w:bCs/>
        </w:rPr>
        <w:t>los profesionales de la salud que se acojan a la ley Nº 20.986 que otorgó una Bonificación por Retiro y una Bonificación Adicional</w:t>
      </w:r>
      <w:r w:rsidR="000C7A90" w:rsidRPr="00D3365D">
        <w:rPr>
          <w:rFonts w:ascii="Courier New" w:hAnsi="Courier New" w:cs="Courier New"/>
          <w:bCs/>
        </w:rPr>
        <w:t>.</w:t>
      </w:r>
      <w:r w:rsidRPr="00D3365D">
        <w:rPr>
          <w:rFonts w:ascii="Courier New" w:hAnsi="Courier New" w:cs="Courier New"/>
          <w:bCs/>
        </w:rPr>
        <w:t xml:space="preserve"> En el caso de los profesionales de la salud, el beneficio quedará afecto a los cupos que establece la propia normativa.</w:t>
      </w:r>
    </w:p>
    <w:p w14:paraId="5FCD69E5" w14:textId="77777777" w:rsidR="000C7A90" w:rsidRPr="00D3365D" w:rsidRDefault="000C7A90" w:rsidP="003110C2">
      <w:pPr>
        <w:spacing w:line="276" w:lineRule="auto"/>
        <w:ind w:left="2835" w:firstLine="709"/>
        <w:jc w:val="both"/>
        <w:rPr>
          <w:rFonts w:ascii="Courier New" w:eastAsia="Calibri" w:hAnsi="Courier New" w:cs="Courier New"/>
          <w:lang w:eastAsia="en-US"/>
        </w:rPr>
      </w:pPr>
    </w:p>
    <w:p w14:paraId="6664563F" w14:textId="77777777" w:rsidR="00DC25B6" w:rsidRPr="00D3365D" w:rsidRDefault="00DC25B6" w:rsidP="003110C2">
      <w:pPr>
        <w:spacing w:line="276" w:lineRule="auto"/>
        <w:ind w:left="2835" w:firstLine="709"/>
        <w:jc w:val="both"/>
        <w:rPr>
          <w:rFonts w:ascii="Courier New" w:eastAsia="Courier New" w:hAnsi="Courier New" w:cs="Courier New"/>
        </w:rPr>
      </w:pPr>
      <w:r w:rsidRPr="00D3365D">
        <w:rPr>
          <w:rFonts w:ascii="Courier New" w:eastAsia="Calibri" w:hAnsi="Courier New" w:cs="Courier New"/>
          <w:lang w:eastAsia="en-US"/>
        </w:rPr>
        <w:t>Cabe señalar que</w:t>
      </w:r>
      <w:r w:rsidR="000020D1" w:rsidRPr="00D3365D">
        <w:rPr>
          <w:rFonts w:ascii="Courier New" w:eastAsia="Calibri" w:hAnsi="Courier New" w:cs="Courier New"/>
          <w:lang w:eastAsia="en-US"/>
        </w:rPr>
        <w:t>,</w:t>
      </w:r>
      <w:r w:rsidRPr="00D3365D">
        <w:rPr>
          <w:rFonts w:ascii="Courier New" w:eastAsia="Calibri" w:hAnsi="Courier New" w:cs="Courier New"/>
          <w:lang w:eastAsia="en-US"/>
        </w:rPr>
        <w:t xml:space="preserve"> actualmente</w:t>
      </w:r>
      <w:r w:rsidR="000020D1" w:rsidRPr="00D3365D">
        <w:rPr>
          <w:rFonts w:ascii="Courier New" w:eastAsia="Calibri" w:hAnsi="Courier New" w:cs="Courier New"/>
          <w:lang w:eastAsia="en-US"/>
        </w:rPr>
        <w:t>,</w:t>
      </w:r>
      <w:r w:rsidRPr="00D3365D">
        <w:rPr>
          <w:rFonts w:ascii="Courier New" w:eastAsia="Calibri" w:hAnsi="Courier New" w:cs="Courier New"/>
          <w:lang w:eastAsia="en-US"/>
        </w:rPr>
        <w:t xml:space="preserve"> </w:t>
      </w:r>
      <w:r w:rsidR="000020D1" w:rsidRPr="00D3365D">
        <w:rPr>
          <w:rFonts w:ascii="Courier New" w:eastAsia="Calibri" w:hAnsi="Courier New" w:cs="Courier New"/>
          <w:lang w:eastAsia="en-US"/>
        </w:rPr>
        <w:t xml:space="preserve">el artículo 14 de </w:t>
      </w:r>
      <w:r w:rsidRPr="00D3365D">
        <w:rPr>
          <w:rFonts w:ascii="Courier New" w:eastAsia="Calibri" w:hAnsi="Courier New" w:cs="Courier New"/>
          <w:lang w:eastAsia="en-US"/>
        </w:rPr>
        <w:t xml:space="preserve">la ley N°20.948, </w:t>
      </w:r>
      <w:r w:rsidR="000020D1" w:rsidRPr="00D3365D">
        <w:rPr>
          <w:rFonts w:ascii="Courier New" w:eastAsia="Calibri" w:hAnsi="Courier New" w:cs="Courier New"/>
          <w:lang w:eastAsia="en-US"/>
        </w:rPr>
        <w:t xml:space="preserve">dispuso </w:t>
      </w:r>
      <w:r w:rsidRPr="00D3365D">
        <w:rPr>
          <w:rFonts w:ascii="Courier New" w:eastAsia="Calibri" w:hAnsi="Courier New" w:cs="Courier New"/>
          <w:lang w:eastAsia="en-US"/>
        </w:rPr>
        <w:t xml:space="preserve">que si un funcionario fallece desde la fecha en que comunique su decisión de renunciar voluntariamente a su cargo y antes de percibir </w:t>
      </w:r>
      <w:r w:rsidR="00317FD6" w:rsidRPr="00D3365D">
        <w:rPr>
          <w:rFonts w:ascii="Courier New" w:eastAsia="Calibri" w:hAnsi="Courier New" w:cs="Courier New"/>
          <w:lang w:eastAsia="en-US"/>
        </w:rPr>
        <w:t>los beneficios que ella indica,</w:t>
      </w:r>
      <w:r w:rsidRPr="00D3365D">
        <w:rPr>
          <w:rFonts w:ascii="Courier New" w:eastAsia="Calibri" w:hAnsi="Courier New" w:cs="Courier New"/>
          <w:lang w:eastAsia="en-US"/>
        </w:rPr>
        <w:t xml:space="preserve"> éstos serán transmisibles por causa de </w:t>
      </w:r>
      <w:r w:rsidRPr="00D3365D">
        <w:rPr>
          <w:rFonts w:ascii="Courier New" w:eastAsia="Calibri" w:hAnsi="Courier New" w:cs="Courier New"/>
          <w:lang w:eastAsia="en-US"/>
        </w:rPr>
        <w:lastRenderedPageBreak/>
        <w:t xml:space="preserve">muerte. Por su parte, la ley N°20.986 </w:t>
      </w:r>
      <w:r w:rsidR="00317FD6" w:rsidRPr="00D3365D">
        <w:rPr>
          <w:rFonts w:ascii="Courier New" w:eastAsia="Calibri" w:hAnsi="Courier New" w:cs="Courier New"/>
          <w:lang w:eastAsia="en-US"/>
        </w:rPr>
        <w:t>que establece un incentivo al retiro para</w:t>
      </w:r>
      <w:r w:rsidRPr="00D3365D">
        <w:rPr>
          <w:rFonts w:ascii="Courier New" w:eastAsia="Calibri" w:hAnsi="Courier New" w:cs="Courier New"/>
          <w:lang w:eastAsia="en-US"/>
        </w:rPr>
        <w:t xml:space="preserve"> los profesionales de la salud</w:t>
      </w:r>
      <w:r w:rsidR="00290D73" w:rsidRPr="00D3365D">
        <w:rPr>
          <w:rFonts w:ascii="Courier New" w:eastAsia="Calibri" w:hAnsi="Courier New" w:cs="Courier New"/>
          <w:lang w:eastAsia="en-US"/>
        </w:rPr>
        <w:t>,</w:t>
      </w:r>
      <w:r w:rsidRPr="00D3365D">
        <w:rPr>
          <w:rFonts w:ascii="Courier New" w:eastAsia="Calibri" w:hAnsi="Courier New" w:cs="Courier New"/>
          <w:lang w:eastAsia="en-US"/>
        </w:rPr>
        <w:t xml:space="preserve"> </w:t>
      </w:r>
      <w:r w:rsidR="00317FD6" w:rsidRPr="00D3365D">
        <w:rPr>
          <w:rFonts w:ascii="Courier New" w:eastAsia="Calibri" w:hAnsi="Courier New" w:cs="Courier New"/>
          <w:lang w:eastAsia="en-US"/>
        </w:rPr>
        <w:t>no</w:t>
      </w:r>
      <w:r w:rsidRPr="00D3365D">
        <w:rPr>
          <w:rFonts w:ascii="Courier New" w:eastAsia="Calibri" w:hAnsi="Courier New" w:cs="Courier New"/>
          <w:lang w:eastAsia="en-US"/>
        </w:rPr>
        <w:t xml:space="preserve"> contempl</w:t>
      </w:r>
      <w:r w:rsidR="00317FD6" w:rsidRPr="00D3365D">
        <w:rPr>
          <w:rFonts w:ascii="Courier New" w:eastAsia="Calibri" w:hAnsi="Courier New" w:cs="Courier New"/>
          <w:lang w:eastAsia="en-US"/>
        </w:rPr>
        <w:t>a</w:t>
      </w:r>
      <w:r w:rsidRPr="00D3365D">
        <w:rPr>
          <w:rFonts w:ascii="Courier New" w:eastAsia="Calibri" w:hAnsi="Courier New" w:cs="Courier New"/>
          <w:lang w:eastAsia="en-US"/>
        </w:rPr>
        <w:t xml:space="preserve"> </w:t>
      </w:r>
      <w:r w:rsidR="000C7A90" w:rsidRPr="00D3365D">
        <w:rPr>
          <w:rFonts w:ascii="Courier New" w:eastAsia="Calibri" w:hAnsi="Courier New" w:cs="Courier New"/>
          <w:lang w:eastAsia="en-US"/>
        </w:rPr>
        <w:t>una norma especial de</w:t>
      </w:r>
      <w:r w:rsidRPr="00D3365D">
        <w:rPr>
          <w:rFonts w:ascii="Courier New" w:eastAsia="Calibri" w:hAnsi="Courier New" w:cs="Courier New"/>
          <w:lang w:eastAsia="en-US"/>
        </w:rPr>
        <w:t xml:space="preserve"> heredabilidad. </w:t>
      </w:r>
    </w:p>
    <w:p w14:paraId="6879A014" w14:textId="77777777" w:rsidR="003110C2" w:rsidRPr="00D3365D" w:rsidRDefault="003110C2" w:rsidP="003110C2">
      <w:pPr>
        <w:spacing w:line="276" w:lineRule="auto"/>
        <w:ind w:left="2835" w:firstLine="709"/>
        <w:jc w:val="both"/>
        <w:rPr>
          <w:rFonts w:ascii="Courier New" w:eastAsia="Courier New" w:hAnsi="Courier New" w:cs="Courier New"/>
          <w:lang w:val="es-ES"/>
        </w:rPr>
      </w:pPr>
    </w:p>
    <w:p w14:paraId="1CFF0C97" w14:textId="77777777" w:rsidR="003021AD" w:rsidRPr="00D3365D" w:rsidRDefault="003021AD"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Incrementa el componente base de la asignación de modernización para el personal de la Junta Nacional de Jardines Infantiles- JUNJI</w:t>
      </w:r>
    </w:p>
    <w:p w14:paraId="7F92B0DA" w14:textId="77777777" w:rsidR="003110C2" w:rsidRPr="00D3365D" w:rsidRDefault="003110C2" w:rsidP="003110C2">
      <w:pPr>
        <w:spacing w:line="276" w:lineRule="auto"/>
        <w:rPr>
          <w:lang w:val="es-ES"/>
        </w:rPr>
      </w:pPr>
    </w:p>
    <w:p w14:paraId="39979DA5" w14:textId="77777777" w:rsidR="00B272EC" w:rsidRPr="00D3365D" w:rsidRDefault="003021AD" w:rsidP="003110C2">
      <w:pPr>
        <w:spacing w:line="276" w:lineRule="auto"/>
        <w:ind w:left="2835" w:firstLine="709"/>
        <w:jc w:val="both"/>
        <w:rPr>
          <w:rFonts w:ascii="Courier New" w:eastAsia="Courier New" w:hAnsi="Courier New" w:cs="Courier New"/>
        </w:rPr>
      </w:pPr>
      <w:r w:rsidRPr="00D3365D">
        <w:rPr>
          <w:rFonts w:ascii="Courier New" w:eastAsia="Courier New" w:hAnsi="Courier New" w:cs="Courier New"/>
        </w:rPr>
        <w:t xml:space="preserve">Actualmente, el componente base de las asignaciones de modernización es de un 11% </w:t>
      </w:r>
      <w:r w:rsidR="00F65056" w:rsidRPr="00D3365D">
        <w:rPr>
          <w:rFonts w:ascii="Courier New" w:eastAsia="Courier New" w:hAnsi="Courier New" w:cs="Courier New"/>
        </w:rPr>
        <w:t xml:space="preserve">según lo indicado en el artículo 5 de la ley Nº 19.553, </w:t>
      </w:r>
      <w:r w:rsidRPr="00D3365D">
        <w:rPr>
          <w:rFonts w:ascii="Courier New" w:eastAsia="Courier New" w:hAnsi="Courier New" w:cs="Courier New"/>
        </w:rPr>
        <w:t xml:space="preserve">para </w:t>
      </w:r>
      <w:r w:rsidR="0060772A" w:rsidRPr="00D3365D">
        <w:rPr>
          <w:rFonts w:ascii="Courier New" w:eastAsia="Courier New" w:hAnsi="Courier New" w:cs="Courier New"/>
        </w:rPr>
        <w:t>los estamentos profesionales, técnicos, administrativos y auxiliares o asimilados a ellos de la JUNJI</w:t>
      </w:r>
      <w:r w:rsidRPr="00D3365D">
        <w:rPr>
          <w:rFonts w:ascii="Courier New" w:eastAsia="Courier New" w:hAnsi="Courier New" w:cs="Courier New"/>
        </w:rPr>
        <w:t xml:space="preserve">. Con la modificación que propone la presente iniciativa legal pasará a ser de un </w:t>
      </w:r>
      <w:r w:rsidR="001A496F" w:rsidRPr="00D3365D">
        <w:rPr>
          <w:rFonts w:ascii="Courier New" w:eastAsia="Courier New" w:hAnsi="Courier New" w:cs="Courier New"/>
        </w:rPr>
        <w:t>12</w:t>
      </w:r>
      <w:r w:rsidRPr="00D3365D">
        <w:rPr>
          <w:rFonts w:ascii="Courier New" w:eastAsia="Courier New" w:hAnsi="Courier New" w:cs="Courier New"/>
        </w:rPr>
        <w:t>% para los estamentos profesionales, técnicos, administrativos y auxiliares o asimilados a ellos, a contar del 1 de enero de 2022.</w:t>
      </w:r>
    </w:p>
    <w:p w14:paraId="0887A5ED" w14:textId="77777777" w:rsidR="00B272EC" w:rsidRPr="00D3365D" w:rsidRDefault="00B272EC" w:rsidP="003110C2">
      <w:pPr>
        <w:spacing w:line="276" w:lineRule="auto"/>
        <w:ind w:left="2835" w:firstLine="709"/>
        <w:jc w:val="both"/>
        <w:rPr>
          <w:rFonts w:ascii="Courier New" w:eastAsia="Courier New" w:hAnsi="Courier New" w:cs="Courier New"/>
          <w:b/>
        </w:rPr>
      </w:pPr>
    </w:p>
    <w:p w14:paraId="56F5268D" w14:textId="77777777" w:rsidR="00B272EC" w:rsidRPr="00D3365D" w:rsidRDefault="00B272EC"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Traspaso del personal del Laboratorio de Gobierno a la Subsecretaría de Hacienda</w:t>
      </w:r>
    </w:p>
    <w:p w14:paraId="15D4C492" w14:textId="77777777" w:rsidR="00B272EC" w:rsidRPr="00D3365D" w:rsidRDefault="00B272EC" w:rsidP="003110C2">
      <w:pPr>
        <w:spacing w:line="276" w:lineRule="auto"/>
        <w:ind w:left="2835" w:firstLine="709"/>
        <w:jc w:val="both"/>
        <w:rPr>
          <w:rFonts w:ascii="Courier New" w:eastAsia="Courier New" w:hAnsi="Courier New" w:cs="Courier New"/>
        </w:rPr>
      </w:pPr>
    </w:p>
    <w:p w14:paraId="1E85C43F" w14:textId="77777777" w:rsidR="006C21C3" w:rsidRPr="00D3365D" w:rsidRDefault="00B272EC" w:rsidP="003110C2">
      <w:pPr>
        <w:spacing w:line="276" w:lineRule="auto"/>
        <w:ind w:left="2835" w:firstLine="709"/>
        <w:jc w:val="both"/>
        <w:rPr>
          <w:rFonts w:ascii="Courier New" w:eastAsia="Courier New" w:hAnsi="Courier New" w:cs="Courier New"/>
        </w:rPr>
      </w:pPr>
      <w:r w:rsidRPr="00D3365D">
        <w:rPr>
          <w:rFonts w:ascii="Courier New" w:eastAsia="Courier New" w:hAnsi="Courier New" w:cs="Courier New"/>
        </w:rPr>
        <w:t xml:space="preserve">Existe un amplio consenso técnico, apoyado tanto por el Consejo Asesor Permanente de Modernización del Estado, así como de organismos internacionales como la </w:t>
      </w:r>
      <w:r w:rsidR="00D1316C" w:rsidRPr="00D3365D">
        <w:rPr>
          <w:rFonts w:ascii="Courier New" w:eastAsia="Courier New" w:hAnsi="Courier New" w:cs="Courier New"/>
        </w:rPr>
        <w:t>Organización para la Cooperación y el Desarrollo Económicos (“</w:t>
      </w:r>
      <w:r w:rsidR="00D1316C" w:rsidRPr="00D3365D">
        <w:rPr>
          <w:rFonts w:ascii="Courier New" w:eastAsia="Courier New" w:hAnsi="Courier New" w:cs="Courier New"/>
          <w:b/>
          <w:bCs/>
        </w:rPr>
        <w:t>OCDE</w:t>
      </w:r>
      <w:r w:rsidR="00D1316C" w:rsidRPr="00D3365D">
        <w:rPr>
          <w:rFonts w:ascii="Courier New" w:eastAsia="Courier New" w:hAnsi="Courier New" w:cs="Courier New"/>
        </w:rPr>
        <w:t>”) y el Banco Interamericano de Desarrollo (“</w:t>
      </w:r>
      <w:r w:rsidR="00D1316C" w:rsidRPr="00D3365D">
        <w:rPr>
          <w:rFonts w:ascii="Courier New" w:eastAsia="Courier New" w:hAnsi="Courier New" w:cs="Courier New"/>
          <w:b/>
          <w:bCs/>
        </w:rPr>
        <w:t>BID</w:t>
      </w:r>
      <w:r w:rsidR="00D1316C" w:rsidRPr="00D3365D">
        <w:rPr>
          <w:rFonts w:ascii="Courier New" w:eastAsia="Courier New" w:hAnsi="Courier New" w:cs="Courier New"/>
        </w:rPr>
        <w:t>”)</w:t>
      </w:r>
      <w:r w:rsidRPr="00D3365D">
        <w:rPr>
          <w:rFonts w:ascii="Courier New" w:eastAsia="Courier New" w:hAnsi="Courier New" w:cs="Courier New"/>
        </w:rPr>
        <w:t>, de que, para lograr la transformación del Estado, se requiere de una figura que trascienda el ciclo político y otorgue continuidad técnica frente a los distintos gobiernos.</w:t>
      </w:r>
    </w:p>
    <w:p w14:paraId="0CC66900" w14:textId="77777777" w:rsidR="006C21C3" w:rsidRPr="00D3365D" w:rsidRDefault="006C21C3" w:rsidP="003110C2">
      <w:pPr>
        <w:spacing w:line="276" w:lineRule="auto"/>
        <w:ind w:left="2835" w:firstLine="709"/>
        <w:jc w:val="both"/>
        <w:rPr>
          <w:rFonts w:ascii="Courier New" w:eastAsia="Courier New" w:hAnsi="Courier New" w:cs="Courier New"/>
        </w:rPr>
      </w:pPr>
    </w:p>
    <w:p w14:paraId="32B6DCBF" w14:textId="77777777" w:rsidR="006C21C3" w:rsidRPr="00D3365D" w:rsidRDefault="00B272EC" w:rsidP="003110C2">
      <w:pPr>
        <w:spacing w:line="276" w:lineRule="auto"/>
        <w:ind w:left="2835" w:firstLine="709"/>
        <w:jc w:val="both"/>
        <w:rPr>
          <w:rFonts w:ascii="Courier New" w:eastAsia="Courier New" w:hAnsi="Courier New" w:cs="Courier New"/>
        </w:rPr>
      </w:pPr>
      <w:r w:rsidRPr="00D3365D">
        <w:rPr>
          <w:rFonts w:ascii="Courier New" w:eastAsia="Courier New" w:hAnsi="Courier New" w:cs="Courier New"/>
        </w:rPr>
        <w:t xml:space="preserve">Este consenso considera al Ministerio de Hacienda como la institución que reúne las condiciones político-técnicas necesarias desde donde se pueden liderar las principales transformaciones estructurales e innovaciones del Estado a partir de su incidencia clave en el diseño y evaluación de los programas públicos, la gestión </w:t>
      </w:r>
      <w:r w:rsidRPr="00D3365D">
        <w:rPr>
          <w:rFonts w:ascii="Courier New" w:eastAsia="Courier New" w:hAnsi="Courier New" w:cs="Courier New"/>
        </w:rPr>
        <w:lastRenderedPageBreak/>
        <w:t>presupuestaria y el direccionamiento de la función pública.</w:t>
      </w:r>
    </w:p>
    <w:p w14:paraId="2C3F6A9F" w14:textId="77777777" w:rsidR="006C21C3" w:rsidRPr="00D3365D" w:rsidRDefault="006C21C3" w:rsidP="003110C2">
      <w:pPr>
        <w:spacing w:line="276" w:lineRule="auto"/>
        <w:ind w:left="2835" w:firstLine="709"/>
        <w:jc w:val="both"/>
        <w:rPr>
          <w:rFonts w:ascii="Courier New" w:eastAsia="Courier New" w:hAnsi="Courier New" w:cs="Courier New"/>
        </w:rPr>
      </w:pPr>
    </w:p>
    <w:p w14:paraId="17EA2A6F" w14:textId="77777777" w:rsidR="00B272EC" w:rsidRPr="00D3365D" w:rsidRDefault="00B272EC" w:rsidP="003110C2">
      <w:pPr>
        <w:spacing w:line="276" w:lineRule="auto"/>
        <w:ind w:left="2835" w:firstLine="709"/>
        <w:jc w:val="both"/>
        <w:rPr>
          <w:rFonts w:ascii="Courier New" w:eastAsia="Courier New" w:hAnsi="Courier New" w:cs="Courier New"/>
        </w:rPr>
      </w:pPr>
      <w:r w:rsidRPr="00D3365D">
        <w:rPr>
          <w:rFonts w:ascii="Courier New" w:eastAsia="Courier New" w:hAnsi="Courier New" w:cs="Courier New"/>
        </w:rPr>
        <w:t xml:space="preserve">El Laboratorio de Gobierno como agencia encargada de acelerar la transformación e innovación en las instituciones públicas ha colaborado fuertemente en diseñar e implementar mejores servicios, desde una lógica colaborativa y voluntaria de parte de las instituciones públicas, lo cual pretende ser potenciado con el traspaso de su personal </w:t>
      </w:r>
      <w:r w:rsidR="002B5E08" w:rsidRPr="00D3365D">
        <w:rPr>
          <w:rFonts w:ascii="Courier New" w:eastAsia="Courier New" w:hAnsi="Courier New" w:cs="Courier New"/>
        </w:rPr>
        <w:t xml:space="preserve">desde el Ministerio Secretaría General de la Presidencia </w:t>
      </w:r>
      <w:r w:rsidRPr="00D3365D">
        <w:rPr>
          <w:rFonts w:ascii="Courier New" w:eastAsia="Courier New" w:hAnsi="Courier New" w:cs="Courier New"/>
        </w:rPr>
        <w:t>al Ministerio de Hacienda.</w:t>
      </w:r>
    </w:p>
    <w:p w14:paraId="0D6AA18B" w14:textId="77777777" w:rsidR="001C7422" w:rsidRPr="00D3365D" w:rsidRDefault="00B272EC" w:rsidP="003110C2">
      <w:pPr>
        <w:pStyle w:val="xmsonormal"/>
        <w:spacing w:before="0" w:beforeAutospacing="0" w:after="0" w:afterAutospacing="0" w:line="276" w:lineRule="auto"/>
        <w:rPr>
          <w:rFonts w:ascii="Courier New" w:eastAsia="Courier New" w:hAnsi="Courier New" w:cs="Courier New"/>
        </w:rPr>
      </w:pPr>
      <w:r w:rsidRPr="00D3365D">
        <w:rPr>
          <w:rFonts w:ascii="Calibri" w:hAnsi="Calibri" w:cs="Calibri"/>
          <w:color w:val="201F1E"/>
          <w:sz w:val="22"/>
          <w:szCs w:val="22"/>
        </w:rPr>
        <w:t> </w:t>
      </w:r>
    </w:p>
    <w:p w14:paraId="4EC41455" w14:textId="77777777" w:rsidR="001C7422" w:rsidRPr="00D3365D" w:rsidRDefault="001C7422"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Proveer mayor liquidez al mercado de bonos soberanos y programa de formadores de mercado</w:t>
      </w:r>
    </w:p>
    <w:p w14:paraId="534CDB9E" w14:textId="77777777" w:rsidR="001C7422" w:rsidRPr="00D3365D" w:rsidRDefault="001C7422" w:rsidP="003110C2">
      <w:pPr>
        <w:spacing w:line="276" w:lineRule="auto"/>
        <w:ind w:left="2835" w:firstLine="709"/>
        <w:jc w:val="both"/>
        <w:rPr>
          <w:rFonts w:ascii="Courier New" w:eastAsia="Courier New" w:hAnsi="Courier New" w:cs="Courier New"/>
        </w:rPr>
      </w:pPr>
    </w:p>
    <w:p w14:paraId="469214F7" w14:textId="77777777" w:rsidR="00B875A8" w:rsidRPr="00D3365D" w:rsidRDefault="001C7422" w:rsidP="003110C2">
      <w:pPr>
        <w:spacing w:line="276" w:lineRule="auto"/>
        <w:ind w:left="2835" w:firstLine="709"/>
        <w:jc w:val="both"/>
        <w:rPr>
          <w:rFonts w:ascii="Courier New" w:eastAsia="Courier New" w:hAnsi="Courier New" w:cs="Courier New"/>
        </w:rPr>
      </w:pPr>
      <w:r w:rsidRPr="00D3365D">
        <w:rPr>
          <w:rFonts w:ascii="Courier New" w:eastAsia="Courier New" w:hAnsi="Courier New" w:cs="Courier New"/>
        </w:rPr>
        <w:t>Para contribuir a una mayor competencia y acceso a mejores condiciones de financiamiento del Fisco, se propone implementar un programa de formadores de mercado, en el que entidades designadas por el Fisco provean liquidez a los títulos soberanos.</w:t>
      </w:r>
    </w:p>
    <w:p w14:paraId="6D3B1607" w14:textId="77777777" w:rsidR="00B875A8" w:rsidRPr="00D3365D" w:rsidRDefault="00B875A8" w:rsidP="003110C2">
      <w:pPr>
        <w:spacing w:line="276" w:lineRule="auto"/>
        <w:ind w:left="2835" w:firstLine="709"/>
        <w:jc w:val="both"/>
        <w:rPr>
          <w:rFonts w:ascii="Courier New" w:eastAsia="Courier New" w:hAnsi="Courier New" w:cs="Courier New"/>
        </w:rPr>
      </w:pPr>
    </w:p>
    <w:p w14:paraId="0EC903A1" w14:textId="77777777" w:rsidR="00F45F5E" w:rsidRPr="00D3365D" w:rsidRDefault="001C7422" w:rsidP="003110C2">
      <w:pPr>
        <w:spacing w:line="276" w:lineRule="auto"/>
        <w:ind w:left="2835" w:firstLine="709"/>
        <w:jc w:val="both"/>
        <w:rPr>
          <w:rFonts w:ascii="Courier New" w:eastAsia="Courier New" w:hAnsi="Courier New" w:cs="Courier New"/>
        </w:rPr>
      </w:pPr>
      <w:r w:rsidRPr="00D3365D">
        <w:rPr>
          <w:rFonts w:ascii="Courier New" w:eastAsia="Courier New" w:hAnsi="Courier New" w:cs="Courier New"/>
        </w:rPr>
        <w:t xml:space="preserve">Al efecto, </w:t>
      </w:r>
      <w:r w:rsidR="00B875A8" w:rsidRPr="00D3365D">
        <w:rPr>
          <w:rFonts w:ascii="Courier New" w:eastAsia="Courier New" w:hAnsi="Courier New" w:cs="Courier New"/>
        </w:rPr>
        <w:t>s</w:t>
      </w:r>
      <w:r w:rsidRPr="00D3365D">
        <w:rPr>
          <w:rFonts w:ascii="Courier New" w:eastAsia="Courier New" w:hAnsi="Courier New" w:cs="Courier New"/>
        </w:rPr>
        <w:t>e autoriza al Fisco para emitir bonos u otros valores representativos de deuda pública para que entidades designadas por éste provean de liquidez al mercado de títulos soberanos, regulando el ejercicio de dicha atribución y definiendo las características, requisitos, mecanismos de control y criterios de selección, así como los procedimientos necesarios para su implementación.</w:t>
      </w:r>
    </w:p>
    <w:p w14:paraId="509CFF58" w14:textId="77777777" w:rsidR="004A5785" w:rsidRPr="00D3365D" w:rsidRDefault="004A5785" w:rsidP="003110C2">
      <w:pPr>
        <w:spacing w:line="276" w:lineRule="auto"/>
        <w:ind w:left="2835" w:firstLine="709"/>
        <w:jc w:val="both"/>
        <w:rPr>
          <w:rFonts w:ascii="Courier New" w:eastAsia="Courier New" w:hAnsi="Courier New" w:cs="Courier New"/>
        </w:rPr>
      </w:pPr>
    </w:p>
    <w:p w14:paraId="31FCB43A" w14:textId="77777777" w:rsidR="004A5785" w:rsidRPr="00D3365D" w:rsidRDefault="004A5785"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El porcentaje de dotación máxima que estará afecto a la eximición del control horario de jornada de trabajo del Instituto Nacional de Propiedad Industrial será fijada mediante resolución </w:t>
      </w:r>
    </w:p>
    <w:p w14:paraId="469AE611" w14:textId="77777777" w:rsidR="004A5785" w:rsidRPr="00D3365D" w:rsidRDefault="004A5785" w:rsidP="003110C2">
      <w:pPr>
        <w:spacing w:line="276" w:lineRule="auto"/>
        <w:ind w:left="2835" w:firstLine="709"/>
        <w:jc w:val="both"/>
        <w:rPr>
          <w:rFonts w:ascii="Courier New" w:eastAsia="Courier New" w:hAnsi="Courier New" w:cs="Courier New"/>
        </w:rPr>
      </w:pPr>
    </w:p>
    <w:p w14:paraId="3F790194" w14:textId="77777777" w:rsidR="004A5785" w:rsidRPr="00D3365D" w:rsidRDefault="004A5785" w:rsidP="003110C2">
      <w:pPr>
        <w:spacing w:line="276" w:lineRule="auto"/>
        <w:ind w:left="2835" w:firstLine="709"/>
        <w:jc w:val="both"/>
        <w:rPr>
          <w:rFonts w:ascii="Courier New" w:eastAsia="Courier New" w:hAnsi="Courier New" w:cs="Courier New"/>
        </w:rPr>
      </w:pPr>
      <w:r w:rsidRPr="00D3365D">
        <w:rPr>
          <w:rFonts w:ascii="Courier New" w:eastAsia="Courier New" w:hAnsi="Courier New" w:cs="Courier New"/>
        </w:rPr>
        <w:t xml:space="preserve">Se modifica la facultad que actualmente tiene el Director Nacional del Instituto </w:t>
      </w:r>
      <w:r w:rsidRPr="00D3365D">
        <w:rPr>
          <w:rFonts w:ascii="Courier New" w:eastAsia="Courier New" w:hAnsi="Courier New" w:cs="Courier New"/>
        </w:rPr>
        <w:lastRenderedPageBreak/>
        <w:t>Nacional de Propiedad Industrial (“INAPI”) para eximir del control horario de jornada de trabajo hasta un 35% de la dotación máxima de personal. La presente iniciativa propone que el porcentaje del personal que estará exento del control horario, sea fijado mediante una resolución de la Dirección de Presupuestos, previa propuesta del referido Instituto.</w:t>
      </w:r>
    </w:p>
    <w:p w14:paraId="203E57B8" w14:textId="77777777" w:rsidR="00F45F5E" w:rsidRPr="00D3365D" w:rsidRDefault="00F45F5E" w:rsidP="003110C2">
      <w:pPr>
        <w:spacing w:line="276" w:lineRule="auto"/>
        <w:ind w:left="2835" w:firstLine="709"/>
        <w:jc w:val="both"/>
        <w:rPr>
          <w:rFonts w:ascii="Courier New" w:eastAsia="Courier New" w:hAnsi="Courier New" w:cs="Courier New"/>
        </w:rPr>
      </w:pPr>
    </w:p>
    <w:p w14:paraId="12B7F63A" w14:textId="77777777" w:rsidR="008C13B8" w:rsidRPr="00D3365D" w:rsidRDefault="00F45F5E"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Otorga bono de desempeño laboral a los asistentes de la educación que se indica</w:t>
      </w:r>
    </w:p>
    <w:p w14:paraId="366DD461" w14:textId="77777777" w:rsidR="008C13B8" w:rsidRPr="00D3365D" w:rsidRDefault="008C13B8" w:rsidP="003110C2">
      <w:pPr>
        <w:spacing w:line="276" w:lineRule="auto"/>
        <w:ind w:left="2835" w:firstLine="709"/>
        <w:jc w:val="both"/>
        <w:rPr>
          <w:rFonts w:ascii="Courier New" w:eastAsia="Courier New" w:hAnsi="Courier New" w:cs="Courier New"/>
        </w:rPr>
      </w:pPr>
    </w:p>
    <w:p w14:paraId="2E7967C1" w14:textId="77777777" w:rsidR="00F45F5E" w:rsidRPr="00D3365D" w:rsidRDefault="00F45F5E" w:rsidP="003110C2">
      <w:pPr>
        <w:spacing w:line="276" w:lineRule="auto"/>
        <w:ind w:left="2835" w:firstLine="709"/>
        <w:jc w:val="both"/>
        <w:rPr>
          <w:rFonts w:ascii="Courier New" w:eastAsia="Courier New" w:hAnsi="Courier New" w:cs="Courier New"/>
        </w:rPr>
      </w:pPr>
      <w:r w:rsidRPr="00D3365D">
        <w:rPr>
          <w:rFonts w:ascii="Courier New" w:eastAsia="Courier New" w:hAnsi="Courier New" w:cs="Courier New"/>
        </w:rPr>
        <w:t>A contar del 1 de enero de 2022, los asistentes de la educación que se desempeñen en establecimientos de educación parvularia financiados por la JUNJI vía transferencia de fondos, dependientes de un servicio local de educación pública, percibirán el bono de desempeño laboral del artículo 50 de la ley N° 21.109.</w:t>
      </w:r>
    </w:p>
    <w:p w14:paraId="028E1AC7" w14:textId="6CE5AA95" w:rsidR="00B45D1B" w:rsidRPr="00D3365D" w:rsidRDefault="00B45D1B" w:rsidP="003110C2">
      <w:pPr>
        <w:spacing w:line="276" w:lineRule="auto"/>
        <w:ind w:left="2835" w:firstLine="709"/>
        <w:jc w:val="both"/>
        <w:rPr>
          <w:rFonts w:ascii="Courier New" w:eastAsia="Courier New" w:hAnsi="Courier New" w:cs="Courier New"/>
        </w:rPr>
      </w:pPr>
    </w:p>
    <w:p w14:paraId="20A5F898" w14:textId="77777777" w:rsidR="00B45D1B" w:rsidRPr="00D3365D" w:rsidRDefault="00B45D1B"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Otorga Bono de Incentivo al Retiro y Bono de Complemento de Pensiones, a los trabajadores del Programa Inversión en la Comunidad y del Programa de Mejoramiento Urbano y Equipamiento Comunal en las Localidades que se determinen</w:t>
      </w:r>
    </w:p>
    <w:p w14:paraId="1A3EB0D2" w14:textId="77777777" w:rsidR="00B45D1B" w:rsidRPr="00D3365D" w:rsidRDefault="00B45D1B" w:rsidP="003110C2">
      <w:pPr>
        <w:spacing w:line="276" w:lineRule="auto"/>
        <w:ind w:left="2835" w:firstLine="709"/>
        <w:jc w:val="both"/>
        <w:rPr>
          <w:rFonts w:ascii="Courier New" w:eastAsia="Courier New" w:hAnsi="Courier New" w:cs="Courier New"/>
          <w:b/>
        </w:rPr>
      </w:pPr>
    </w:p>
    <w:p w14:paraId="72122B59" w14:textId="77777777" w:rsidR="00B45D1B" w:rsidRPr="00D3365D" w:rsidRDefault="00B45D1B" w:rsidP="003110C2">
      <w:pPr>
        <w:spacing w:line="276" w:lineRule="auto"/>
        <w:ind w:left="2835" w:firstLine="709"/>
        <w:jc w:val="both"/>
        <w:rPr>
          <w:rFonts w:ascii="Courier New" w:eastAsia="Courier New" w:hAnsi="Courier New" w:cs="Courier New"/>
        </w:rPr>
      </w:pPr>
      <w:r w:rsidRPr="00D3365D">
        <w:rPr>
          <w:rFonts w:ascii="Courier New" w:eastAsia="Courier New" w:hAnsi="Courier New" w:cs="Courier New"/>
        </w:rPr>
        <w:t xml:space="preserve">La Subsecretaría del Trabajo, dentro de los Programas de Empleo (PROEMPLEO), administra el Programa Inversión en la Comunidad, destinados a realizar obras en el ámbito local que reúnan como característica mínima el uso intensivo de mano de obra y que presenten un beneficio comunitario. A su vez, el Programa de Mejoramiento Urbano y Equipamiento Comunal de la Subsecretaría de Desarrollo Regional y Administrativo, financia proyectos de inversión orientados, entre otros objetivos, a generar empleo. Ahora bien, reconociendo la labor de los trabajadores que se han desempeñado en los referidos programas, el presente proyecto de ley incorpora un plan de egreso a ser materializado hasta el 31 de diciembre de </w:t>
      </w:r>
      <w:r w:rsidRPr="00D3365D">
        <w:rPr>
          <w:rFonts w:ascii="Courier New" w:eastAsia="Courier New" w:hAnsi="Courier New" w:cs="Courier New"/>
        </w:rPr>
        <w:lastRenderedPageBreak/>
        <w:t>2022, para lo cual modifican los artículos de la ley N° 21.196 que contemplaron un plan similar para el año 2020. </w:t>
      </w:r>
    </w:p>
    <w:p w14:paraId="3E15E4FA" w14:textId="77777777" w:rsidR="00B45D1B" w:rsidRPr="00D3365D" w:rsidRDefault="00B45D1B" w:rsidP="003110C2">
      <w:pPr>
        <w:spacing w:line="276" w:lineRule="auto"/>
        <w:ind w:left="2835" w:firstLine="709"/>
        <w:jc w:val="both"/>
        <w:rPr>
          <w:rFonts w:ascii="Courier New" w:eastAsia="Courier New" w:hAnsi="Courier New" w:cs="Courier New"/>
        </w:rPr>
      </w:pPr>
    </w:p>
    <w:p w14:paraId="68FE172C" w14:textId="77777777" w:rsidR="00B45D1B" w:rsidRPr="00D3365D" w:rsidRDefault="00B45D1B" w:rsidP="003110C2">
      <w:pPr>
        <w:spacing w:line="276" w:lineRule="auto"/>
        <w:ind w:left="2835" w:firstLine="709"/>
        <w:jc w:val="both"/>
        <w:rPr>
          <w:rFonts w:eastAsia="Courier New"/>
        </w:rPr>
      </w:pPr>
      <w:r w:rsidRPr="00D3365D">
        <w:rPr>
          <w:rFonts w:ascii="Courier New" w:eastAsia="Courier New" w:hAnsi="Courier New" w:cs="Courier New"/>
        </w:rPr>
        <w:t>En la especie, se crea un bono de complemento de pensión o un bono de incentivo al retiro a favor de quienes renuncien voluntariamente a sus contratos de trabajo, en virtud de dichos programas, y cumplan con los demás requisitos que se especifican.</w:t>
      </w:r>
    </w:p>
    <w:p w14:paraId="76CBD058" w14:textId="446D96E1" w:rsidR="00272098" w:rsidRPr="00D3365D" w:rsidRDefault="00272098" w:rsidP="003110C2">
      <w:pPr>
        <w:spacing w:line="276" w:lineRule="auto"/>
        <w:ind w:left="2835" w:firstLine="709"/>
        <w:jc w:val="both"/>
        <w:rPr>
          <w:rFonts w:ascii="Courier New" w:eastAsia="Courier New" w:hAnsi="Courier New" w:cs="Courier New"/>
          <w:b/>
        </w:rPr>
      </w:pPr>
    </w:p>
    <w:p w14:paraId="0404A640" w14:textId="77777777" w:rsidR="00272098" w:rsidRPr="00D3365D" w:rsidRDefault="00272098"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Procesos de selección del personal a contrata en el Centro de Referencia de Salud de Peñalolén Cordillera Oriente y el Centro de Referencia de Salud de Maipú</w:t>
      </w:r>
    </w:p>
    <w:p w14:paraId="416A967A" w14:textId="77777777" w:rsidR="00272098" w:rsidRPr="00D3365D" w:rsidRDefault="00272098" w:rsidP="003110C2">
      <w:pPr>
        <w:spacing w:line="276" w:lineRule="auto"/>
        <w:ind w:left="2835" w:firstLine="709"/>
        <w:jc w:val="both"/>
        <w:rPr>
          <w:rFonts w:ascii="Courier New" w:eastAsia="Courier New" w:hAnsi="Courier New" w:cs="Courier New"/>
        </w:rPr>
      </w:pPr>
    </w:p>
    <w:p w14:paraId="311BAD20" w14:textId="77777777" w:rsidR="00272098" w:rsidRPr="00D3365D" w:rsidRDefault="00272098" w:rsidP="003110C2">
      <w:pPr>
        <w:spacing w:line="276" w:lineRule="auto"/>
        <w:ind w:left="2835" w:firstLine="709"/>
        <w:jc w:val="both"/>
        <w:rPr>
          <w:rFonts w:ascii="Courier New" w:eastAsia="Courier New" w:hAnsi="Courier New" w:cs="Courier New"/>
        </w:rPr>
      </w:pPr>
      <w:r w:rsidRPr="00D3365D">
        <w:rPr>
          <w:rFonts w:ascii="Courier New" w:eastAsia="Courier New" w:hAnsi="Courier New" w:cs="Courier New"/>
        </w:rPr>
        <w:t>Los estatutos del Centro de Referencia de Salud de Peñalolén Cordillera Oriente y el Centro de Referencia de Salud de Maipú, establecen que los empleos a contrata de su personal afecto al Estatuto Administrativo, se proveerán mediante concurso, a excepción de los contratos por reemplazos originados en causas legales, los que podrán ser provistos mediante un proceso de selección. Asimismo, respecto a los profesionales funcionarios afectos a las leyes Nº 15.076 y Nº 19.664, los citados decretos con fuerza de ley señalan que el remanente de horas se proveerá mediante empleos a contrata.</w:t>
      </w:r>
    </w:p>
    <w:p w14:paraId="0DCD6032" w14:textId="77777777" w:rsidR="00272098" w:rsidRPr="00D3365D" w:rsidRDefault="00272098" w:rsidP="003110C2">
      <w:pPr>
        <w:spacing w:line="276" w:lineRule="auto"/>
        <w:ind w:left="2835" w:firstLine="709"/>
        <w:jc w:val="both"/>
        <w:rPr>
          <w:rFonts w:ascii="Courier New" w:eastAsia="Courier New" w:hAnsi="Courier New" w:cs="Courier New"/>
        </w:rPr>
      </w:pPr>
    </w:p>
    <w:p w14:paraId="1AF02127" w14:textId="77777777" w:rsidR="00272098" w:rsidRPr="00D3365D" w:rsidRDefault="00272098" w:rsidP="003110C2">
      <w:pPr>
        <w:spacing w:line="276" w:lineRule="auto"/>
        <w:ind w:left="2835" w:firstLine="709"/>
        <w:jc w:val="both"/>
        <w:rPr>
          <w:rFonts w:ascii="Courier New" w:eastAsia="Courier New" w:hAnsi="Courier New" w:cs="Courier New"/>
        </w:rPr>
      </w:pPr>
      <w:r w:rsidRPr="00D3365D">
        <w:rPr>
          <w:rFonts w:ascii="Courier New" w:eastAsia="Courier New" w:hAnsi="Courier New" w:cs="Courier New"/>
        </w:rPr>
        <w:t>Al respecto, de acuerdo a lo dictaminado por la Contraloría General de la República, los mencionados concursos para el personal a contrata se encuentran regulados por las normas de los concursos públicos. Por ende, esta iniciativa propone que respecto de los cargos a contrata se realicen procesos de selección, pero sin que los mismos queden sujetos a la normativa de los concursos en referencia.</w:t>
      </w:r>
    </w:p>
    <w:p w14:paraId="0934977C" w14:textId="77777777" w:rsidR="00272098" w:rsidRPr="00D3365D" w:rsidRDefault="00272098" w:rsidP="003110C2">
      <w:pPr>
        <w:spacing w:line="276" w:lineRule="auto"/>
        <w:ind w:left="2835" w:firstLine="709"/>
        <w:jc w:val="both"/>
        <w:rPr>
          <w:rFonts w:ascii="Courier New" w:eastAsia="Courier New" w:hAnsi="Courier New" w:cs="Courier New"/>
        </w:rPr>
      </w:pPr>
    </w:p>
    <w:p w14:paraId="41A41A02" w14:textId="77777777" w:rsidR="0074295F" w:rsidRPr="00D3365D" w:rsidRDefault="00272098" w:rsidP="003110C2">
      <w:pPr>
        <w:spacing w:line="276" w:lineRule="auto"/>
        <w:ind w:left="2835" w:firstLine="709"/>
        <w:jc w:val="both"/>
        <w:rPr>
          <w:rFonts w:ascii="Courier New" w:eastAsia="Courier New" w:hAnsi="Courier New" w:cs="Courier New"/>
        </w:rPr>
      </w:pPr>
      <w:r w:rsidRPr="00D3365D">
        <w:rPr>
          <w:rFonts w:ascii="Courier New" w:eastAsia="Courier New" w:hAnsi="Courier New" w:cs="Courier New"/>
        </w:rPr>
        <w:t>A su vez, respecto a los contratos de reemplazo en los establecimientos en comento, se precisa que los procesos de selección podrán ser abiertos o internos.</w:t>
      </w:r>
    </w:p>
    <w:p w14:paraId="4F868DC6" w14:textId="44BB037B" w:rsidR="0074295F" w:rsidRPr="00D3365D" w:rsidRDefault="0074295F" w:rsidP="003110C2">
      <w:pPr>
        <w:spacing w:line="276" w:lineRule="auto"/>
        <w:ind w:left="2835" w:firstLine="709"/>
        <w:jc w:val="both"/>
        <w:rPr>
          <w:rFonts w:ascii="Courier New" w:eastAsia="Courier New" w:hAnsi="Courier New" w:cs="Courier New"/>
        </w:rPr>
      </w:pPr>
    </w:p>
    <w:p w14:paraId="77F9D6F8" w14:textId="77777777" w:rsidR="0074295F" w:rsidRPr="00D3365D" w:rsidRDefault="0074295F"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Régimen transitorio de la asignación especial de calidad de servicio en la Dirección del Trabajo</w:t>
      </w:r>
    </w:p>
    <w:p w14:paraId="46B8D377" w14:textId="77777777" w:rsidR="0074295F" w:rsidRPr="00D3365D" w:rsidRDefault="0074295F" w:rsidP="003110C2">
      <w:pPr>
        <w:spacing w:line="276" w:lineRule="auto"/>
        <w:ind w:left="2835" w:firstLine="709"/>
        <w:jc w:val="both"/>
        <w:rPr>
          <w:rFonts w:ascii="Courier New" w:eastAsia="Courier New" w:hAnsi="Courier New" w:cs="Courier New"/>
        </w:rPr>
      </w:pPr>
    </w:p>
    <w:p w14:paraId="3B95614F" w14:textId="77777777" w:rsidR="009E3D80" w:rsidRPr="00D3365D" w:rsidRDefault="0074295F" w:rsidP="003110C2">
      <w:pPr>
        <w:spacing w:line="276" w:lineRule="auto"/>
        <w:ind w:left="2835" w:firstLine="709"/>
        <w:jc w:val="both"/>
        <w:rPr>
          <w:rFonts w:ascii="Courier New" w:eastAsia="Courier New" w:hAnsi="Courier New" w:cs="Courier New"/>
          <w:b/>
        </w:rPr>
      </w:pPr>
      <w:r w:rsidRPr="00D3365D">
        <w:rPr>
          <w:rFonts w:ascii="Courier New" w:eastAsia="Courier New" w:hAnsi="Courier New" w:cs="Courier New"/>
        </w:rPr>
        <w:t>A partir de agosto de 2021, entró en vigencia la asignación especial de calidad de servicio en la Dirección del Trabajo contemplada en la ley N° 21.327. Al efecto, el artículo noveno transitorio de dicha normativa estableció diversas reglas a las que quedó afecta dicha asignación durante el periodo de transición allí señalado. Ahora bien, resulta necesario que dicha disposición sea ajustada, de manera que las metas que sirven de base para el pago del componente asociado a la evaluación de la calidad de servicio hasta el año 2024 estén claramente identificadas.</w:t>
      </w:r>
    </w:p>
    <w:p w14:paraId="6CC2EECF" w14:textId="77777777" w:rsidR="009E3D80" w:rsidRPr="00D3365D" w:rsidRDefault="009E3D80" w:rsidP="003110C2">
      <w:pPr>
        <w:spacing w:line="276" w:lineRule="auto"/>
        <w:ind w:left="2835" w:firstLine="709"/>
        <w:jc w:val="both"/>
        <w:rPr>
          <w:rFonts w:ascii="Courier New" w:eastAsia="Courier New" w:hAnsi="Courier New" w:cs="Courier New"/>
          <w:b/>
        </w:rPr>
      </w:pPr>
    </w:p>
    <w:p w14:paraId="0D50769C" w14:textId="77777777" w:rsidR="009E3D80" w:rsidRPr="00D3365D" w:rsidRDefault="009E3D80"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Pago de las deudas contraídas por un organismo técnico intermedio para capacitación</w:t>
      </w:r>
    </w:p>
    <w:p w14:paraId="62E2F871" w14:textId="77777777" w:rsidR="009E3D80" w:rsidRPr="00D3365D" w:rsidRDefault="009E3D80" w:rsidP="003110C2">
      <w:pPr>
        <w:spacing w:line="276" w:lineRule="auto"/>
        <w:ind w:left="2835" w:firstLine="709"/>
        <w:jc w:val="both"/>
        <w:rPr>
          <w:rFonts w:ascii="Courier New" w:eastAsia="Courier New" w:hAnsi="Courier New" w:cs="Courier New"/>
        </w:rPr>
      </w:pPr>
    </w:p>
    <w:p w14:paraId="3861E29D" w14:textId="77777777" w:rsidR="009E3D80" w:rsidRPr="00D3365D" w:rsidRDefault="009E3D80" w:rsidP="003110C2">
      <w:pPr>
        <w:spacing w:line="276" w:lineRule="auto"/>
        <w:ind w:left="2835" w:firstLine="709"/>
        <w:jc w:val="both"/>
        <w:rPr>
          <w:rFonts w:ascii="Courier New" w:eastAsia="Courier New" w:hAnsi="Courier New" w:cs="Courier New"/>
        </w:rPr>
      </w:pPr>
      <w:r w:rsidRPr="00D3365D">
        <w:rPr>
          <w:rFonts w:ascii="Courier New" w:eastAsia="Courier New" w:hAnsi="Courier New" w:cs="Courier New"/>
        </w:rPr>
        <w:t xml:space="preserve">Se incorpora </w:t>
      </w:r>
      <w:r w:rsidR="003C5D41" w:rsidRPr="00D3365D">
        <w:rPr>
          <w:rFonts w:ascii="Courier New" w:eastAsia="Courier New" w:hAnsi="Courier New" w:cs="Courier New"/>
        </w:rPr>
        <w:t xml:space="preserve">una </w:t>
      </w:r>
      <w:r w:rsidRPr="00D3365D">
        <w:rPr>
          <w:rFonts w:ascii="Courier New" w:eastAsia="Courier New" w:hAnsi="Courier New" w:cs="Courier New"/>
        </w:rPr>
        <w:t>norma que permite, por una sola vez, con cargo a los recursos de las cuentas de excedentes y becas laborales que administren los organismos técnicos intermedios para capacitación, solucionar las deudas contraídas por</w:t>
      </w:r>
      <w:r w:rsidR="00563ACE" w:rsidRPr="00D3365D">
        <w:rPr>
          <w:rFonts w:ascii="Courier New" w:eastAsia="Courier New" w:hAnsi="Courier New" w:cs="Courier New"/>
        </w:rPr>
        <w:t xml:space="preserve"> dichos</w:t>
      </w:r>
      <w:r w:rsidRPr="00D3365D">
        <w:rPr>
          <w:rFonts w:ascii="Courier New" w:eastAsia="Courier New" w:hAnsi="Courier New" w:cs="Courier New"/>
        </w:rPr>
        <w:t xml:space="preserve"> organismos para con organismos técnicos de capacitación. Ello con ocasión de la ejecución de los programas becas laborales del año 2018. Al efecto, se faculta al SENCE para disponer hasta un 5% de</w:t>
      </w:r>
      <w:r w:rsidR="00EE7FE7" w:rsidRPr="00D3365D">
        <w:rPr>
          <w:rFonts w:ascii="Courier New" w:eastAsia="Courier New" w:hAnsi="Courier New" w:cs="Courier New"/>
        </w:rPr>
        <w:t>l total de</w:t>
      </w:r>
      <w:r w:rsidRPr="00D3365D">
        <w:rPr>
          <w:rFonts w:ascii="Courier New" w:eastAsia="Courier New" w:hAnsi="Courier New" w:cs="Courier New"/>
        </w:rPr>
        <w:t xml:space="preserve"> los recursos disponibles en las cuentas de excedentes y de becas laborales para tal efecto.</w:t>
      </w:r>
    </w:p>
    <w:p w14:paraId="1E3F7987" w14:textId="7DE02097" w:rsidR="00381E3F" w:rsidRPr="00D3365D" w:rsidRDefault="00381E3F" w:rsidP="003110C2">
      <w:pPr>
        <w:spacing w:line="276" w:lineRule="auto"/>
        <w:ind w:left="2835" w:firstLine="709"/>
        <w:jc w:val="both"/>
        <w:rPr>
          <w:rFonts w:eastAsia="Courier New"/>
        </w:rPr>
      </w:pPr>
    </w:p>
    <w:p w14:paraId="1A4F440F" w14:textId="4EFE50C1" w:rsidR="00CD03E0" w:rsidRPr="00D3365D" w:rsidRDefault="00CD03E0" w:rsidP="003110C2">
      <w:pPr>
        <w:spacing w:line="276" w:lineRule="auto"/>
        <w:ind w:left="2835" w:firstLine="709"/>
        <w:jc w:val="both"/>
        <w:rPr>
          <w:rFonts w:eastAsia="Courier New"/>
        </w:rPr>
      </w:pPr>
    </w:p>
    <w:p w14:paraId="3F8FF4B8" w14:textId="77777777" w:rsidR="00381E3F" w:rsidRPr="00D3365D" w:rsidRDefault="00381E3F" w:rsidP="003110C2">
      <w:pPr>
        <w:pStyle w:val="Ttulo3"/>
        <w:numPr>
          <w:ilvl w:val="1"/>
          <w:numId w:val="10"/>
        </w:numPr>
        <w:tabs>
          <w:tab w:val="left" w:pos="4111"/>
        </w:tabs>
        <w:spacing w:before="0" w:after="0" w:line="276" w:lineRule="auto"/>
        <w:ind w:left="2835" w:firstLine="709"/>
        <w:rPr>
          <w:rFonts w:cs="Courier New"/>
          <w:szCs w:val="24"/>
          <w:lang w:val="es-ES"/>
        </w:rPr>
      </w:pPr>
      <w:r w:rsidRPr="00D3365D">
        <w:rPr>
          <w:rFonts w:cs="Courier New"/>
          <w:szCs w:val="24"/>
          <w:lang w:val="es-ES"/>
        </w:rPr>
        <w:t>Se prorroga la ley Nº18.450</w:t>
      </w:r>
      <w:r w:rsidR="00D01DBD" w:rsidRPr="00D3365D">
        <w:rPr>
          <w:rFonts w:cs="Courier New"/>
          <w:szCs w:val="24"/>
          <w:lang w:val="es-ES"/>
        </w:rPr>
        <w:t>,</w:t>
      </w:r>
      <w:r w:rsidRPr="00D3365D">
        <w:rPr>
          <w:rFonts w:cs="Courier New"/>
          <w:szCs w:val="24"/>
          <w:lang w:val="es-ES"/>
        </w:rPr>
        <w:t xml:space="preserve"> que aprueba normas para el fomento de la inversión privada en obras de riego y drenaje</w:t>
      </w:r>
    </w:p>
    <w:p w14:paraId="10ABFE54" w14:textId="77777777" w:rsidR="00D01DBD" w:rsidRPr="00D3365D" w:rsidRDefault="00D01DBD" w:rsidP="003110C2">
      <w:pPr>
        <w:spacing w:line="276" w:lineRule="auto"/>
        <w:ind w:left="2835" w:firstLine="709"/>
        <w:jc w:val="both"/>
        <w:rPr>
          <w:rFonts w:ascii="Courier New" w:eastAsia="Courier New" w:hAnsi="Courier New" w:cs="Courier New"/>
          <w:lang w:val="es-ES"/>
        </w:rPr>
      </w:pPr>
    </w:p>
    <w:p w14:paraId="31489AEF" w14:textId="785D17C9" w:rsidR="001C7422" w:rsidRDefault="00381E3F" w:rsidP="003110C2">
      <w:pPr>
        <w:spacing w:line="276" w:lineRule="auto"/>
        <w:ind w:left="2835" w:firstLine="709"/>
        <w:jc w:val="both"/>
        <w:rPr>
          <w:rFonts w:ascii="Courier New" w:eastAsia="Courier New" w:hAnsi="Courier New" w:cs="Courier New"/>
        </w:rPr>
      </w:pPr>
      <w:r w:rsidRPr="00D3365D">
        <w:rPr>
          <w:rFonts w:ascii="Courier New" w:eastAsia="Courier New" w:hAnsi="Courier New" w:cs="Courier New"/>
        </w:rPr>
        <w:t xml:space="preserve">Se propone renovar la ley 18.450 por un año, a contar del término de su última </w:t>
      </w:r>
      <w:r w:rsidRPr="00D3365D">
        <w:rPr>
          <w:rFonts w:ascii="Courier New" w:eastAsia="Courier New" w:hAnsi="Courier New" w:cs="Courier New"/>
        </w:rPr>
        <w:lastRenderedPageBreak/>
        <w:t>prórroga a fin de darle continuidad a los instrumentos de fomento que ella contiene, dada la sequía que afecta a nuestro país.</w:t>
      </w:r>
    </w:p>
    <w:p w14:paraId="266684CA" w14:textId="77777777" w:rsidR="009406BC" w:rsidRDefault="009406BC" w:rsidP="003110C2">
      <w:pPr>
        <w:spacing w:line="276" w:lineRule="auto"/>
        <w:ind w:left="2835" w:firstLine="709"/>
        <w:jc w:val="both"/>
        <w:rPr>
          <w:rFonts w:ascii="Courier New" w:eastAsia="Courier New" w:hAnsi="Courier New" w:cs="Courier New"/>
        </w:rPr>
      </w:pPr>
    </w:p>
    <w:p w14:paraId="7331FEF1" w14:textId="2ED5EB36" w:rsidR="009406BC" w:rsidRDefault="009406BC" w:rsidP="009406BC">
      <w:pPr>
        <w:pStyle w:val="Ttulo3"/>
        <w:numPr>
          <w:ilvl w:val="1"/>
          <w:numId w:val="10"/>
        </w:numPr>
        <w:tabs>
          <w:tab w:val="left" w:pos="4111"/>
        </w:tabs>
        <w:spacing w:before="0" w:after="0" w:line="276" w:lineRule="auto"/>
        <w:ind w:left="2835" w:firstLine="709"/>
        <w:rPr>
          <w:rFonts w:eastAsia="Courier New" w:cs="Courier New"/>
        </w:rPr>
      </w:pPr>
      <w:r>
        <w:rPr>
          <w:rFonts w:eastAsia="Courier New" w:cs="Courier New"/>
        </w:rPr>
        <w:t xml:space="preserve">Incorpora regulación especial a programas incorporados en la ley </w:t>
      </w:r>
      <w:r w:rsidRPr="00D94D89">
        <w:rPr>
          <w:rFonts w:eastAsia="Courier New" w:cs="Courier New"/>
        </w:rPr>
        <w:t>N° 20.378</w:t>
      </w:r>
      <w:r>
        <w:rPr>
          <w:rFonts w:eastAsia="Courier New" w:cs="Courier New"/>
        </w:rPr>
        <w:t>.</w:t>
      </w:r>
    </w:p>
    <w:p w14:paraId="600E4C60" w14:textId="77777777" w:rsidR="009406BC" w:rsidRDefault="009406BC" w:rsidP="009406BC">
      <w:pPr>
        <w:spacing w:line="276" w:lineRule="auto"/>
        <w:ind w:left="2835" w:firstLine="709"/>
        <w:jc w:val="both"/>
        <w:rPr>
          <w:rFonts w:ascii="Courier New" w:eastAsia="Courier New" w:hAnsi="Courier New" w:cs="Courier New"/>
        </w:rPr>
      </w:pPr>
    </w:p>
    <w:p w14:paraId="1F94DD36" w14:textId="1761A544" w:rsidR="009406BC" w:rsidRDefault="009406BC" w:rsidP="009406BC">
      <w:pPr>
        <w:spacing w:line="276" w:lineRule="auto"/>
        <w:ind w:left="2835" w:firstLine="709"/>
        <w:jc w:val="both"/>
        <w:rPr>
          <w:rFonts w:ascii="Courier New" w:eastAsia="Courier New" w:hAnsi="Courier New" w:cs="Courier New"/>
        </w:rPr>
      </w:pPr>
      <w:r>
        <w:rPr>
          <w:rFonts w:ascii="Courier New" w:eastAsia="Courier New" w:hAnsi="Courier New" w:cs="Courier New"/>
        </w:rPr>
        <w:t xml:space="preserve">Finalmente, se propone una regulación especial en la ley que </w:t>
      </w:r>
      <w:r w:rsidRPr="00D94D89">
        <w:rPr>
          <w:rFonts w:ascii="Courier New" w:eastAsia="Courier New" w:hAnsi="Courier New" w:cs="Courier New"/>
        </w:rPr>
        <w:t xml:space="preserve">crea </w:t>
      </w:r>
      <w:r>
        <w:rPr>
          <w:rFonts w:ascii="Courier New" w:eastAsia="Courier New" w:hAnsi="Courier New" w:cs="Courier New"/>
        </w:rPr>
        <w:t>un</w:t>
      </w:r>
      <w:r w:rsidRPr="00D94D89">
        <w:rPr>
          <w:rFonts w:ascii="Courier New" w:eastAsia="Courier New" w:hAnsi="Courier New" w:cs="Courier New"/>
        </w:rPr>
        <w:t xml:space="preserve"> subsidio nacional para el transporte público remunerado de pasajeros</w:t>
      </w:r>
      <w:r>
        <w:rPr>
          <w:rFonts w:ascii="Courier New" w:eastAsia="Courier New" w:hAnsi="Courier New" w:cs="Courier New"/>
        </w:rPr>
        <w:t>, en particular, con respecto al P</w:t>
      </w:r>
      <w:r w:rsidRPr="00D94D89">
        <w:rPr>
          <w:rFonts w:ascii="Courier New" w:eastAsia="Courier New" w:hAnsi="Courier New" w:cs="Courier New"/>
        </w:rPr>
        <w:t xml:space="preserve">rograma Especial de renovación de buses, </w:t>
      </w:r>
      <w:proofErr w:type="spellStart"/>
      <w:r w:rsidRPr="00D94D89">
        <w:rPr>
          <w:rFonts w:ascii="Courier New" w:eastAsia="Courier New" w:hAnsi="Courier New" w:cs="Courier New"/>
        </w:rPr>
        <w:t>taxibuses</w:t>
      </w:r>
      <w:proofErr w:type="spellEnd"/>
      <w:r w:rsidRPr="00D94D89">
        <w:rPr>
          <w:rFonts w:ascii="Courier New" w:eastAsia="Courier New" w:hAnsi="Courier New" w:cs="Courier New"/>
        </w:rPr>
        <w:t xml:space="preserve">, minibuses y trolebuses, previsto en el literal a) del artículo cuarto transitorio de la </w:t>
      </w:r>
      <w:r>
        <w:rPr>
          <w:rFonts w:ascii="Courier New" w:eastAsia="Courier New" w:hAnsi="Courier New" w:cs="Courier New"/>
        </w:rPr>
        <w:t>l</w:t>
      </w:r>
      <w:r w:rsidRPr="00D94D89">
        <w:rPr>
          <w:rFonts w:ascii="Courier New" w:eastAsia="Courier New" w:hAnsi="Courier New" w:cs="Courier New"/>
        </w:rPr>
        <w:t xml:space="preserve">ey N° 20.378, </w:t>
      </w:r>
      <w:r>
        <w:rPr>
          <w:rFonts w:ascii="Courier New" w:eastAsia="Courier New" w:hAnsi="Courier New" w:cs="Courier New"/>
        </w:rPr>
        <w:t>que se</w:t>
      </w:r>
      <w:r w:rsidRPr="00D94D89">
        <w:rPr>
          <w:rFonts w:ascii="Courier New" w:eastAsia="Courier New" w:hAnsi="Courier New" w:cs="Courier New"/>
        </w:rPr>
        <w:t xml:space="preserve"> requerirá que los vehículos beneficiados con dicho programa, se hayan encontrado operativos para el transporte público remunerado de pasajeros en alguna oportunidad entre el día 5 de septiembre de 2006 y 5 de septiembre de 2012</w:t>
      </w:r>
      <w:r>
        <w:rPr>
          <w:rFonts w:ascii="Courier New" w:eastAsia="Courier New" w:hAnsi="Courier New" w:cs="Courier New"/>
        </w:rPr>
        <w:t>.</w:t>
      </w:r>
    </w:p>
    <w:p w14:paraId="680DC456" w14:textId="77777777" w:rsidR="009406BC" w:rsidRPr="00D3365D" w:rsidRDefault="009406BC" w:rsidP="003110C2">
      <w:pPr>
        <w:spacing w:line="276" w:lineRule="auto"/>
        <w:ind w:left="2835" w:firstLine="709"/>
        <w:jc w:val="both"/>
        <w:rPr>
          <w:rFonts w:ascii="Courier New" w:eastAsia="Courier New" w:hAnsi="Courier New" w:cs="Courier New"/>
        </w:rPr>
      </w:pPr>
    </w:p>
    <w:p w14:paraId="496C8210" w14:textId="77777777" w:rsidR="000F4063" w:rsidRPr="00D3365D" w:rsidRDefault="000F4063" w:rsidP="003110C2">
      <w:pPr>
        <w:spacing w:line="276" w:lineRule="auto"/>
        <w:ind w:left="2835" w:firstLine="709"/>
        <w:jc w:val="both"/>
        <w:rPr>
          <w:rFonts w:ascii="Courier New" w:hAnsi="Courier New" w:cs="Courier New"/>
          <w:shd w:val="clear" w:color="auto" w:fill="FFFFFF"/>
        </w:rPr>
      </w:pPr>
    </w:p>
    <w:p w14:paraId="62C68557" w14:textId="77777777" w:rsidR="00816993" w:rsidRPr="00D3365D" w:rsidRDefault="00816993" w:rsidP="003110C2">
      <w:pPr>
        <w:spacing w:line="276" w:lineRule="auto"/>
        <w:ind w:left="2835" w:firstLine="709"/>
        <w:jc w:val="both"/>
        <w:rPr>
          <w:rFonts w:ascii="Courier New" w:hAnsi="Courier New" w:cs="Courier New"/>
          <w:shd w:val="clear" w:color="auto" w:fill="FFFFFF"/>
        </w:rPr>
      </w:pPr>
      <w:r w:rsidRPr="00D3365D">
        <w:rPr>
          <w:rFonts w:ascii="Courier New" w:hAnsi="Courier New" w:cs="Courier New"/>
          <w:shd w:val="clear" w:color="auto" w:fill="FFFFFF"/>
        </w:rPr>
        <w:t>En consecuencia, tengo el honor de someter a vuestra consideración, el siguiente</w:t>
      </w:r>
    </w:p>
    <w:p w14:paraId="74F63929" w14:textId="77777777" w:rsidR="003E6523" w:rsidRPr="00D3365D" w:rsidRDefault="003E6523" w:rsidP="003110C2">
      <w:pPr>
        <w:spacing w:line="276" w:lineRule="auto"/>
        <w:ind w:left="2835" w:firstLine="709"/>
        <w:jc w:val="both"/>
        <w:rPr>
          <w:rFonts w:ascii="Courier New" w:hAnsi="Courier New" w:cs="Courier New"/>
          <w:shd w:val="clear" w:color="auto" w:fill="FFFFFF"/>
        </w:rPr>
      </w:pPr>
    </w:p>
    <w:p w14:paraId="24FBE2F1" w14:textId="77777777" w:rsidR="008F67F4" w:rsidRPr="00D3365D" w:rsidRDefault="008F67F4" w:rsidP="003110C2">
      <w:pPr>
        <w:spacing w:line="276" w:lineRule="auto"/>
        <w:ind w:left="2835" w:firstLine="709"/>
        <w:jc w:val="both"/>
        <w:rPr>
          <w:rFonts w:ascii="Courier New" w:hAnsi="Courier New" w:cs="Courier New"/>
          <w:shd w:val="clear" w:color="auto" w:fill="FFFFFF"/>
        </w:rPr>
      </w:pPr>
    </w:p>
    <w:p w14:paraId="5FC101DA" w14:textId="77777777" w:rsidR="009530A3" w:rsidRPr="00D3365D" w:rsidRDefault="009530A3" w:rsidP="003110C2">
      <w:pPr>
        <w:spacing w:line="276" w:lineRule="auto"/>
        <w:ind w:left="2835" w:firstLine="709"/>
        <w:jc w:val="both"/>
        <w:rPr>
          <w:rFonts w:ascii="Courier New" w:hAnsi="Courier New" w:cs="Courier New"/>
          <w:shd w:val="clear" w:color="auto" w:fill="FFFFFF"/>
        </w:rPr>
      </w:pPr>
    </w:p>
    <w:p w14:paraId="0A70E87B" w14:textId="77777777" w:rsidR="009530A3" w:rsidRPr="00D3365D" w:rsidRDefault="009530A3" w:rsidP="003110C2">
      <w:pPr>
        <w:pStyle w:val="NormalWeb"/>
        <w:spacing w:before="0" w:after="0" w:line="276" w:lineRule="auto"/>
        <w:jc w:val="center"/>
        <w:rPr>
          <w:rFonts w:ascii="Courier New" w:hAnsi="Courier New" w:cs="Courier New"/>
          <w:b/>
          <w:spacing w:val="80"/>
          <w:lang w:val="es-CL"/>
        </w:rPr>
      </w:pPr>
      <w:r w:rsidRPr="00D3365D">
        <w:rPr>
          <w:rFonts w:ascii="Courier New" w:hAnsi="Courier New" w:cs="Courier New"/>
          <w:b/>
          <w:spacing w:val="80"/>
          <w:lang w:val="es-CL"/>
        </w:rPr>
        <w:t>PROYECTO DE LEY:</w:t>
      </w:r>
    </w:p>
    <w:p w14:paraId="289379D2" w14:textId="77777777" w:rsidR="003110C2" w:rsidRPr="00D3365D" w:rsidRDefault="003110C2" w:rsidP="003110C2">
      <w:pPr>
        <w:pStyle w:val="NormalWeb"/>
        <w:spacing w:before="0" w:after="0" w:line="276" w:lineRule="auto"/>
        <w:jc w:val="center"/>
        <w:rPr>
          <w:rFonts w:ascii="Courier New" w:hAnsi="Courier New" w:cs="Courier New"/>
          <w:b/>
          <w:spacing w:val="80"/>
          <w:lang w:val="es-CL"/>
        </w:rPr>
      </w:pPr>
    </w:p>
    <w:p w14:paraId="3CB53D8A" w14:textId="77777777" w:rsidR="003E6523" w:rsidRPr="00D3365D" w:rsidRDefault="003E6523" w:rsidP="003110C2">
      <w:pPr>
        <w:pStyle w:val="NormalWeb"/>
        <w:spacing w:before="0" w:after="0" w:line="276" w:lineRule="auto"/>
        <w:jc w:val="center"/>
        <w:rPr>
          <w:rFonts w:ascii="Courier New" w:hAnsi="Courier New" w:cs="Courier New"/>
          <w:b/>
          <w:bCs/>
          <w:spacing w:val="80"/>
          <w:lang w:val="es-CL"/>
        </w:rPr>
      </w:pPr>
    </w:p>
    <w:p w14:paraId="10069F38" w14:textId="5D7D6204" w:rsidR="004F3819" w:rsidRPr="00D3365D" w:rsidRDefault="004F3819" w:rsidP="00744E0A">
      <w:pPr>
        <w:tabs>
          <w:tab w:val="left" w:pos="2835"/>
        </w:tabs>
        <w:spacing w:line="276" w:lineRule="auto"/>
        <w:jc w:val="both"/>
        <w:rPr>
          <w:rFonts w:ascii="Courier New" w:hAnsi="Courier New" w:cs="Courier New"/>
          <w:lang w:eastAsia="es-ES"/>
        </w:rPr>
      </w:pPr>
      <w:r w:rsidRPr="00D3365D">
        <w:rPr>
          <w:rFonts w:ascii="Courier New" w:hAnsi="Courier New" w:cs="Courier New"/>
          <w:lang w:eastAsia="es-ES"/>
        </w:rPr>
        <w:t>“</w:t>
      </w:r>
      <w:r w:rsidRPr="00D3365D">
        <w:rPr>
          <w:rFonts w:ascii="Courier New" w:hAnsi="Courier New" w:cs="Courier New"/>
          <w:b/>
          <w:bCs/>
          <w:lang w:eastAsia="es-ES"/>
        </w:rPr>
        <w:t>Artículo 1.-</w:t>
      </w:r>
      <w:r w:rsidRPr="00D3365D">
        <w:rPr>
          <w:rFonts w:ascii="Courier New" w:hAnsi="Courier New" w:cs="Courier New"/>
          <w:lang w:eastAsia="es-ES"/>
        </w:rPr>
        <w:t xml:space="preserve"> </w:t>
      </w:r>
      <w:proofErr w:type="spellStart"/>
      <w:r w:rsidRPr="00D3365D">
        <w:rPr>
          <w:rFonts w:ascii="Courier New" w:hAnsi="Courier New" w:cs="Courier New"/>
          <w:lang w:eastAsia="es-ES"/>
        </w:rPr>
        <w:t>Otórgase</w:t>
      </w:r>
      <w:proofErr w:type="spellEnd"/>
      <w:r w:rsidRPr="00D3365D">
        <w:rPr>
          <w:rFonts w:ascii="Courier New" w:hAnsi="Courier New" w:cs="Courier New"/>
          <w:lang w:eastAsia="es-ES"/>
        </w:rPr>
        <w:t>, a contar del 1 de diciembre de 202</w:t>
      </w:r>
      <w:r w:rsidR="00FD65AF" w:rsidRPr="00D3365D">
        <w:rPr>
          <w:rFonts w:ascii="Courier New" w:hAnsi="Courier New" w:cs="Courier New"/>
          <w:lang w:eastAsia="es-ES"/>
        </w:rPr>
        <w:t>1</w:t>
      </w:r>
      <w:r w:rsidRPr="00D3365D">
        <w:rPr>
          <w:rFonts w:ascii="Courier New" w:hAnsi="Courier New" w:cs="Courier New"/>
          <w:lang w:eastAsia="es-ES"/>
        </w:rPr>
        <w:t xml:space="preserve">, un reajuste de </w:t>
      </w:r>
      <w:r w:rsidR="006546F9" w:rsidRPr="00D3365D">
        <w:rPr>
          <w:rFonts w:ascii="Courier New" w:hAnsi="Courier New" w:cs="Courier New"/>
          <w:lang w:eastAsia="es-ES"/>
        </w:rPr>
        <w:t>6</w:t>
      </w:r>
      <w:r w:rsidRPr="00D3365D">
        <w:rPr>
          <w:rFonts w:ascii="Courier New" w:hAnsi="Courier New" w:cs="Courier New"/>
          <w:lang w:eastAsia="es-ES"/>
        </w:rPr>
        <w:t>,</w:t>
      </w:r>
      <w:r w:rsidR="006546F9" w:rsidRPr="00D3365D">
        <w:rPr>
          <w:rFonts w:ascii="Courier New" w:hAnsi="Courier New" w:cs="Courier New"/>
          <w:lang w:eastAsia="es-ES"/>
        </w:rPr>
        <w:t>1</w:t>
      </w:r>
      <w:r w:rsidRPr="00D3365D">
        <w:rPr>
          <w:rFonts w:ascii="Courier New" w:hAnsi="Courier New" w:cs="Courier New"/>
          <w:lang w:eastAsia="es-ES"/>
        </w:rPr>
        <w:t xml:space="preserve"> por ciento a las remuneraciones, asignaciones, beneficios y demás retribuciones en dinero, imponibles para salud y pensiones, o no imponibles, de los trabajadores del sector público, incluidos los profesionales regidos por la ley Nº 15.076 y el personal del acuerdo complementario de la ley Nº 19.297.</w:t>
      </w:r>
    </w:p>
    <w:p w14:paraId="2E262712" w14:textId="77777777" w:rsidR="0007144C" w:rsidRPr="00D3365D" w:rsidRDefault="0007144C" w:rsidP="00744E0A">
      <w:pPr>
        <w:tabs>
          <w:tab w:val="left" w:pos="2835"/>
        </w:tabs>
        <w:spacing w:line="276" w:lineRule="auto"/>
        <w:jc w:val="both"/>
        <w:rPr>
          <w:rFonts w:ascii="Courier New" w:hAnsi="Courier New" w:cs="Courier New"/>
          <w:lang w:eastAsia="es-ES"/>
        </w:rPr>
      </w:pPr>
    </w:p>
    <w:p w14:paraId="6916D0C7"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 xml:space="preserve">El reajuste establecido en el inciso primero no regirá, sin embargo, para los trabajadores del mismo sector cuyas remuneraciones sean fijadas de acuerdo con las disposiciones sobre negociación colectiva establecidas en el Código del Trabajo y sus normas complementarias, ni para aquellos cuyas remuneraciones sean determinadas, convenidas o pagadas en moneda extranjera. Tampoco regirá para las </w:t>
      </w:r>
      <w:r w:rsidRPr="00D3365D">
        <w:rPr>
          <w:rFonts w:ascii="Courier New" w:hAnsi="Courier New" w:cs="Courier New"/>
          <w:lang w:eastAsia="es-ES"/>
        </w:rPr>
        <w:lastRenderedPageBreak/>
        <w:t>asignaciones del decreto con fuerza de ley Nº 150, de 1982, del Ministerio del Trabajo y Previsión Social, ni respecto de los trabajadores del sector público cuyas remuneraciones sean fijadas por la entidad empleadora. Tampoco se le aplicará a quienes se refiere el artículo 38 bis de la Constitución Política de la República.</w:t>
      </w:r>
    </w:p>
    <w:p w14:paraId="2B544D4B" w14:textId="77777777" w:rsidR="003110C2" w:rsidRPr="00D3365D" w:rsidRDefault="003110C2" w:rsidP="003110C2">
      <w:pPr>
        <w:tabs>
          <w:tab w:val="left" w:pos="2835"/>
        </w:tabs>
        <w:spacing w:line="276" w:lineRule="auto"/>
        <w:ind w:firstLine="2694"/>
        <w:jc w:val="both"/>
        <w:rPr>
          <w:rFonts w:ascii="Courier New" w:hAnsi="Courier New" w:cs="Courier New"/>
          <w:lang w:eastAsia="es-ES"/>
        </w:rPr>
      </w:pPr>
    </w:p>
    <w:p w14:paraId="5C25F868"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El reajuste establecido en el inciso primero no regirá para los funcionarios de la Corte Suprema pertenecientes a los grados I y II de la escala del personal superior del Poder Judicial ni para el Contralor General de la República.</w:t>
      </w:r>
    </w:p>
    <w:p w14:paraId="37B79688" w14:textId="77777777" w:rsidR="003110C2" w:rsidRPr="00D3365D" w:rsidRDefault="003110C2" w:rsidP="003110C2">
      <w:pPr>
        <w:tabs>
          <w:tab w:val="left" w:pos="2835"/>
        </w:tabs>
        <w:spacing w:line="276" w:lineRule="auto"/>
        <w:ind w:firstLine="2694"/>
        <w:jc w:val="both"/>
        <w:rPr>
          <w:rFonts w:ascii="Courier New" w:hAnsi="Courier New" w:cs="Courier New"/>
          <w:lang w:eastAsia="es-ES"/>
        </w:rPr>
      </w:pPr>
    </w:p>
    <w:p w14:paraId="1916B6B3"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El reajuste señalado en el inciso primero tampoco se aplicará a: los sueldos base mensuales de los grados A, B, C y 1A de la Escala Única establecida en el artículo 1 del decreto ley N° 249, de 1974; los sueldos base mensuales de los grados I y II establecidos en el artículo 2 del decreto ley N° 3.058, de 1979; el sueldo base mensual del grado F/G de la Escala establecida en el artículo 5 del decreto ley N° 3.551, de 1981, que Fija Normas sobre Remuneraciones y sobre Personal para el Sector Público. Tampoco se aplicará el reajuste establecido en el inciso primero a las remuneraciones, asignaciones, beneficios y demás retribuciones en dinero, imponibles para salud y pensiones, o no imponibles, asociadas a los grados antes señalados y aquellas a que tengan derecho los trabajadores señalados en el inciso anterior.</w:t>
      </w:r>
    </w:p>
    <w:p w14:paraId="176BBBF5" w14:textId="77777777" w:rsidR="003110C2" w:rsidRPr="00D3365D" w:rsidRDefault="003110C2" w:rsidP="003110C2">
      <w:pPr>
        <w:tabs>
          <w:tab w:val="left" w:pos="2835"/>
        </w:tabs>
        <w:spacing w:line="276" w:lineRule="auto"/>
        <w:ind w:firstLine="2694"/>
        <w:jc w:val="both"/>
        <w:rPr>
          <w:rFonts w:ascii="Courier New" w:hAnsi="Courier New" w:cs="Courier New"/>
          <w:lang w:eastAsia="es-ES"/>
        </w:rPr>
      </w:pPr>
    </w:p>
    <w:p w14:paraId="1B16720F"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El reajuste establecido en el inciso primero no regirá para el Secretario del Senado, el Secretario de la Cámara de Diputados y el Director de la Biblioteca del Congreso Nacional. Tampoco se aplicará el reajuste del inciso primero al sueldo base de las categorías A y B establecidos en el artículo 2 del acuerdo complementario de la ley N° 19.297. Tampoco se reajustarán las remuneraciones, asignaciones, beneficios y demás retribuciones en dinero, imponibles para salud y pensiones, o no imponibles, asociadas a las categorías antes señaladas y aquellas a que tengan derecho dichos trabajadores.</w:t>
      </w:r>
    </w:p>
    <w:p w14:paraId="15A54BA5" w14:textId="77777777" w:rsidR="00CD03E0" w:rsidRPr="00D3365D" w:rsidRDefault="00CD03E0" w:rsidP="003110C2">
      <w:pPr>
        <w:tabs>
          <w:tab w:val="left" w:pos="2835"/>
        </w:tabs>
        <w:spacing w:line="276" w:lineRule="auto"/>
        <w:ind w:firstLine="2694"/>
        <w:jc w:val="both"/>
        <w:rPr>
          <w:rFonts w:ascii="Courier New" w:hAnsi="Courier New" w:cs="Courier New"/>
          <w:lang w:eastAsia="es-ES"/>
        </w:rPr>
      </w:pPr>
    </w:p>
    <w:p w14:paraId="47226AF0" w14:textId="22439484"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 xml:space="preserve">Las remuneraciones adicionales a que se refiere </w:t>
      </w:r>
      <w:r w:rsidR="004C1C12" w:rsidRPr="00D3365D">
        <w:rPr>
          <w:rFonts w:ascii="Courier New" w:hAnsi="Courier New" w:cs="Courier New"/>
          <w:lang w:eastAsia="es-ES"/>
        </w:rPr>
        <w:t>e</w:t>
      </w:r>
      <w:r w:rsidRPr="00D3365D">
        <w:rPr>
          <w:rFonts w:ascii="Courier New" w:hAnsi="Courier New" w:cs="Courier New"/>
          <w:lang w:eastAsia="es-ES"/>
        </w:rPr>
        <w:t>l inciso primero establecidas en porcentajes de los sueldos no se reajustarán directamente, pero se calcularán sobre éstos, reajustados cuando corresponda en conformidad con lo establecido en este artículo, a contar del 1 de diciembre de 202</w:t>
      </w:r>
      <w:r w:rsidR="007B7B7F" w:rsidRPr="00D3365D">
        <w:rPr>
          <w:rFonts w:ascii="Courier New" w:hAnsi="Courier New" w:cs="Courier New"/>
          <w:lang w:eastAsia="es-ES"/>
        </w:rPr>
        <w:t>1</w:t>
      </w:r>
      <w:r w:rsidRPr="00D3365D">
        <w:rPr>
          <w:rFonts w:ascii="Courier New" w:hAnsi="Courier New" w:cs="Courier New"/>
          <w:lang w:eastAsia="es-ES"/>
        </w:rPr>
        <w:t>.</w:t>
      </w:r>
    </w:p>
    <w:p w14:paraId="0E6D4997" w14:textId="77777777" w:rsidR="003110C2" w:rsidRPr="00D3365D" w:rsidRDefault="003110C2" w:rsidP="003110C2">
      <w:pPr>
        <w:tabs>
          <w:tab w:val="left" w:pos="2835"/>
        </w:tabs>
        <w:spacing w:line="276" w:lineRule="auto"/>
        <w:ind w:firstLine="2694"/>
        <w:jc w:val="both"/>
        <w:rPr>
          <w:rFonts w:ascii="Courier New" w:hAnsi="Courier New" w:cs="Courier New"/>
          <w:lang w:eastAsia="es-ES"/>
        </w:rPr>
      </w:pPr>
    </w:p>
    <w:p w14:paraId="11ACD583"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lastRenderedPageBreak/>
        <w:t>Los cargos cuyas remuneraciones estén referidas a aquellas de los ministros de Estado y subsecretarios se entenderán realizadas a los grados B y C de la Escala Única establecida en el artículo 1 del decreto ley N° 249, de 1974 y las asignaciones asociadas a dichos cargos.</w:t>
      </w:r>
    </w:p>
    <w:p w14:paraId="2E87CA26" w14:textId="77777777" w:rsidR="003110C2" w:rsidRPr="00D3365D" w:rsidRDefault="003110C2" w:rsidP="003110C2">
      <w:pPr>
        <w:tabs>
          <w:tab w:val="left" w:pos="2835"/>
        </w:tabs>
        <w:spacing w:line="276" w:lineRule="auto"/>
        <w:ind w:firstLine="2694"/>
        <w:jc w:val="both"/>
        <w:rPr>
          <w:rFonts w:ascii="Courier New" w:hAnsi="Courier New" w:cs="Courier New"/>
          <w:lang w:eastAsia="es-ES"/>
        </w:rPr>
      </w:pPr>
    </w:p>
    <w:p w14:paraId="2A62D931"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En el marco de la autonomía económica, las universidades estatales podrán reajustar las remuneraciones de sus funcionarios, teniendo como referencia el reajuste a que se refiere este artículo.</w:t>
      </w:r>
    </w:p>
    <w:p w14:paraId="2D32E7EC" w14:textId="77777777" w:rsidR="003110C2" w:rsidRPr="00D3365D" w:rsidRDefault="003110C2" w:rsidP="003110C2">
      <w:pPr>
        <w:tabs>
          <w:tab w:val="left" w:pos="2835"/>
        </w:tabs>
        <w:spacing w:line="276" w:lineRule="auto"/>
        <w:ind w:firstLine="2694"/>
        <w:jc w:val="both"/>
        <w:rPr>
          <w:rFonts w:ascii="Courier New" w:hAnsi="Courier New" w:cs="Courier New"/>
          <w:lang w:eastAsia="es-ES"/>
        </w:rPr>
      </w:pPr>
    </w:p>
    <w:p w14:paraId="14F80847" w14:textId="77777777" w:rsidR="00F22FEE" w:rsidRPr="00D3365D" w:rsidRDefault="00C52288" w:rsidP="003110C2">
      <w:pPr>
        <w:tabs>
          <w:tab w:val="left" w:pos="2835"/>
        </w:tabs>
        <w:spacing w:line="276" w:lineRule="auto"/>
        <w:ind w:firstLine="2835"/>
        <w:jc w:val="both"/>
        <w:rPr>
          <w:rFonts w:ascii="Courier New" w:hAnsi="Courier New" w:cs="Courier New"/>
          <w:lang w:val="es-ES_tradnl" w:eastAsia="es-ES"/>
        </w:rPr>
      </w:pPr>
      <w:r w:rsidRPr="00D3365D">
        <w:rPr>
          <w:rFonts w:ascii="Courier New" w:hAnsi="Courier New" w:cs="Courier New"/>
          <w:lang w:val="es-ES_tradnl" w:eastAsia="es-ES"/>
        </w:rPr>
        <w:t xml:space="preserve">Asimismo, </w:t>
      </w:r>
      <w:proofErr w:type="spellStart"/>
      <w:r w:rsidR="00A3396F" w:rsidRPr="00D3365D">
        <w:rPr>
          <w:rFonts w:ascii="Courier New" w:hAnsi="Courier New" w:cs="Courier New"/>
          <w:lang w:val="es-ES_tradnl" w:eastAsia="es-ES"/>
        </w:rPr>
        <w:t>ot</w:t>
      </w:r>
      <w:r w:rsidR="00506050" w:rsidRPr="00D3365D">
        <w:rPr>
          <w:rFonts w:ascii="Courier New" w:hAnsi="Courier New" w:cs="Courier New"/>
          <w:lang w:val="es-ES_tradnl" w:eastAsia="es-ES"/>
        </w:rPr>
        <w:t>ó</w:t>
      </w:r>
      <w:r w:rsidR="00A3396F" w:rsidRPr="00D3365D">
        <w:rPr>
          <w:rFonts w:ascii="Courier New" w:hAnsi="Courier New" w:cs="Courier New"/>
          <w:lang w:val="es-ES_tradnl" w:eastAsia="es-ES"/>
        </w:rPr>
        <w:t>rgase</w:t>
      </w:r>
      <w:proofErr w:type="spellEnd"/>
      <w:r w:rsidR="0034520F" w:rsidRPr="00D3365D">
        <w:rPr>
          <w:rFonts w:ascii="Courier New" w:hAnsi="Courier New" w:cs="Courier New"/>
          <w:lang w:val="es-ES_tradnl" w:eastAsia="es-ES"/>
        </w:rPr>
        <w:t>,</w:t>
      </w:r>
      <w:r w:rsidR="00F22FEE" w:rsidRPr="00D3365D">
        <w:rPr>
          <w:rFonts w:ascii="Courier New" w:hAnsi="Courier New" w:cs="Courier New"/>
          <w:lang w:val="es-ES_tradnl" w:eastAsia="es-ES"/>
        </w:rPr>
        <w:t xml:space="preserve"> a contar del</w:t>
      </w:r>
      <w:r w:rsidR="0034520F" w:rsidRPr="00D3365D">
        <w:rPr>
          <w:rFonts w:ascii="Courier New" w:hAnsi="Courier New" w:cs="Courier New"/>
          <w:lang w:val="es-ES_tradnl" w:eastAsia="es-ES"/>
        </w:rPr>
        <w:t xml:space="preserve"> 1 de diciembre de 2021</w:t>
      </w:r>
      <w:r w:rsidR="00F22FEE" w:rsidRPr="00D3365D">
        <w:rPr>
          <w:rFonts w:ascii="Courier New" w:hAnsi="Courier New" w:cs="Courier New"/>
          <w:lang w:val="es-ES_tradnl" w:eastAsia="es-ES"/>
        </w:rPr>
        <w:t xml:space="preserve"> el reajuste establecido en </w:t>
      </w:r>
      <w:r w:rsidR="00B86A59" w:rsidRPr="00D3365D">
        <w:rPr>
          <w:rFonts w:ascii="Courier New" w:hAnsi="Courier New" w:cs="Courier New"/>
          <w:lang w:val="es-ES_tradnl" w:eastAsia="es-ES"/>
        </w:rPr>
        <w:t>e</w:t>
      </w:r>
      <w:r w:rsidR="00F22FEE" w:rsidRPr="00D3365D">
        <w:rPr>
          <w:rFonts w:ascii="Courier New" w:hAnsi="Courier New" w:cs="Courier New"/>
          <w:lang w:val="es-ES_tradnl" w:eastAsia="es-ES"/>
        </w:rPr>
        <w:t xml:space="preserve">l inciso primero, </w:t>
      </w:r>
      <w:r w:rsidR="0034520F" w:rsidRPr="00D3365D">
        <w:rPr>
          <w:rFonts w:ascii="Courier New" w:hAnsi="Courier New" w:cs="Courier New"/>
          <w:lang w:val="es-ES_tradnl" w:eastAsia="es-ES"/>
        </w:rPr>
        <w:t>a</w:t>
      </w:r>
      <w:r w:rsidR="00F22FEE" w:rsidRPr="00D3365D">
        <w:rPr>
          <w:rFonts w:ascii="Courier New" w:hAnsi="Courier New" w:cs="Courier New"/>
          <w:lang w:val="es-ES_tradnl" w:eastAsia="es-ES"/>
        </w:rPr>
        <w:t xml:space="preserve"> los directores, educadores de párvulos y los asistentes de la educación, que se desempeñan en los establecimientos de educación </w:t>
      </w:r>
      <w:proofErr w:type="spellStart"/>
      <w:r w:rsidR="00F22FEE" w:rsidRPr="00D3365D">
        <w:rPr>
          <w:rFonts w:ascii="Courier New" w:hAnsi="Courier New" w:cs="Courier New"/>
          <w:lang w:val="es-ES_tradnl" w:eastAsia="es-ES"/>
        </w:rPr>
        <w:t>parvularia</w:t>
      </w:r>
      <w:proofErr w:type="spellEnd"/>
      <w:r w:rsidR="00F22FEE" w:rsidRPr="00D3365D">
        <w:rPr>
          <w:rFonts w:ascii="Courier New" w:hAnsi="Courier New" w:cs="Courier New"/>
          <w:lang w:val="es-ES_tradnl" w:eastAsia="es-ES"/>
        </w:rPr>
        <w:t xml:space="preserve"> financiados por la Junta Nacional de Jardines Infantiles vía transferencia de fondos traspasados a los servicios locales de educación pública. Dicho reajuste será de cargo de su </w:t>
      </w:r>
      <w:r w:rsidRPr="00D3365D">
        <w:rPr>
          <w:rFonts w:ascii="Courier New" w:hAnsi="Courier New" w:cs="Courier New"/>
          <w:lang w:val="es-ES_tradnl" w:eastAsia="es-ES"/>
        </w:rPr>
        <w:t xml:space="preserve">respectiva </w:t>
      </w:r>
      <w:r w:rsidR="00F22FEE" w:rsidRPr="00D3365D">
        <w:rPr>
          <w:rFonts w:ascii="Courier New" w:hAnsi="Courier New" w:cs="Courier New"/>
          <w:lang w:val="es-ES_tradnl" w:eastAsia="es-ES"/>
        </w:rPr>
        <w:t>entidad empleadora.</w:t>
      </w:r>
    </w:p>
    <w:p w14:paraId="0A624079" w14:textId="77777777" w:rsidR="003110C2" w:rsidRPr="00D3365D" w:rsidRDefault="003110C2" w:rsidP="003110C2">
      <w:pPr>
        <w:tabs>
          <w:tab w:val="left" w:pos="2835"/>
        </w:tabs>
        <w:spacing w:line="276" w:lineRule="auto"/>
        <w:ind w:firstLine="2835"/>
        <w:jc w:val="both"/>
        <w:rPr>
          <w:rFonts w:ascii="Courier New" w:hAnsi="Courier New" w:cs="Courier New"/>
          <w:lang w:val="es-ES_tradnl" w:eastAsia="es-ES"/>
        </w:rPr>
      </w:pPr>
    </w:p>
    <w:p w14:paraId="765009AB" w14:textId="77777777" w:rsidR="0084374F" w:rsidRPr="00D3365D" w:rsidRDefault="0084374F" w:rsidP="003110C2">
      <w:pPr>
        <w:tabs>
          <w:tab w:val="left" w:pos="2835"/>
        </w:tabs>
        <w:spacing w:line="276" w:lineRule="auto"/>
        <w:ind w:firstLine="2694"/>
        <w:jc w:val="both"/>
        <w:rPr>
          <w:rFonts w:ascii="Courier New" w:hAnsi="Courier New" w:cs="Courier New"/>
          <w:lang w:val="es-ES_tradnl" w:eastAsia="es-ES"/>
        </w:rPr>
      </w:pPr>
      <w:r w:rsidRPr="00D3365D">
        <w:rPr>
          <w:rFonts w:ascii="Courier New" w:hAnsi="Courier New" w:cs="Courier New"/>
          <w:lang w:val="es-ES_tradnl" w:eastAsia="es-ES"/>
        </w:rPr>
        <w:t>Las remuneraciones de los asistentes de la Educación Pública regidos por la ley Nº 21.109 se reajustarán en los mismos porcentajes y oportunidades en que se reajusten las remuneraciones del sector público, siendo dicho reajuste de cargo de su entidad empleadora.</w:t>
      </w:r>
    </w:p>
    <w:p w14:paraId="778FC94C" w14:textId="77777777" w:rsidR="00890211" w:rsidRPr="00D3365D" w:rsidRDefault="00890211" w:rsidP="003110C2">
      <w:pPr>
        <w:tabs>
          <w:tab w:val="left" w:pos="2835"/>
        </w:tabs>
        <w:spacing w:line="276" w:lineRule="auto"/>
        <w:ind w:firstLine="2694"/>
        <w:jc w:val="both"/>
        <w:rPr>
          <w:rFonts w:ascii="Courier New" w:hAnsi="Courier New" w:cs="Courier New"/>
          <w:b/>
          <w:bCs/>
          <w:lang w:eastAsia="es-ES"/>
        </w:rPr>
      </w:pPr>
    </w:p>
    <w:p w14:paraId="622A6344"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Artículo 2.-</w:t>
      </w:r>
      <w:r w:rsidRPr="00D3365D">
        <w:rPr>
          <w:rFonts w:ascii="Courier New" w:hAnsi="Courier New" w:cs="Courier New"/>
          <w:lang w:eastAsia="es-ES"/>
        </w:rPr>
        <w:t xml:space="preserve"> </w:t>
      </w:r>
      <w:proofErr w:type="spellStart"/>
      <w:r w:rsidRPr="00D3365D">
        <w:rPr>
          <w:rFonts w:ascii="Courier New" w:hAnsi="Courier New" w:cs="Courier New"/>
          <w:lang w:eastAsia="es-ES"/>
        </w:rPr>
        <w:t>Concédese</w:t>
      </w:r>
      <w:proofErr w:type="spellEnd"/>
      <w:r w:rsidRPr="00D3365D">
        <w:rPr>
          <w:rFonts w:ascii="Courier New" w:hAnsi="Courier New" w:cs="Courier New"/>
          <w:lang w:eastAsia="es-ES"/>
        </w:rPr>
        <w:t xml:space="preserve">, por una sola vez, un aguinaldo de Navidad a los trabajadores que, a la fecha de publicación de esta ley, desempeñen cargos de planta o a contrata de las entidades actualmente regidas por el artículo 1 del decreto ley Nº 249, de 1974; el decreto ley Nº 3.058, de 1979; los títulos I, II y IV del decreto ley Nº 3.551, de 1981; el decreto con fuerza de ley Nº 1 (G), de 1997, del Ministerio de Defensa Nacional; el decreto con fuerza de ley Nº 2 (I), de 1968, del Ministerio del Interior; el decreto con fuerza de ley Nº 1 (Investigaciones), de 1980, del Ministerio de Defensa Nacional; a los trabajadores de Astilleros y Maestranzas de la Armada, de Fábricas y Maestranzas del Ejército y de la Empresa Nacional de Aeronáutica de Chile; a los trabajadores cuyas remuneraciones se rigen por las leyes Nº 18.460 y Nº 18.593; a los señalados en el artículo 35 de la ley Nº 18.962; a los trabajadores del acuerdo complementario de la ley Nº 19.297; al personal remunerado de conformidad al párrafo 3 del título VI de la ley Nº 19.640; a los asistentes de la educación pública y los profesionales de la educación que se desempeñen en establecimientos educacionales dependientes de los Servicios Locales de Educación Pública; a los profesionales de la </w:t>
      </w:r>
      <w:r w:rsidRPr="00D3365D">
        <w:rPr>
          <w:rFonts w:ascii="Courier New" w:hAnsi="Courier New" w:cs="Courier New"/>
          <w:lang w:eastAsia="es-ES"/>
        </w:rPr>
        <w:lastRenderedPageBreak/>
        <w:t>educación traspasados a los niveles internos de los Servicios Locales de Educación Pública en virtud del artículo trigésimo noveno de la ley N° 21.040; al personal de los Tribunales Tributarios y Aduaneros a que se refiere la ley N° 20.322, y a los trabajadores de empresas y entidades del Estado que no negocien colectivamente y cuyas remuneraciones se fijen de acuerdo con el artículo 9 del decreto ley Nº 1.953, de 1977, o en conformidad con sus leyes orgánicas o por decretos o resoluciones de determinadas autoridades.</w:t>
      </w:r>
    </w:p>
    <w:p w14:paraId="0F2F0EE2" w14:textId="77777777" w:rsidR="003110C2" w:rsidRPr="00D3365D" w:rsidRDefault="003110C2" w:rsidP="003110C2">
      <w:pPr>
        <w:tabs>
          <w:tab w:val="left" w:pos="2835"/>
        </w:tabs>
        <w:spacing w:line="276" w:lineRule="auto"/>
        <w:jc w:val="both"/>
        <w:rPr>
          <w:rFonts w:ascii="Courier New" w:hAnsi="Courier New" w:cs="Courier New"/>
          <w:lang w:eastAsia="es-ES"/>
        </w:rPr>
      </w:pPr>
    </w:p>
    <w:p w14:paraId="1B5AAC27"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El monto del aguinaldo será de $</w:t>
      </w:r>
      <w:r w:rsidR="00A574EF" w:rsidRPr="00D3365D">
        <w:rPr>
          <w:rFonts w:ascii="Courier New" w:hAnsi="Courier New" w:cs="Courier New"/>
          <w:lang w:eastAsia="es-ES"/>
        </w:rPr>
        <w:t>63</w:t>
      </w:r>
      <w:r w:rsidRPr="00D3365D">
        <w:rPr>
          <w:rFonts w:ascii="Courier New" w:hAnsi="Courier New" w:cs="Courier New"/>
          <w:lang w:eastAsia="es-ES"/>
        </w:rPr>
        <w:t>.</w:t>
      </w:r>
      <w:r w:rsidR="00A574EF" w:rsidRPr="00D3365D">
        <w:rPr>
          <w:rFonts w:ascii="Courier New" w:hAnsi="Courier New" w:cs="Courier New"/>
          <w:lang w:eastAsia="es-ES"/>
        </w:rPr>
        <w:t>062</w:t>
      </w:r>
      <w:r w:rsidRPr="00D3365D">
        <w:rPr>
          <w:rFonts w:ascii="Courier New" w:hAnsi="Courier New" w:cs="Courier New"/>
          <w:lang w:eastAsia="es-ES"/>
        </w:rPr>
        <w:t>.- para los trabajadores cuya remuneración líquida percibida en el mes de noviembre de 202</w:t>
      </w:r>
      <w:r w:rsidR="00DB2A8D" w:rsidRPr="00D3365D">
        <w:rPr>
          <w:rFonts w:ascii="Courier New" w:hAnsi="Courier New" w:cs="Courier New"/>
          <w:lang w:eastAsia="es-ES"/>
        </w:rPr>
        <w:t>1</w:t>
      </w:r>
      <w:r w:rsidRPr="00D3365D">
        <w:rPr>
          <w:rFonts w:ascii="Courier New" w:hAnsi="Courier New" w:cs="Courier New"/>
          <w:lang w:eastAsia="es-ES"/>
        </w:rPr>
        <w:t xml:space="preserve"> sea igual o inferior a $</w:t>
      </w:r>
      <w:r w:rsidR="00A574EF" w:rsidRPr="00D3365D">
        <w:rPr>
          <w:rFonts w:ascii="Courier New" w:hAnsi="Courier New" w:cs="Courier New"/>
          <w:lang w:eastAsia="es-ES"/>
        </w:rPr>
        <w:t>842</w:t>
      </w:r>
      <w:r w:rsidRPr="00D3365D">
        <w:rPr>
          <w:rFonts w:ascii="Courier New" w:hAnsi="Courier New" w:cs="Courier New"/>
          <w:lang w:eastAsia="es-ES"/>
        </w:rPr>
        <w:t>.</w:t>
      </w:r>
      <w:r w:rsidR="00A574EF" w:rsidRPr="00D3365D">
        <w:rPr>
          <w:rFonts w:ascii="Courier New" w:hAnsi="Courier New" w:cs="Courier New"/>
          <w:lang w:eastAsia="es-ES"/>
        </w:rPr>
        <w:t>592</w:t>
      </w:r>
      <w:r w:rsidRPr="00D3365D">
        <w:rPr>
          <w:rFonts w:ascii="Courier New" w:hAnsi="Courier New" w:cs="Courier New"/>
          <w:lang w:eastAsia="es-ES"/>
        </w:rPr>
        <w:t>.-, y de $3</w:t>
      </w:r>
      <w:r w:rsidR="00A574EF" w:rsidRPr="00D3365D">
        <w:rPr>
          <w:rFonts w:ascii="Courier New" w:hAnsi="Courier New" w:cs="Courier New"/>
          <w:lang w:eastAsia="es-ES"/>
        </w:rPr>
        <w:t>3</w:t>
      </w:r>
      <w:r w:rsidRPr="00D3365D">
        <w:rPr>
          <w:rFonts w:ascii="Courier New" w:hAnsi="Courier New" w:cs="Courier New"/>
          <w:lang w:eastAsia="es-ES"/>
        </w:rPr>
        <w:t>.</w:t>
      </w:r>
      <w:r w:rsidR="00A574EF" w:rsidRPr="00D3365D">
        <w:rPr>
          <w:rFonts w:ascii="Courier New" w:hAnsi="Courier New" w:cs="Courier New"/>
          <w:lang w:eastAsia="es-ES"/>
        </w:rPr>
        <w:t>358</w:t>
      </w:r>
      <w:r w:rsidRPr="00D3365D">
        <w:rPr>
          <w:rFonts w:ascii="Courier New" w:hAnsi="Courier New" w:cs="Courier New"/>
          <w:lang w:eastAsia="es-ES"/>
        </w:rPr>
        <w:t>.- para aquellos cuya remuneración líquida supere tal cantidad. Para estos efectos, se entenderá por remuneración líquida el total de las de carácter permanente correspondiente a dicho mes, excluidas las bonificaciones, asignaciones y bonos asociados al desempeño individual, colectivo o institucional; con la sola deducción de los impuestos y cotizaciones previsionales de carácter obligatorio.</w:t>
      </w:r>
    </w:p>
    <w:p w14:paraId="008B028E"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6FED9F68"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Artículo 3.-</w:t>
      </w:r>
      <w:r w:rsidRPr="00D3365D">
        <w:rPr>
          <w:rFonts w:ascii="Courier New" w:hAnsi="Courier New" w:cs="Courier New"/>
          <w:lang w:eastAsia="es-ES"/>
        </w:rPr>
        <w:t xml:space="preserve"> El aguinaldo que otorga el artículo anterior corresponderá, asimismo, en los términos que establece dicha disposición, a los trabajadores de las universidades estatales regidas por la ley Nº 21.094</w:t>
      </w:r>
      <w:r w:rsidR="0034520F" w:rsidRPr="00D3365D">
        <w:rPr>
          <w:rFonts w:ascii="Courier New" w:hAnsi="Courier New" w:cs="Courier New"/>
          <w:lang w:eastAsia="es-ES"/>
        </w:rPr>
        <w:t>;</w:t>
      </w:r>
      <w:r w:rsidRPr="00D3365D">
        <w:rPr>
          <w:rFonts w:ascii="Courier New" w:hAnsi="Courier New" w:cs="Courier New"/>
          <w:lang w:eastAsia="es-ES"/>
        </w:rPr>
        <w:t xml:space="preserve"> </w:t>
      </w:r>
      <w:r w:rsidR="0034520F" w:rsidRPr="00D3365D">
        <w:rPr>
          <w:rFonts w:ascii="Courier New" w:hAnsi="Courier New" w:cs="Courier New"/>
          <w:lang w:val="es-ES_tradnl" w:eastAsia="es-ES"/>
        </w:rPr>
        <w:t xml:space="preserve">a los directores, educadores de párvulos y los asistentes de la educación, que se desempeñan en los establecimientos de educación </w:t>
      </w:r>
      <w:proofErr w:type="spellStart"/>
      <w:r w:rsidR="0034520F" w:rsidRPr="00D3365D">
        <w:rPr>
          <w:rFonts w:ascii="Courier New" w:hAnsi="Courier New" w:cs="Courier New"/>
          <w:lang w:val="es-ES_tradnl" w:eastAsia="es-ES"/>
        </w:rPr>
        <w:t>parvularia</w:t>
      </w:r>
      <w:proofErr w:type="spellEnd"/>
      <w:r w:rsidR="0034520F" w:rsidRPr="00D3365D">
        <w:rPr>
          <w:rFonts w:ascii="Courier New" w:hAnsi="Courier New" w:cs="Courier New"/>
          <w:lang w:val="es-ES_tradnl" w:eastAsia="es-ES"/>
        </w:rPr>
        <w:t xml:space="preserve"> financiados por la Junta Nacional de Jardines Infantiles vía transferencia de fondos traspasados a los servicios locales de educación pública;</w:t>
      </w:r>
      <w:r w:rsidR="0034520F" w:rsidRPr="00D3365D">
        <w:rPr>
          <w:rFonts w:ascii="Courier New" w:hAnsi="Courier New" w:cs="Courier New"/>
          <w:lang w:eastAsia="es-ES"/>
        </w:rPr>
        <w:t xml:space="preserve"> y </w:t>
      </w:r>
      <w:r w:rsidRPr="00D3365D">
        <w:rPr>
          <w:rFonts w:ascii="Courier New" w:hAnsi="Courier New" w:cs="Courier New"/>
          <w:lang w:eastAsia="es-ES"/>
        </w:rPr>
        <w:t>a los trabajadores de sectores de la Administración del Estado que hayan sido traspasados a las municipalidades, siempre que tengan alguna de dichas calidades a la fecha de publicación de esta ley.</w:t>
      </w:r>
    </w:p>
    <w:p w14:paraId="0A093DDD" w14:textId="77777777" w:rsidR="003110C2" w:rsidRPr="00D3365D" w:rsidRDefault="003110C2" w:rsidP="003110C2">
      <w:pPr>
        <w:tabs>
          <w:tab w:val="left" w:pos="2835"/>
        </w:tabs>
        <w:spacing w:line="276" w:lineRule="auto"/>
        <w:jc w:val="both"/>
        <w:rPr>
          <w:rFonts w:ascii="Courier New" w:hAnsi="Courier New" w:cs="Courier New"/>
          <w:lang w:eastAsia="es-ES"/>
        </w:rPr>
      </w:pPr>
    </w:p>
    <w:p w14:paraId="1F9707A7"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Artículo 4.-</w:t>
      </w:r>
      <w:r w:rsidRPr="00D3365D">
        <w:rPr>
          <w:rFonts w:ascii="Courier New" w:hAnsi="Courier New" w:cs="Courier New"/>
          <w:lang w:eastAsia="es-ES"/>
        </w:rPr>
        <w:t xml:space="preserve"> Los aguinaldos concedidos por los artículos 2 y 3 de esta ley, en lo que se refiere a los órganos y servicios públicos centralizados, serán de cargo del Fisco; respecto de los servicios descentralizados, de las empresas señaladas expresamente en el artículo 2, y de las entidades a que se refiere el artículo 3, serán de cargo de la propia entidad empleadora.</w:t>
      </w:r>
    </w:p>
    <w:p w14:paraId="000D4646" w14:textId="77777777" w:rsidR="003110C2" w:rsidRPr="00D3365D" w:rsidRDefault="003110C2" w:rsidP="003110C2">
      <w:pPr>
        <w:tabs>
          <w:tab w:val="left" w:pos="2835"/>
        </w:tabs>
        <w:spacing w:line="276" w:lineRule="auto"/>
        <w:jc w:val="both"/>
        <w:rPr>
          <w:rFonts w:ascii="Courier New" w:hAnsi="Courier New" w:cs="Courier New"/>
          <w:lang w:eastAsia="es-ES"/>
        </w:rPr>
      </w:pPr>
    </w:p>
    <w:p w14:paraId="184D8C2D"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 xml:space="preserve">Con todo, el Ministro de Hacienda dispondrá la entrega a las entidades con patrimonio propio de las cantidades necesarias para pagarlos, si no pueden financiarlos en todo o en parte con sus recursos propios, siempre que dichos </w:t>
      </w:r>
      <w:r w:rsidRPr="00D3365D">
        <w:rPr>
          <w:rFonts w:ascii="Courier New" w:hAnsi="Courier New" w:cs="Courier New"/>
          <w:lang w:eastAsia="es-ES"/>
        </w:rPr>
        <w:lastRenderedPageBreak/>
        <w:t>recursos le sean requeridos, como máximo, dentro de los dos meses posteriores al del pago del beneficio.</w:t>
      </w:r>
    </w:p>
    <w:p w14:paraId="72075C49"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1F6C3E06"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Artículo 5.-</w:t>
      </w:r>
      <w:r w:rsidRPr="00D3365D">
        <w:rPr>
          <w:rFonts w:ascii="Courier New" w:hAnsi="Courier New" w:cs="Courier New"/>
          <w:lang w:eastAsia="es-ES"/>
        </w:rPr>
        <w:t xml:space="preserve"> Los trabajadores de los establecimientos particulares de enseñanza subvencionados por el Estado conforme al decreto con fuerza de ley Nº 2, de 1998, del Ministerio de Educación, y de los establecimientos de Educación Técnico Profesional traspasados en administración de acuerdo con el decreto ley Nº 3.166, de 1980, tendrán derecho, de cargo fiscal, al aguinaldo que concede el artículo 2 de esta ley, en los mismos términos que establece dicha disposición.</w:t>
      </w:r>
    </w:p>
    <w:p w14:paraId="16942401" w14:textId="77777777" w:rsidR="003110C2" w:rsidRPr="00D3365D" w:rsidRDefault="003110C2" w:rsidP="003110C2">
      <w:pPr>
        <w:tabs>
          <w:tab w:val="left" w:pos="2835"/>
        </w:tabs>
        <w:spacing w:line="276" w:lineRule="auto"/>
        <w:jc w:val="both"/>
        <w:rPr>
          <w:rFonts w:ascii="Courier New" w:hAnsi="Courier New" w:cs="Courier New"/>
          <w:lang w:eastAsia="es-ES"/>
        </w:rPr>
      </w:pPr>
    </w:p>
    <w:p w14:paraId="4C35FA34"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El Ministerio de Educación fijará internamente los procedimientos de entrega de los recursos a los sostenedores o representantes legales de los referidos establecimientos y de resguardo de su aplicación al pago del beneficio que otorga este artículo. Dichos recursos se transferirán a través de la Subsecretaría de Educación.</w:t>
      </w:r>
    </w:p>
    <w:p w14:paraId="4DCC6D70"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368F45A5"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Artículo 6.-</w:t>
      </w:r>
      <w:r w:rsidRPr="00D3365D">
        <w:rPr>
          <w:rFonts w:ascii="Courier New" w:hAnsi="Courier New" w:cs="Courier New"/>
          <w:lang w:eastAsia="es-ES"/>
        </w:rPr>
        <w:t xml:space="preserve"> Los trabajadores de las instituciones reconocidas como colaboradoras del Servicio Nacional de Menores o su continuador legal, de acuerdo con el decreto ley Nº 2.465, de 1979, que reciban las subvenciones establecidas en el artículo 30 de la ley Nº 20.032 y de las Corporaciones de Asistencia Judicial, tendrán derecho, de cargo fiscal, al aguinaldo que concede el artículo 2 de esta ley, en los mismos términos que determina dicha disposición.</w:t>
      </w:r>
    </w:p>
    <w:p w14:paraId="316F8A42" w14:textId="77777777" w:rsidR="003110C2" w:rsidRPr="00D3365D" w:rsidRDefault="003110C2" w:rsidP="003110C2">
      <w:pPr>
        <w:tabs>
          <w:tab w:val="left" w:pos="2835"/>
        </w:tabs>
        <w:spacing w:line="276" w:lineRule="auto"/>
        <w:jc w:val="both"/>
        <w:rPr>
          <w:rFonts w:ascii="Courier New" w:hAnsi="Courier New" w:cs="Courier New"/>
          <w:lang w:eastAsia="es-ES"/>
        </w:rPr>
      </w:pPr>
    </w:p>
    <w:p w14:paraId="1F17CC1D" w14:textId="77777777" w:rsidR="004F3819" w:rsidRPr="00D3365D" w:rsidRDefault="006E7DB2"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Los</w:t>
      </w:r>
      <w:r w:rsidR="004F3819" w:rsidRPr="00D3365D">
        <w:rPr>
          <w:rFonts w:ascii="Courier New" w:hAnsi="Courier New" w:cs="Courier New"/>
          <w:lang w:eastAsia="es-ES"/>
        </w:rPr>
        <w:t xml:space="preserve"> Ministerio</w:t>
      </w:r>
      <w:r w:rsidRPr="00D3365D">
        <w:rPr>
          <w:rFonts w:ascii="Courier New" w:hAnsi="Courier New" w:cs="Courier New"/>
          <w:lang w:eastAsia="es-ES"/>
        </w:rPr>
        <w:t>s</w:t>
      </w:r>
      <w:r w:rsidR="004F3819" w:rsidRPr="00D3365D">
        <w:rPr>
          <w:rFonts w:ascii="Courier New" w:hAnsi="Courier New" w:cs="Courier New"/>
          <w:lang w:eastAsia="es-ES"/>
        </w:rPr>
        <w:t xml:space="preserve"> de Justicia y Derechos Humanos </w:t>
      </w:r>
      <w:r w:rsidRPr="00D3365D">
        <w:rPr>
          <w:rFonts w:ascii="Courier New" w:hAnsi="Courier New" w:cs="Courier New"/>
          <w:lang w:eastAsia="es-ES"/>
        </w:rPr>
        <w:t>y de Desarrollo Social y Familia</w:t>
      </w:r>
      <w:r w:rsidR="00F12538" w:rsidRPr="00D3365D">
        <w:rPr>
          <w:rFonts w:ascii="Courier New" w:hAnsi="Courier New" w:cs="Courier New"/>
          <w:lang w:eastAsia="es-ES"/>
        </w:rPr>
        <w:t>, según corresponda,</w:t>
      </w:r>
      <w:r w:rsidRPr="00D3365D">
        <w:rPr>
          <w:rFonts w:ascii="Courier New" w:hAnsi="Courier New" w:cs="Courier New"/>
          <w:lang w:eastAsia="es-ES"/>
        </w:rPr>
        <w:t xml:space="preserve"> </w:t>
      </w:r>
      <w:r w:rsidR="004F3819" w:rsidRPr="00D3365D">
        <w:rPr>
          <w:rFonts w:ascii="Courier New" w:hAnsi="Courier New" w:cs="Courier New"/>
          <w:lang w:eastAsia="es-ES"/>
        </w:rPr>
        <w:t>fijará</w:t>
      </w:r>
      <w:r w:rsidRPr="00D3365D">
        <w:rPr>
          <w:rFonts w:ascii="Courier New" w:hAnsi="Courier New" w:cs="Courier New"/>
          <w:lang w:eastAsia="es-ES"/>
        </w:rPr>
        <w:t>n</w:t>
      </w:r>
      <w:r w:rsidR="004F3819" w:rsidRPr="00D3365D">
        <w:rPr>
          <w:rFonts w:ascii="Courier New" w:hAnsi="Courier New" w:cs="Courier New"/>
          <w:lang w:eastAsia="es-ES"/>
        </w:rPr>
        <w:t xml:space="preserve"> internamente los procedimientos de entrega de los recursos a las referidas instituciones y de resguardo de su aplicación al pago del beneficio a que se refiere este artículo.</w:t>
      </w:r>
    </w:p>
    <w:p w14:paraId="6EFE289C" w14:textId="77777777" w:rsidR="003110C2" w:rsidRPr="00D3365D" w:rsidRDefault="003110C2" w:rsidP="003110C2">
      <w:pPr>
        <w:tabs>
          <w:tab w:val="left" w:pos="2835"/>
        </w:tabs>
        <w:spacing w:line="276" w:lineRule="auto"/>
        <w:ind w:firstLine="2694"/>
        <w:jc w:val="both"/>
        <w:rPr>
          <w:rFonts w:ascii="Courier New" w:hAnsi="Courier New" w:cs="Courier New"/>
          <w:lang w:eastAsia="es-ES"/>
        </w:rPr>
      </w:pPr>
    </w:p>
    <w:p w14:paraId="2768CBBB"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Dichos recursos se transferirán a través del Servicio Nacional de Menores o de la Secretaría y Administración General del Ministerio de Justicia y Derechos Humanos</w:t>
      </w:r>
      <w:r w:rsidR="006E7DB2" w:rsidRPr="00D3365D">
        <w:rPr>
          <w:rFonts w:ascii="Courier New" w:hAnsi="Courier New" w:cs="Courier New"/>
          <w:lang w:eastAsia="es-ES"/>
        </w:rPr>
        <w:t xml:space="preserve"> o </w:t>
      </w:r>
      <w:r w:rsidR="00EB46BA" w:rsidRPr="00D3365D">
        <w:rPr>
          <w:rFonts w:ascii="Courier New" w:hAnsi="Courier New" w:cs="Courier New"/>
          <w:lang w:eastAsia="es-ES"/>
        </w:rPr>
        <w:t xml:space="preserve">del </w:t>
      </w:r>
      <w:r w:rsidR="006E7DB2" w:rsidRPr="00D3365D">
        <w:rPr>
          <w:rFonts w:ascii="Courier New" w:hAnsi="Courier New" w:cs="Courier New"/>
          <w:lang w:eastAsia="es-ES"/>
        </w:rPr>
        <w:t>Servicio Nacional de Protección Especializada a la Niñez y Adolescencia</w:t>
      </w:r>
      <w:r w:rsidRPr="00D3365D">
        <w:rPr>
          <w:rFonts w:ascii="Courier New" w:hAnsi="Courier New" w:cs="Courier New"/>
          <w:lang w:eastAsia="es-ES"/>
        </w:rPr>
        <w:t>, según corresponda.</w:t>
      </w:r>
    </w:p>
    <w:p w14:paraId="7A5C7D80"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49479D06"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Artículo 7.-</w:t>
      </w:r>
      <w:r w:rsidRPr="00D3365D">
        <w:rPr>
          <w:rFonts w:ascii="Courier New" w:hAnsi="Courier New" w:cs="Courier New"/>
          <w:lang w:eastAsia="es-ES"/>
        </w:rPr>
        <w:t xml:space="preserve"> En los casos a que se refieren los artículos 3, 5 y 6 de esta ley, el pago del aguinaldo se efectuará por el respectivo empleador, el que recibirá los fondos pertinentes del ministerio que corresponda.</w:t>
      </w:r>
    </w:p>
    <w:p w14:paraId="5B5FBD07"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02E3AB2F"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Artículo 8.-</w:t>
      </w:r>
      <w:r w:rsidRPr="00D3365D">
        <w:rPr>
          <w:rFonts w:ascii="Courier New" w:hAnsi="Courier New" w:cs="Courier New"/>
          <w:lang w:eastAsia="es-ES"/>
        </w:rPr>
        <w:t xml:space="preserve"> </w:t>
      </w:r>
      <w:proofErr w:type="spellStart"/>
      <w:r w:rsidRPr="00D3365D">
        <w:rPr>
          <w:rFonts w:ascii="Courier New" w:hAnsi="Courier New" w:cs="Courier New"/>
          <w:lang w:eastAsia="es-ES"/>
        </w:rPr>
        <w:t>Concédese</w:t>
      </w:r>
      <w:proofErr w:type="spellEnd"/>
      <w:r w:rsidRPr="00D3365D">
        <w:rPr>
          <w:rFonts w:ascii="Courier New" w:hAnsi="Courier New" w:cs="Courier New"/>
          <w:lang w:eastAsia="es-ES"/>
        </w:rPr>
        <w:t>, por una sola vez, un aguinaldo de Fiestas Patrias del año 202</w:t>
      </w:r>
      <w:r w:rsidR="00B81657" w:rsidRPr="00D3365D">
        <w:rPr>
          <w:rFonts w:ascii="Courier New" w:hAnsi="Courier New" w:cs="Courier New"/>
          <w:lang w:eastAsia="es-ES"/>
        </w:rPr>
        <w:t>2</w:t>
      </w:r>
      <w:r w:rsidRPr="00D3365D">
        <w:rPr>
          <w:rFonts w:ascii="Courier New" w:hAnsi="Courier New" w:cs="Courier New"/>
          <w:lang w:eastAsia="es-ES"/>
        </w:rPr>
        <w:t xml:space="preserve"> a los trabajadores que, al 31 de </w:t>
      </w:r>
      <w:r w:rsidRPr="00D3365D">
        <w:rPr>
          <w:rFonts w:ascii="Courier New" w:hAnsi="Courier New" w:cs="Courier New"/>
          <w:lang w:eastAsia="es-ES"/>
        </w:rPr>
        <w:lastRenderedPageBreak/>
        <w:t>agosto del año 202</w:t>
      </w:r>
      <w:r w:rsidR="00B81657" w:rsidRPr="00D3365D">
        <w:rPr>
          <w:rFonts w:ascii="Courier New" w:hAnsi="Courier New" w:cs="Courier New"/>
          <w:lang w:eastAsia="es-ES"/>
        </w:rPr>
        <w:t>2</w:t>
      </w:r>
      <w:r w:rsidRPr="00D3365D">
        <w:rPr>
          <w:rFonts w:ascii="Courier New" w:hAnsi="Courier New" w:cs="Courier New"/>
          <w:lang w:eastAsia="es-ES"/>
        </w:rPr>
        <w:t>, desempeñen cargos de planta o a contrata en las entidades a que se refiere el artículo 2 y a los trabajadores a que se refieren los artículos 3, 5 y 6 de esta ley.</w:t>
      </w:r>
    </w:p>
    <w:p w14:paraId="732AE44A" w14:textId="77777777" w:rsidR="00744E0A" w:rsidRPr="00D3365D" w:rsidRDefault="00744E0A" w:rsidP="003110C2">
      <w:pPr>
        <w:tabs>
          <w:tab w:val="left" w:pos="2835"/>
        </w:tabs>
        <w:spacing w:line="276" w:lineRule="auto"/>
        <w:jc w:val="both"/>
        <w:rPr>
          <w:rFonts w:ascii="Courier New" w:hAnsi="Courier New" w:cs="Courier New"/>
          <w:lang w:eastAsia="es-ES"/>
        </w:rPr>
      </w:pPr>
    </w:p>
    <w:p w14:paraId="4F84F042"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El monto del aguinaldo será de $</w:t>
      </w:r>
      <w:r w:rsidR="00F126A1" w:rsidRPr="00D3365D">
        <w:rPr>
          <w:rFonts w:ascii="Courier New" w:hAnsi="Courier New" w:cs="Courier New"/>
          <w:lang w:eastAsia="es-ES"/>
        </w:rPr>
        <w:t>81</w:t>
      </w:r>
      <w:r w:rsidRPr="00D3365D">
        <w:rPr>
          <w:rFonts w:ascii="Courier New" w:hAnsi="Courier New" w:cs="Courier New"/>
          <w:lang w:eastAsia="es-ES"/>
        </w:rPr>
        <w:t>.</w:t>
      </w:r>
      <w:r w:rsidR="00F126A1" w:rsidRPr="00D3365D">
        <w:rPr>
          <w:rFonts w:ascii="Courier New" w:hAnsi="Courier New" w:cs="Courier New"/>
          <w:lang w:eastAsia="es-ES"/>
        </w:rPr>
        <w:t>196</w:t>
      </w:r>
      <w:r w:rsidRPr="00D3365D">
        <w:rPr>
          <w:rFonts w:ascii="Courier New" w:hAnsi="Courier New" w:cs="Courier New"/>
          <w:lang w:eastAsia="es-ES"/>
        </w:rPr>
        <w:t>.- para los trabajadores cuya remuneración líquida, que les corresponda percibir en el mes de agosto del año 202</w:t>
      </w:r>
      <w:r w:rsidR="0068562E" w:rsidRPr="00D3365D">
        <w:rPr>
          <w:rFonts w:ascii="Courier New" w:hAnsi="Courier New" w:cs="Courier New"/>
          <w:lang w:eastAsia="es-ES"/>
        </w:rPr>
        <w:t>2</w:t>
      </w:r>
      <w:r w:rsidRPr="00D3365D">
        <w:rPr>
          <w:rFonts w:ascii="Courier New" w:hAnsi="Courier New" w:cs="Courier New"/>
          <w:lang w:eastAsia="es-ES"/>
        </w:rPr>
        <w:t>, sea igual o inferior a $</w:t>
      </w:r>
      <w:r w:rsidR="00F126A1" w:rsidRPr="00D3365D">
        <w:rPr>
          <w:rFonts w:ascii="Courier New" w:hAnsi="Courier New" w:cs="Courier New"/>
          <w:lang w:eastAsia="es-ES"/>
        </w:rPr>
        <w:t>842</w:t>
      </w:r>
      <w:r w:rsidRPr="00D3365D">
        <w:rPr>
          <w:rFonts w:ascii="Courier New" w:hAnsi="Courier New" w:cs="Courier New"/>
          <w:lang w:eastAsia="es-ES"/>
        </w:rPr>
        <w:t>.</w:t>
      </w:r>
      <w:r w:rsidR="00F126A1" w:rsidRPr="00D3365D">
        <w:rPr>
          <w:rFonts w:ascii="Courier New" w:hAnsi="Courier New" w:cs="Courier New"/>
          <w:lang w:eastAsia="es-ES"/>
        </w:rPr>
        <w:t>592</w:t>
      </w:r>
      <w:r w:rsidRPr="00D3365D">
        <w:rPr>
          <w:rFonts w:ascii="Courier New" w:hAnsi="Courier New" w:cs="Courier New"/>
          <w:lang w:eastAsia="es-ES"/>
        </w:rPr>
        <w:t>.-, y de $5</w:t>
      </w:r>
      <w:r w:rsidR="00F126A1" w:rsidRPr="00D3365D">
        <w:rPr>
          <w:rFonts w:ascii="Courier New" w:hAnsi="Courier New" w:cs="Courier New"/>
          <w:lang w:eastAsia="es-ES"/>
        </w:rPr>
        <w:t>6</w:t>
      </w:r>
      <w:r w:rsidRPr="00D3365D">
        <w:rPr>
          <w:rFonts w:ascii="Courier New" w:hAnsi="Courier New" w:cs="Courier New"/>
          <w:lang w:eastAsia="es-ES"/>
        </w:rPr>
        <w:t>.</w:t>
      </w:r>
      <w:r w:rsidR="00F126A1" w:rsidRPr="00D3365D">
        <w:rPr>
          <w:rFonts w:ascii="Courier New" w:hAnsi="Courier New" w:cs="Courier New"/>
          <w:lang w:eastAsia="es-ES"/>
        </w:rPr>
        <w:t>365</w:t>
      </w:r>
      <w:r w:rsidRPr="00D3365D">
        <w:rPr>
          <w:rFonts w:ascii="Courier New" w:hAnsi="Courier New" w:cs="Courier New"/>
          <w:lang w:eastAsia="es-ES"/>
        </w:rPr>
        <w:t>.-, para aquellos cuya remuneración líquida supere tal cantidad. Para estos efectos, se entenderá como remuneración líquida el total de las de carácter permanente correspondientes a dicho mes, excluidas las bonificaciones, asignaciones y bonos asociados al desempeño individual, colectivo o institucional; con la sola deducción de los impuestos y de las cotizaciones previsionales de carácter obligatorio.</w:t>
      </w:r>
    </w:p>
    <w:p w14:paraId="3A01EAD2" w14:textId="77777777" w:rsidR="00744E0A" w:rsidRPr="00D3365D" w:rsidRDefault="00744E0A" w:rsidP="003110C2">
      <w:pPr>
        <w:tabs>
          <w:tab w:val="left" w:pos="2835"/>
        </w:tabs>
        <w:spacing w:line="276" w:lineRule="auto"/>
        <w:ind w:firstLine="2694"/>
        <w:jc w:val="both"/>
        <w:rPr>
          <w:rFonts w:ascii="Courier New" w:hAnsi="Courier New" w:cs="Courier New"/>
          <w:lang w:eastAsia="es-ES"/>
        </w:rPr>
      </w:pPr>
    </w:p>
    <w:p w14:paraId="769A41C5"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El aguinaldo de Fiestas Patrias concedido por este artículo, en lo que se refiere a los órganos y servicios públicos centralizados, será de cargo del Fisco, y respecto de los servicios descentralizados, de las empresas señaladas expresamente en el artículo 2 y de las entidades a que se refiere el artículo 3, será de cargo de la propia entidad empleadora. El Ministro de Hacienda dispondrá la entrega a las entidades con patrimonio propio de las cantidades necesarias para pagarlos, si no pueden financiarlos en todo o en parte con sus recursos propios, siempre que dichos recursos le sean requeridos, como máximo, dentro de los dos meses posteriores al del pago del beneficio.</w:t>
      </w:r>
    </w:p>
    <w:p w14:paraId="16DA0759" w14:textId="77777777" w:rsidR="00744E0A" w:rsidRPr="00D3365D" w:rsidRDefault="00744E0A" w:rsidP="003110C2">
      <w:pPr>
        <w:tabs>
          <w:tab w:val="left" w:pos="2835"/>
        </w:tabs>
        <w:spacing w:line="276" w:lineRule="auto"/>
        <w:ind w:firstLine="2694"/>
        <w:jc w:val="both"/>
        <w:rPr>
          <w:rFonts w:ascii="Courier New" w:hAnsi="Courier New" w:cs="Courier New"/>
          <w:lang w:eastAsia="es-ES"/>
        </w:rPr>
      </w:pPr>
    </w:p>
    <w:p w14:paraId="4558A0A5"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Respecto de los trabajadores de los establecimientos de enseñanza a que se refiere el artículo 5 de esta ley, el Ministerio de Educación fijará internamente los procedimientos de pago y entrega de los recursos a los sostenedores o representantes legales de los referidos establecimientos y de resguardo de su aplicación al pago del aguinaldo que otorga este artículo. Dichos recursos se transferirán a través de la Subsecretaría de Educación. Tratándose de los trabajadores de las instituciones a que se refiere el artículo 6 de esta ley, l</w:t>
      </w:r>
      <w:r w:rsidR="00EB46BA" w:rsidRPr="00D3365D">
        <w:rPr>
          <w:rFonts w:ascii="Courier New" w:hAnsi="Courier New" w:cs="Courier New"/>
          <w:lang w:eastAsia="es-ES"/>
        </w:rPr>
        <w:t>os</w:t>
      </w:r>
      <w:r w:rsidRPr="00D3365D">
        <w:rPr>
          <w:rFonts w:ascii="Courier New" w:hAnsi="Courier New" w:cs="Courier New"/>
          <w:lang w:eastAsia="es-ES"/>
        </w:rPr>
        <w:t xml:space="preserve"> Ministerio</w:t>
      </w:r>
      <w:r w:rsidR="00EB46BA" w:rsidRPr="00D3365D">
        <w:rPr>
          <w:rFonts w:ascii="Courier New" w:hAnsi="Courier New" w:cs="Courier New"/>
          <w:lang w:eastAsia="es-ES"/>
        </w:rPr>
        <w:t>s</w:t>
      </w:r>
      <w:r w:rsidRPr="00D3365D">
        <w:rPr>
          <w:rFonts w:ascii="Courier New" w:hAnsi="Courier New" w:cs="Courier New"/>
          <w:lang w:eastAsia="es-ES"/>
        </w:rPr>
        <w:t xml:space="preserve"> de Justicia y Derechos Humanos </w:t>
      </w:r>
      <w:r w:rsidR="00EB46BA" w:rsidRPr="00D3365D">
        <w:rPr>
          <w:rFonts w:ascii="Courier New" w:hAnsi="Courier New" w:cs="Courier New"/>
          <w:lang w:eastAsia="es-ES"/>
        </w:rPr>
        <w:t>y de Desarrollo Social y Familia</w:t>
      </w:r>
      <w:r w:rsidR="00BB78BC" w:rsidRPr="00D3365D">
        <w:rPr>
          <w:rFonts w:ascii="Courier New" w:hAnsi="Courier New" w:cs="Courier New"/>
          <w:lang w:eastAsia="es-ES"/>
        </w:rPr>
        <w:t>, según corresponda,</w:t>
      </w:r>
      <w:r w:rsidR="00EB46BA" w:rsidRPr="00D3365D">
        <w:rPr>
          <w:rFonts w:ascii="Courier New" w:hAnsi="Courier New" w:cs="Courier New"/>
          <w:lang w:eastAsia="es-ES"/>
        </w:rPr>
        <w:t xml:space="preserve"> </w:t>
      </w:r>
      <w:r w:rsidRPr="00D3365D">
        <w:rPr>
          <w:rFonts w:ascii="Courier New" w:hAnsi="Courier New" w:cs="Courier New"/>
          <w:lang w:eastAsia="es-ES"/>
        </w:rPr>
        <w:t>fijará</w:t>
      </w:r>
      <w:r w:rsidR="00EB46BA" w:rsidRPr="00D3365D">
        <w:rPr>
          <w:rFonts w:ascii="Courier New" w:hAnsi="Courier New" w:cs="Courier New"/>
          <w:lang w:eastAsia="es-ES"/>
        </w:rPr>
        <w:t>n</w:t>
      </w:r>
      <w:r w:rsidRPr="00D3365D">
        <w:rPr>
          <w:rFonts w:ascii="Courier New" w:hAnsi="Courier New" w:cs="Courier New"/>
          <w:lang w:eastAsia="es-ES"/>
        </w:rPr>
        <w:t xml:space="preserve"> internamente los procedimientos de entrega de los recursos a las referidas instituciones y de resguardo de su aplicación al pago del beneficio que otorga este artículo. Dichos recursos se transferirán a través del Servicio Nacional de Menores o de la Secretaría y Administración General del Ministerio de Justicia y Derechos Humanos</w:t>
      </w:r>
      <w:r w:rsidR="00EB46BA" w:rsidRPr="00D3365D">
        <w:rPr>
          <w:rFonts w:ascii="Courier New" w:hAnsi="Courier New" w:cs="Courier New"/>
          <w:lang w:eastAsia="es-ES"/>
        </w:rPr>
        <w:t xml:space="preserve"> o del Servicio </w:t>
      </w:r>
      <w:r w:rsidR="00EB46BA" w:rsidRPr="00D3365D">
        <w:rPr>
          <w:rFonts w:ascii="Courier New" w:hAnsi="Courier New" w:cs="Courier New"/>
          <w:lang w:eastAsia="es-ES"/>
        </w:rPr>
        <w:lastRenderedPageBreak/>
        <w:t>Nacional de Protección Especializada a la Niñez y Adolescencia</w:t>
      </w:r>
      <w:r w:rsidRPr="00D3365D">
        <w:rPr>
          <w:rFonts w:ascii="Courier New" w:hAnsi="Courier New" w:cs="Courier New"/>
          <w:lang w:eastAsia="es-ES"/>
        </w:rPr>
        <w:t>, según corresponda.</w:t>
      </w:r>
    </w:p>
    <w:p w14:paraId="7417C66F" w14:textId="77777777" w:rsidR="00744E0A" w:rsidRPr="00D3365D" w:rsidRDefault="00744E0A" w:rsidP="003110C2">
      <w:pPr>
        <w:tabs>
          <w:tab w:val="left" w:pos="2835"/>
        </w:tabs>
        <w:spacing w:line="276" w:lineRule="auto"/>
        <w:ind w:firstLine="2694"/>
        <w:jc w:val="both"/>
        <w:rPr>
          <w:rFonts w:ascii="Courier New" w:hAnsi="Courier New" w:cs="Courier New"/>
          <w:lang w:eastAsia="es-ES"/>
        </w:rPr>
      </w:pPr>
    </w:p>
    <w:p w14:paraId="4F249120"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En los casos a que se refieren los artículos 5 y 6, el pago del aguinaldo se efectuará por el respectivo empleador, el que recibirá los fondos pertinentes del ministerio que corresponda, cuando procediere.</w:t>
      </w:r>
    </w:p>
    <w:p w14:paraId="48E05BC1" w14:textId="77777777" w:rsidR="004F3819" w:rsidRPr="00D3365D" w:rsidRDefault="004F3819" w:rsidP="003110C2">
      <w:pPr>
        <w:tabs>
          <w:tab w:val="left" w:pos="2835"/>
        </w:tabs>
        <w:spacing w:line="276" w:lineRule="auto"/>
        <w:ind w:firstLine="2694"/>
        <w:jc w:val="both"/>
        <w:rPr>
          <w:rFonts w:ascii="Courier New" w:hAnsi="Courier New" w:cs="Courier New"/>
          <w:b/>
          <w:bCs/>
          <w:lang w:eastAsia="es-ES"/>
        </w:rPr>
      </w:pPr>
    </w:p>
    <w:p w14:paraId="622CE0DD"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Artículo 9.-</w:t>
      </w:r>
      <w:r w:rsidRPr="00D3365D">
        <w:rPr>
          <w:rFonts w:ascii="Courier New" w:hAnsi="Courier New" w:cs="Courier New"/>
          <w:lang w:eastAsia="es-ES"/>
        </w:rPr>
        <w:t xml:space="preserve"> Los aguinaldos establecidos en los artículos precedentes no corresponderán a los trabajadores cuyas remuneraciones sean pagadas en moneda extranjera.</w:t>
      </w:r>
    </w:p>
    <w:p w14:paraId="6EBB71BF"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2807A912"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Artículo 10.-</w:t>
      </w:r>
      <w:r w:rsidRPr="00D3365D">
        <w:rPr>
          <w:rFonts w:ascii="Courier New" w:hAnsi="Courier New" w:cs="Courier New"/>
          <w:lang w:eastAsia="es-ES"/>
        </w:rPr>
        <w:t xml:space="preserve"> Los aguinaldos a que se refiere esta ley no serán imponibles ni tributables y, en consecuencia, no estarán afectos a descuento alguno.</w:t>
      </w:r>
    </w:p>
    <w:p w14:paraId="48EDD49B"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67021992"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Artículo 11.-</w:t>
      </w:r>
      <w:r w:rsidRPr="00D3365D">
        <w:rPr>
          <w:rFonts w:ascii="Courier New" w:hAnsi="Courier New" w:cs="Courier New"/>
          <w:lang w:eastAsia="es-ES"/>
        </w:rPr>
        <w:t xml:space="preserve"> Los trabajadores a que se refiere esta ley, que se encuentren en goce de subsidio por incapacidad laboral, tendrán derecho al aguinaldo respectivo de acuerdo con el monto de la última remuneración mensual que hubieran percibido.</w:t>
      </w:r>
    </w:p>
    <w:p w14:paraId="569BD905" w14:textId="77777777" w:rsidR="00744E0A" w:rsidRPr="00D3365D" w:rsidRDefault="00744E0A" w:rsidP="003110C2">
      <w:pPr>
        <w:tabs>
          <w:tab w:val="left" w:pos="2835"/>
        </w:tabs>
        <w:spacing w:line="276" w:lineRule="auto"/>
        <w:jc w:val="both"/>
        <w:rPr>
          <w:rFonts w:ascii="Courier New" w:hAnsi="Courier New" w:cs="Courier New"/>
          <w:lang w:eastAsia="es-ES"/>
        </w:rPr>
      </w:pPr>
    </w:p>
    <w:p w14:paraId="33E16CA2"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Los trabajadores que en virtud de esta ley puedan impetrar el correspondiente aguinaldo de dos o más entidades diferentes sólo tendrán derecho al que determine la remuneración de mayor monto, y los que, a su vez, sean pensionados de algún régimen de previsión sólo tendrán derecho a la parte del aguinaldo que otorga el artículo 2 que exceda a la cantidad que les corresponda percibir por concepto de aguinaldo, en su calidad de pensionado. Al efecto, deberá considerarse el total que represente la suma de su remuneración y su pensión, líquidas.</w:t>
      </w:r>
    </w:p>
    <w:p w14:paraId="6A115831" w14:textId="77777777" w:rsidR="00744E0A" w:rsidRPr="00D3365D" w:rsidRDefault="00744E0A" w:rsidP="003110C2">
      <w:pPr>
        <w:tabs>
          <w:tab w:val="left" w:pos="2835"/>
        </w:tabs>
        <w:spacing w:line="276" w:lineRule="auto"/>
        <w:ind w:firstLine="2694"/>
        <w:jc w:val="both"/>
        <w:rPr>
          <w:rFonts w:ascii="Courier New" w:hAnsi="Courier New" w:cs="Courier New"/>
          <w:lang w:eastAsia="es-ES"/>
        </w:rPr>
      </w:pPr>
    </w:p>
    <w:p w14:paraId="36714BBC"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Cuando, por efectos de contratos o convenios entre empleadores y los trabajadores de entidades contempladas en los artículos anteriores, correspondiere el pago de aguinaldo de Navidad o de Fiestas Patrias, éstos serán imputables al monto establecido en esta ley y podrán acogerse al financiamiento que ésta señala.</w:t>
      </w:r>
    </w:p>
    <w:p w14:paraId="33732F68" w14:textId="77777777" w:rsidR="00744E0A" w:rsidRPr="00D3365D" w:rsidRDefault="00744E0A" w:rsidP="003110C2">
      <w:pPr>
        <w:tabs>
          <w:tab w:val="left" w:pos="2835"/>
        </w:tabs>
        <w:spacing w:line="276" w:lineRule="auto"/>
        <w:ind w:firstLine="2694"/>
        <w:jc w:val="both"/>
        <w:rPr>
          <w:rFonts w:ascii="Courier New" w:hAnsi="Courier New" w:cs="Courier New"/>
          <w:lang w:eastAsia="es-ES"/>
        </w:rPr>
      </w:pPr>
    </w:p>
    <w:p w14:paraId="64EE86E4"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La diferencia en favor del trabajador que de ello resulte será de cargo de la respectiva entidad empleadora.</w:t>
      </w:r>
    </w:p>
    <w:p w14:paraId="2DB9B810" w14:textId="77777777" w:rsidR="007916CB" w:rsidRPr="00D3365D" w:rsidRDefault="007916CB" w:rsidP="003110C2">
      <w:pPr>
        <w:tabs>
          <w:tab w:val="left" w:pos="2835"/>
        </w:tabs>
        <w:spacing w:line="276" w:lineRule="auto"/>
        <w:ind w:firstLine="2694"/>
        <w:jc w:val="both"/>
        <w:rPr>
          <w:rFonts w:ascii="Courier New" w:hAnsi="Courier New" w:cs="Courier New"/>
          <w:lang w:eastAsia="es-ES"/>
        </w:rPr>
      </w:pPr>
    </w:p>
    <w:p w14:paraId="48D7127B"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Artículo 12.-</w:t>
      </w:r>
      <w:r w:rsidRPr="00D3365D">
        <w:rPr>
          <w:rFonts w:ascii="Courier New" w:hAnsi="Courier New" w:cs="Courier New"/>
          <w:lang w:eastAsia="es-ES"/>
        </w:rPr>
        <w:t xml:space="preserve"> Quienes perciban maliciosamente los aguinaldos que otorga esta ley deberán restituir quintuplicada la cantidad recibida en exceso, sin perjuicio de las sanciones administrativas y penales que pudieran corresponderles.</w:t>
      </w:r>
    </w:p>
    <w:p w14:paraId="7DECDC43"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02CADF8B"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lastRenderedPageBreak/>
        <w:t>Artículo 13.-</w:t>
      </w:r>
      <w:r w:rsidRPr="00D3365D">
        <w:rPr>
          <w:rFonts w:ascii="Courier New" w:hAnsi="Courier New" w:cs="Courier New"/>
          <w:lang w:eastAsia="es-ES"/>
        </w:rPr>
        <w:t xml:space="preserve"> </w:t>
      </w:r>
      <w:proofErr w:type="spellStart"/>
      <w:r w:rsidRPr="00D3365D">
        <w:rPr>
          <w:rFonts w:ascii="Courier New" w:hAnsi="Courier New" w:cs="Courier New"/>
          <w:lang w:eastAsia="es-ES"/>
        </w:rPr>
        <w:t>Concédese</w:t>
      </w:r>
      <w:proofErr w:type="spellEnd"/>
      <w:r w:rsidRPr="00D3365D">
        <w:rPr>
          <w:rFonts w:ascii="Courier New" w:hAnsi="Courier New" w:cs="Courier New"/>
          <w:lang w:eastAsia="es-ES"/>
        </w:rPr>
        <w:t>, por una sola vez, a los trabajadores a que se refiere el artículo 1 de esta ley; a los de los servicios traspasados a las municipalidades en virtud de lo dispuesto en el decreto con fuerza de ley Nº 1-3.063, de 1980, del Ministerio del Interior; a los trabajadores a que se refiere el título V del decreto con fuerza de ley N° 1, de 1997, del Ministerio de Educación, que fija el texto refundido, coordinado y sistematizado de la ley Nº 19.070, que se desempeñen en los establecimientos educacionales regidos por el decreto con fuerza de ley Nº 2, de 1998, del Ministerio de Educación; por el decreto ley Nº 3.166, de 1980, y los de las Corporaciones de Asistencia Judicial, un bono de escolaridad no imponible ni tributable, por cada hijo de entre cuatro y veinticuatro años de edad, que sea carga familiar reconocida para los efectos del decreto con fuerza de ley Nº 150, de 1981, del Ministerio del Trabajo y Previsión Social. Este beneficio se otorgará aun cuando no perciban el beneficio de asignación familiar por aplicación de lo dispuesto en el artículo 1 de la ley Nº 18.987, y siempre que se encuentren cursando estudios regulares en los niveles de enseñanza pre- básica del 1° nivel de transición, 2° nivel de transición, educación básica o media, educación superior o educación especial, en establecimientos educacionales del Estado o reconocidos por éste. El monto del bono ascenderá a la suma de $7</w:t>
      </w:r>
      <w:r w:rsidR="006F4F52" w:rsidRPr="00D3365D">
        <w:rPr>
          <w:rFonts w:ascii="Courier New" w:hAnsi="Courier New" w:cs="Courier New"/>
          <w:lang w:eastAsia="es-ES"/>
        </w:rPr>
        <w:t>8</w:t>
      </w:r>
      <w:r w:rsidRPr="00D3365D">
        <w:rPr>
          <w:rFonts w:ascii="Courier New" w:hAnsi="Courier New" w:cs="Courier New"/>
          <w:lang w:eastAsia="es-ES"/>
        </w:rPr>
        <w:t>.</w:t>
      </w:r>
      <w:r w:rsidR="006F4F52" w:rsidRPr="00D3365D">
        <w:rPr>
          <w:rFonts w:ascii="Courier New" w:hAnsi="Courier New" w:cs="Courier New"/>
          <w:lang w:eastAsia="es-ES"/>
        </w:rPr>
        <w:t>966</w:t>
      </w:r>
      <w:r w:rsidRPr="00D3365D">
        <w:rPr>
          <w:rFonts w:ascii="Courier New" w:hAnsi="Courier New" w:cs="Courier New"/>
          <w:lang w:eastAsia="es-ES"/>
        </w:rPr>
        <w:t>.-, el que será pagado en 2 cuotas iguales de $3</w:t>
      </w:r>
      <w:r w:rsidR="006F4F52" w:rsidRPr="00D3365D">
        <w:rPr>
          <w:rFonts w:ascii="Courier New" w:hAnsi="Courier New" w:cs="Courier New"/>
          <w:lang w:eastAsia="es-ES"/>
        </w:rPr>
        <w:t>9</w:t>
      </w:r>
      <w:r w:rsidRPr="00D3365D">
        <w:rPr>
          <w:rFonts w:ascii="Courier New" w:hAnsi="Courier New" w:cs="Courier New"/>
          <w:lang w:eastAsia="es-ES"/>
        </w:rPr>
        <w:t>.</w:t>
      </w:r>
      <w:r w:rsidR="006F4F52" w:rsidRPr="00D3365D">
        <w:rPr>
          <w:rFonts w:ascii="Courier New" w:hAnsi="Courier New" w:cs="Courier New"/>
          <w:lang w:eastAsia="es-ES"/>
        </w:rPr>
        <w:t>483</w:t>
      </w:r>
      <w:r w:rsidRPr="00D3365D">
        <w:rPr>
          <w:rFonts w:ascii="Courier New" w:hAnsi="Courier New" w:cs="Courier New"/>
          <w:lang w:eastAsia="es-ES"/>
        </w:rPr>
        <w:t>.- cada una; la primera en marzo y la segunda en junio del año 202</w:t>
      </w:r>
      <w:r w:rsidR="00987A1D" w:rsidRPr="00D3365D">
        <w:rPr>
          <w:rFonts w:ascii="Courier New" w:hAnsi="Courier New" w:cs="Courier New"/>
          <w:lang w:eastAsia="es-ES"/>
        </w:rPr>
        <w:t>2</w:t>
      </w:r>
      <w:r w:rsidRPr="00D3365D">
        <w:rPr>
          <w:rFonts w:ascii="Courier New" w:hAnsi="Courier New" w:cs="Courier New"/>
          <w:lang w:eastAsia="es-ES"/>
        </w:rPr>
        <w:t>. Para su pago, podrá estarse a lo que dispone el artículo 7 del decreto con fuerza de ley Nº 150, de 1981, del Ministerio del Trabajo y Previsión Social.</w:t>
      </w:r>
    </w:p>
    <w:p w14:paraId="3BEE8BDF" w14:textId="77777777" w:rsidR="00744E0A" w:rsidRPr="00D3365D" w:rsidRDefault="00744E0A" w:rsidP="003110C2">
      <w:pPr>
        <w:tabs>
          <w:tab w:val="left" w:pos="2835"/>
        </w:tabs>
        <w:spacing w:line="276" w:lineRule="auto"/>
        <w:jc w:val="both"/>
        <w:rPr>
          <w:rFonts w:ascii="Courier New" w:hAnsi="Courier New" w:cs="Courier New"/>
          <w:lang w:eastAsia="es-ES"/>
        </w:rPr>
      </w:pPr>
    </w:p>
    <w:p w14:paraId="4978C294"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Cuando por efectos de contratos o convenios entre empleadores y los trabajadores de entidades contempladas en el inciso anterior, correspondiere el pago del bono de escolaridad, éste será imputable al monto establecido en este artículo y podrán acogerse al financiamiento que esta ley señala.</w:t>
      </w:r>
    </w:p>
    <w:p w14:paraId="38CD8D12"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En los casos de jornadas parciales, concurrirán al pago las entidades en que preste sus servicios el trabajador, en la proporción que corresponda.</w:t>
      </w:r>
    </w:p>
    <w:p w14:paraId="40A9B532" w14:textId="77777777" w:rsidR="00744E0A" w:rsidRPr="00D3365D" w:rsidRDefault="00744E0A" w:rsidP="003110C2">
      <w:pPr>
        <w:tabs>
          <w:tab w:val="left" w:pos="2835"/>
        </w:tabs>
        <w:spacing w:line="276" w:lineRule="auto"/>
        <w:ind w:firstLine="2694"/>
        <w:jc w:val="both"/>
        <w:rPr>
          <w:rFonts w:ascii="Courier New" w:hAnsi="Courier New" w:cs="Courier New"/>
          <w:lang w:eastAsia="es-ES"/>
        </w:rPr>
      </w:pPr>
    </w:p>
    <w:p w14:paraId="499907D8"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Quienes perciban maliciosamente este bono deberán restituir quintuplicada la cantidad percibida en exceso, sin perjuicio de las sanciones administrativas y penales que pudieran corresponderles.</w:t>
      </w:r>
    </w:p>
    <w:p w14:paraId="0ECECAA7"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2E4132B3"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Artículo 14.-</w:t>
      </w:r>
      <w:r w:rsidRPr="00D3365D">
        <w:rPr>
          <w:rFonts w:ascii="Courier New" w:hAnsi="Courier New" w:cs="Courier New"/>
          <w:lang w:eastAsia="es-ES"/>
        </w:rPr>
        <w:t xml:space="preserve"> </w:t>
      </w:r>
      <w:proofErr w:type="spellStart"/>
      <w:r w:rsidRPr="00D3365D">
        <w:rPr>
          <w:rFonts w:ascii="Courier New" w:hAnsi="Courier New" w:cs="Courier New"/>
          <w:lang w:eastAsia="es-ES"/>
        </w:rPr>
        <w:t>Concédese</w:t>
      </w:r>
      <w:proofErr w:type="spellEnd"/>
      <w:r w:rsidRPr="00D3365D">
        <w:rPr>
          <w:rFonts w:ascii="Courier New" w:hAnsi="Courier New" w:cs="Courier New"/>
          <w:lang w:eastAsia="es-ES"/>
        </w:rPr>
        <w:t xml:space="preserve"> a los trabajadores a que se refiere el artículo anterior, durante el año 202</w:t>
      </w:r>
      <w:r w:rsidR="00987A1D" w:rsidRPr="00D3365D">
        <w:rPr>
          <w:rFonts w:ascii="Courier New" w:hAnsi="Courier New" w:cs="Courier New"/>
          <w:lang w:eastAsia="es-ES"/>
        </w:rPr>
        <w:t>2</w:t>
      </w:r>
      <w:r w:rsidRPr="00D3365D">
        <w:rPr>
          <w:rFonts w:ascii="Courier New" w:hAnsi="Courier New" w:cs="Courier New"/>
          <w:lang w:eastAsia="es-ES"/>
        </w:rPr>
        <w:t>, una bonificación adicional al bono de escolaridad de $3</w:t>
      </w:r>
      <w:r w:rsidR="006F4F52" w:rsidRPr="00D3365D">
        <w:rPr>
          <w:rFonts w:ascii="Courier New" w:hAnsi="Courier New" w:cs="Courier New"/>
          <w:lang w:eastAsia="es-ES"/>
        </w:rPr>
        <w:t>3</w:t>
      </w:r>
      <w:r w:rsidRPr="00D3365D">
        <w:rPr>
          <w:rFonts w:ascii="Courier New" w:hAnsi="Courier New" w:cs="Courier New"/>
          <w:lang w:eastAsia="es-ES"/>
        </w:rPr>
        <w:t>.</w:t>
      </w:r>
      <w:r w:rsidR="006F4F52" w:rsidRPr="00D3365D">
        <w:rPr>
          <w:rFonts w:ascii="Courier New" w:hAnsi="Courier New" w:cs="Courier New"/>
          <w:lang w:eastAsia="es-ES"/>
        </w:rPr>
        <w:t>358</w:t>
      </w:r>
      <w:r w:rsidRPr="00D3365D">
        <w:rPr>
          <w:rFonts w:ascii="Courier New" w:hAnsi="Courier New" w:cs="Courier New"/>
          <w:lang w:eastAsia="es-ES"/>
        </w:rPr>
        <w:t xml:space="preserve">.- por cada hijo que </w:t>
      </w:r>
      <w:r w:rsidRPr="00D3365D">
        <w:rPr>
          <w:rFonts w:ascii="Courier New" w:hAnsi="Courier New" w:cs="Courier New"/>
          <w:lang w:eastAsia="es-ES"/>
        </w:rPr>
        <w:lastRenderedPageBreak/>
        <w:t>cause este derecho, cuando a la fecha de pago del bono, los funcionarios tengan una remuneración líquida igual o inferior a $</w:t>
      </w:r>
      <w:r w:rsidR="006F4F52" w:rsidRPr="00D3365D">
        <w:rPr>
          <w:rFonts w:ascii="Courier New" w:hAnsi="Courier New" w:cs="Courier New"/>
          <w:lang w:eastAsia="es-ES"/>
        </w:rPr>
        <w:t>842</w:t>
      </w:r>
      <w:r w:rsidRPr="00D3365D">
        <w:rPr>
          <w:rFonts w:ascii="Courier New" w:hAnsi="Courier New" w:cs="Courier New"/>
          <w:lang w:eastAsia="es-ES"/>
        </w:rPr>
        <w:t>.</w:t>
      </w:r>
      <w:r w:rsidR="006F4F52" w:rsidRPr="00D3365D">
        <w:rPr>
          <w:rFonts w:ascii="Courier New" w:hAnsi="Courier New" w:cs="Courier New"/>
          <w:lang w:eastAsia="es-ES"/>
        </w:rPr>
        <w:t>592</w:t>
      </w:r>
      <w:r w:rsidRPr="00D3365D">
        <w:rPr>
          <w:rFonts w:ascii="Courier New" w:hAnsi="Courier New" w:cs="Courier New"/>
          <w:lang w:eastAsia="es-ES"/>
        </w:rPr>
        <w:t>.-, la que se pagará con la primera cuota del bono de escolaridad respectivo y se someterá en lo demás a las reglas que rigen dicho beneficio.</w:t>
      </w:r>
    </w:p>
    <w:p w14:paraId="1642C230" w14:textId="77777777" w:rsidR="00744E0A" w:rsidRPr="00D3365D" w:rsidRDefault="00744E0A" w:rsidP="003110C2">
      <w:pPr>
        <w:tabs>
          <w:tab w:val="left" w:pos="2835"/>
        </w:tabs>
        <w:spacing w:line="276" w:lineRule="auto"/>
        <w:jc w:val="both"/>
        <w:rPr>
          <w:rFonts w:ascii="Courier New" w:hAnsi="Courier New" w:cs="Courier New"/>
          <w:lang w:eastAsia="es-ES"/>
        </w:rPr>
      </w:pPr>
    </w:p>
    <w:p w14:paraId="1A207804"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Los valores señalados en el inciso anterior se aplicarán, también, para conceder la bonificación adicional establecida en el artículo 12 de la ley Nº 19.553. Esta bonificación adicional es incompatible con la referida en el inciso precedente.</w:t>
      </w:r>
    </w:p>
    <w:p w14:paraId="6AA8FD5A"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700C65F8"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Artículo 15.-</w:t>
      </w:r>
      <w:r w:rsidRPr="00D3365D">
        <w:rPr>
          <w:rFonts w:ascii="Courier New" w:hAnsi="Courier New" w:cs="Courier New"/>
          <w:lang w:eastAsia="es-ES"/>
        </w:rPr>
        <w:t xml:space="preserve"> </w:t>
      </w:r>
      <w:proofErr w:type="spellStart"/>
      <w:r w:rsidRPr="00D3365D">
        <w:rPr>
          <w:rFonts w:ascii="Courier New" w:hAnsi="Courier New" w:cs="Courier New"/>
          <w:lang w:eastAsia="es-ES"/>
        </w:rPr>
        <w:t>Concédese</w:t>
      </w:r>
      <w:proofErr w:type="spellEnd"/>
      <w:r w:rsidRPr="00D3365D">
        <w:rPr>
          <w:rFonts w:ascii="Courier New" w:hAnsi="Courier New" w:cs="Courier New"/>
          <w:lang w:eastAsia="es-ES"/>
        </w:rPr>
        <w:t xml:space="preserve"> durante el año 202</w:t>
      </w:r>
      <w:r w:rsidR="00987A1D" w:rsidRPr="00D3365D">
        <w:rPr>
          <w:rFonts w:ascii="Courier New" w:hAnsi="Courier New" w:cs="Courier New"/>
          <w:lang w:eastAsia="es-ES"/>
        </w:rPr>
        <w:t>2</w:t>
      </w:r>
      <w:r w:rsidRPr="00D3365D">
        <w:rPr>
          <w:rFonts w:ascii="Courier New" w:hAnsi="Courier New" w:cs="Courier New"/>
          <w:lang w:eastAsia="es-ES"/>
        </w:rPr>
        <w:t>, al personal asistente de la educación que se desempeñe en sectores de la Administración del Estado que hayan sido traspasados a las municipalidades o en los Servicios Locales de Educación Pública, y siempre que tengan alguna de las calidades señaladas en el artículo 2 de la ley Nº 19.464 o en el párrafo 2° del título I de la ley N° 21.109, respectivamente, el bono de escolaridad que otorga el artículo 13 y la bonificación adicional del artículo 14 de esta ley, en los mismos términos señalados en ambas disposiciones.</w:t>
      </w:r>
    </w:p>
    <w:p w14:paraId="26B0DA19" w14:textId="77777777" w:rsidR="00744E0A" w:rsidRPr="00D3365D" w:rsidRDefault="00744E0A" w:rsidP="003110C2">
      <w:pPr>
        <w:tabs>
          <w:tab w:val="left" w:pos="2835"/>
        </w:tabs>
        <w:spacing w:line="276" w:lineRule="auto"/>
        <w:jc w:val="both"/>
        <w:rPr>
          <w:rFonts w:ascii="Courier New" w:hAnsi="Courier New" w:cs="Courier New"/>
          <w:lang w:eastAsia="es-ES"/>
        </w:rPr>
      </w:pPr>
    </w:p>
    <w:p w14:paraId="69ABC66C"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Iguales beneficios tendrá el personal asistente de la educación que tenga las calidades señaladas en el artículo 2 de la ley N° 19.464, que se desempeñe en los establecimientos particulares de enseñanza subvencionados por el Estado, conforme al decreto con fuerza de ley Nº 2, de 1998, del Ministerio de Educación, y en los establecimientos de educación técnico-profesional traspasados en administración de acuerdo al decreto ley Nº 3.166, de 1980.</w:t>
      </w:r>
    </w:p>
    <w:p w14:paraId="7DE8192A" w14:textId="77777777" w:rsidR="00744E0A" w:rsidRPr="00D3365D" w:rsidRDefault="00744E0A" w:rsidP="003110C2">
      <w:pPr>
        <w:tabs>
          <w:tab w:val="left" w:pos="2835"/>
        </w:tabs>
        <w:spacing w:line="276" w:lineRule="auto"/>
        <w:ind w:firstLine="2694"/>
        <w:jc w:val="both"/>
        <w:rPr>
          <w:rFonts w:ascii="Courier New" w:hAnsi="Courier New" w:cs="Courier New"/>
          <w:lang w:eastAsia="es-ES"/>
        </w:rPr>
      </w:pPr>
    </w:p>
    <w:p w14:paraId="4C1A4ABB" w14:textId="77777777" w:rsidR="00A16FF7" w:rsidRPr="00D3365D" w:rsidRDefault="00A16FF7" w:rsidP="003110C2">
      <w:pPr>
        <w:tabs>
          <w:tab w:val="left" w:pos="2835"/>
        </w:tabs>
        <w:spacing w:line="276" w:lineRule="auto"/>
        <w:ind w:firstLine="2694"/>
        <w:jc w:val="both"/>
        <w:rPr>
          <w:rFonts w:ascii="Courier New" w:hAnsi="Courier New" w:cs="Courier New"/>
          <w:lang w:eastAsia="es-ES"/>
        </w:rPr>
      </w:pPr>
      <w:proofErr w:type="spellStart"/>
      <w:r w:rsidRPr="00D3365D">
        <w:rPr>
          <w:rFonts w:ascii="Courier New" w:hAnsi="Courier New" w:cs="Courier New"/>
          <w:lang w:val="es-ES_tradnl" w:eastAsia="es-ES"/>
        </w:rPr>
        <w:t>Concédese</w:t>
      </w:r>
      <w:proofErr w:type="spellEnd"/>
      <w:r w:rsidR="009B2971" w:rsidRPr="00D3365D">
        <w:rPr>
          <w:rFonts w:ascii="Courier New" w:hAnsi="Courier New" w:cs="Courier New"/>
          <w:lang w:val="es-ES_tradnl" w:eastAsia="es-ES"/>
        </w:rPr>
        <w:t>, asimismo,</w:t>
      </w:r>
      <w:r w:rsidRPr="00D3365D">
        <w:rPr>
          <w:rFonts w:ascii="Courier New" w:hAnsi="Courier New" w:cs="Courier New"/>
          <w:lang w:val="es-ES_tradnl" w:eastAsia="es-ES"/>
        </w:rPr>
        <w:t xml:space="preserve"> durante el año 2022, a los directores, educadores de párvulos y los asistentes de la educación, que se desempeñan en los establecimientos de educación </w:t>
      </w:r>
      <w:proofErr w:type="spellStart"/>
      <w:r w:rsidRPr="00D3365D">
        <w:rPr>
          <w:rFonts w:ascii="Courier New" w:hAnsi="Courier New" w:cs="Courier New"/>
          <w:lang w:val="es-ES_tradnl" w:eastAsia="es-ES"/>
        </w:rPr>
        <w:t>parvularia</w:t>
      </w:r>
      <w:proofErr w:type="spellEnd"/>
      <w:r w:rsidRPr="00D3365D">
        <w:rPr>
          <w:rFonts w:ascii="Courier New" w:hAnsi="Courier New" w:cs="Courier New"/>
          <w:lang w:val="es-ES_tradnl" w:eastAsia="es-ES"/>
        </w:rPr>
        <w:t xml:space="preserve"> financiados por la Junta Nacional de Jardines Infantiles vía transferencia de fondos traspasados a los servicios locales de educación pública,</w:t>
      </w:r>
      <w:r w:rsidRPr="00D3365D">
        <w:rPr>
          <w:rFonts w:ascii="Courier New" w:hAnsi="Courier New" w:cs="Courier New"/>
          <w:lang w:eastAsia="es-ES"/>
        </w:rPr>
        <w:t xml:space="preserve"> el bono de escolaridad que otorga el artículo 13 y la bonificación adicional del artículo 14 de esta ley, en los mismos términos señalados en ambas disposiciones.</w:t>
      </w:r>
    </w:p>
    <w:p w14:paraId="27B1C61F" w14:textId="77777777" w:rsidR="004F3819" w:rsidRPr="00D3365D" w:rsidRDefault="004F3819" w:rsidP="003110C2">
      <w:pPr>
        <w:tabs>
          <w:tab w:val="left" w:pos="2835"/>
        </w:tabs>
        <w:spacing w:line="276" w:lineRule="auto"/>
        <w:jc w:val="both"/>
        <w:rPr>
          <w:rFonts w:ascii="Courier New" w:hAnsi="Courier New" w:cs="Courier New"/>
          <w:lang w:eastAsia="es-ES"/>
        </w:rPr>
      </w:pPr>
    </w:p>
    <w:p w14:paraId="6A0A5319"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Artículo 16.-</w:t>
      </w:r>
      <w:r w:rsidRPr="00D3365D">
        <w:rPr>
          <w:rFonts w:ascii="Courier New" w:hAnsi="Courier New" w:cs="Courier New"/>
          <w:lang w:eastAsia="es-ES"/>
        </w:rPr>
        <w:t xml:space="preserve"> Durante el año 202</w:t>
      </w:r>
      <w:r w:rsidR="00B051DF" w:rsidRPr="00D3365D">
        <w:rPr>
          <w:rFonts w:ascii="Courier New" w:hAnsi="Courier New" w:cs="Courier New"/>
          <w:lang w:eastAsia="es-ES"/>
        </w:rPr>
        <w:t>2</w:t>
      </w:r>
      <w:r w:rsidRPr="00D3365D">
        <w:rPr>
          <w:rFonts w:ascii="Courier New" w:hAnsi="Courier New" w:cs="Courier New"/>
          <w:lang w:eastAsia="es-ES"/>
        </w:rPr>
        <w:t xml:space="preserve"> el aporte máximo a que se refiere el artículo 23 del decreto ley Nº 249, de 1974, tendrá un monto de $1</w:t>
      </w:r>
      <w:r w:rsidR="00004202" w:rsidRPr="00D3365D">
        <w:rPr>
          <w:rFonts w:ascii="Courier New" w:hAnsi="Courier New" w:cs="Courier New"/>
          <w:lang w:eastAsia="es-ES"/>
        </w:rPr>
        <w:t>37</w:t>
      </w:r>
      <w:r w:rsidRPr="00D3365D">
        <w:rPr>
          <w:rFonts w:ascii="Courier New" w:hAnsi="Courier New" w:cs="Courier New"/>
          <w:lang w:eastAsia="es-ES"/>
        </w:rPr>
        <w:t>.</w:t>
      </w:r>
      <w:r w:rsidR="00004202" w:rsidRPr="00D3365D">
        <w:rPr>
          <w:rFonts w:ascii="Courier New" w:hAnsi="Courier New" w:cs="Courier New"/>
          <w:lang w:eastAsia="es-ES"/>
        </w:rPr>
        <w:t>559</w:t>
      </w:r>
      <w:r w:rsidRPr="00D3365D">
        <w:rPr>
          <w:rFonts w:ascii="Courier New" w:hAnsi="Courier New" w:cs="Courier New"/>
          <w:lang w:eastAsia="es-ES"/>
        </w:rPr>
        <w:t>.-.</w:t>
      </w:r>
    </w:p>
    <w:p w14:paraId="2922DCFF" w14:textId="77777777" w:rsidR="00744E0A" w:rsidRPr="00D3365D" w:rsidRDefault="00744E0A" w:rsidP="003110C2">
      <w:pPr>
        <w:tabs>
          <w:tab w:val="left" w:pos="2835"/>
        </w:tabs>
        <w:spacing w:line="276" w:lineRule="auto"/>
        <w:jc w:val="both"/>
        <w:rPr>
          <w:rFonts w:ascii="Courier New" w:hAnsi="Courier New" w:cs="Courier New"/>
          <w:lang w:eastAsia="es-ES"/>
        </w:rPr>
      </w:pPr>
    </w:p>
    <w:p w14:paraId="3984E03A"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lastRenderedPageBreak/>
        <w:t>El aporte extraordinario a que se refiere el artículo 13 de la ley Nº 19.553 se calculará sobre dicho monto.</w:t>
      </w:r>
    </w:p>
    <w:p w14:paraId="399AF6C0"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08F8E9E3"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Artículo 17.-</w:t>
      </w:r>
      <w:r w:rsidRPr="00D3365D">
        <w:rPr>
          <w:rFonts w:ascii="Courier New" w:hAnsi="Courier New" w:cs="Courier New"/>
          <w:lang w:eastAsia="es-ES"/>
        </w:rPr>
        <w:t xml:space="preserve"> Los beneficios a que se refieren los artículos 13 y 14 de esta ley se otorgarán en los mismos términos que establecen dichas disposiciones, al personal académico y no académico de las universidades estatales. El pago de los beneficios antes señalados se efectuará de acuerdo al inciso tercero del artículo 8.</w:t>
      </w:r>
    </w:p>
    <w:p w14:paraId="50315D8A"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10DE5A31"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Artículo 18.-</w:t>
      </w:r>
      <w:r w:rsidRPr="00D3365D">
        <w:rPr>
          <w:rFonts w:ascii="Courier New" w:hAnsi="Courier New" w:cs="Courier New"/>
          <w:lang w:eastAsia="es-ES"/>
        </w:rPr>
        <w:t xml:space="preserve"> </w:t>
      </w:r>
      <w:proofErr w:type="spellStart"/>
      <w:r w:rsidRPr="00D3365D">
        <w:rPr>
          <w:rFonts w:ascii="Courier New" w:hAnsi="Courier New" w:cs="Courier New"/>
          <w:lang w:eastAsia="es-ES"/>
        </w:rPr>
        <w:t>Sustitúyense</w:t>
      </w:r>
      <w:proofErr w:type="spellEnd"/>
      <w:r w:rsidRPr="00D3365D">
        <w:rPr>
          <w:rFonts w:ascii="Courier New" w:hAnsi="Courier New" w:cs="Courier New"/>
          <w:lang w:eastAsia="es-ES"/>
        </w:rPr>
        <w:t>, a partir del 1 de enero del año 202</w:t>
      </w:r>
      <w:r w:rsidR="00B051DF" w:rsidRPr="00D3365D">
        <w:rPr>
          <w:rFonts w:ascii="Courier New" w:hAnsi="Courier New" w:cs="Courier New"/>
          <w:lang w:eastAsia="es-ES"/>
        </w:rPr>
        <w:t>2</w:t>
      </w:r>
      <w:r w:rsidRPr="00D3365D">
        <w:rPr>
          <w:rFonts w:ascii="Courier New" w:hAnsi="Courier New" w:cs="Courier New"/>
          <w:lang w:eastAsia="es-ES"/>
        </w:rPr>
        <w:t xml:space="preserve">, los montos de </w:t>
      </w:r>
      <w:r w:rsidR="00B051DF" w:rsidRPr="00D3365D">
        <w:rPr>
          <w:rFonts w:ascii="Courier New" w:hAnsi="Courier New" w:cs="Courier New"/>
          <w:lang w:eastAsia="es-ES"/>
        </w:rPr>
        <w:t xml:space="preserve">“$403.904.-”, “$449.506.-” y “$478.170.-”, </w:t>
      </w:r>
      <w:r w:rsidRPr="00D3365D">
        <w:rPr>
          <w:rFonts w:ascii="Courier New" w:hAnsi="Courier New" w:cs="Courier New"/>
          <w:lang w:eastAsia="es-ES"/>
        </w:rPr>
        <w:t>a que se refiere el artículo 21 de la ley Nº 19.429, por “$4</w:t>
      </w:r>
      <w:r w:rsidR="00802DF7" w:rsidRPr="00D3365D">
        <w:rPr>
          <w:rFonts w:ascii="Courier New" w:hAnsi="Courier New" w:cs="Courier New"/>
          <w:lang w:eastAsia="es-ES"/>
        </w:rPr>
        <w:t>28</w:t>
      </w:r>
      <w:r w:rsidRPr="00D3365D">
        <w:rPr>
          <w:rFonts w:ascii="Courier New" w:hAnsi="Courier New" w:cs="Courier New"/>
          <w:lang w:eastAsia="es-ES"/>
        </w:rPr>
        <w:t>.</w:t>
      </w:r>
      <w:r w:rsidR="00802DF7" w:rsidRPr="00D3365D">
        <w:rPr>
          <w:rFonts w:ascii="Courier New" w:hAnsi="Courier New" w:cs="Courier New"/>
          <w:lang w:eastAsia="es-ES"/>
        </w:rPr>
        <w:t>542</w:t>
      </w:r>
      <w:r w:rsidRPr="00D3365D">
        <w:rPr>
          <w:rFonts w:ascii="Courier New" w:hAnsi="Courier New" w:cs="Courier New"/>
          <w:lang w:eastAsia="es-ES"/>
        </w:rPr>
        <w:t>.-”, “$4</w:t>
      </w:r>
      <w:r w:rsidR="00802DF7" w:rsidRPr="00D3365D">
        <w:rPr>
          <w:rFonts w:ascii="Courier New" w:hAnsi="Courier New" w:cs="Courier New"/>
          <w:lang w:eastAsia="es-ES"/>
        </w:rPr>
        <w:t>76</w:t>
      </w:r>
      <w:r w:rsidRPr="00D3365D">
        <w:rPr>
          <w:rFonts w:ascii="Courier New" w:hAnsi="Courier New" w:cs="Courier New"/>
          <w:lang w:eastAsia="es-ES"/>
        </w:rPr>
        <w:t>.</w:t>
      </w:r>
      <w:r w:rsidR="00802DF7" w:rsidRPr="00D3365D">
        <w:rPr>
          <w:rFonts w:ascii="Courier New" w:hAnsi="Courier New" w:cs="Courier New"/>
          <w:lang w:eastAsia="es-ES"/>
        </w:rPr>
        <w:t>926</w:t>
      </w:r>
      <w:r w:rsidRPr="00D3365D">
        <w:rPr>
          <w:rFonts w:ascii="Courier New" w:hAnsi="Courier New" w:cs="Courier New"/>
          <w:lang w:eastAsia="es-ES"/>
        </w:rPr>
        <w:t>.-” y “$</w:t>
      </w:r>
      <w:r w:rsidR="00802DF7" w:rsidRPr="00D3365D">
        <w:rPr>
          <w:rFonts w:ascii="Courier New" w:hAnsi="Courier New" w:cs="Courier New"/>
          <w:lang w:eastAsia="es-ES"/>
        </w:rPr>
        <w:t>507</w:t>
      </w:r>
      <w:r w:rsidRPr="00D3365D">
        <w:rPr>
          <w:rFonts w:ascii="Courier New" w:hAnsi="Courier New" w:cs="Courier New"/>
          <w:lang w:eastAsia="es-ES"/>
        </w:rPr>
        <w:t>.</w:t>
      </w:r>
      <w:r w:rsidR="00802DF7" w:rsidRPr="00D3365D">
        <w:rPr>
          <w:rFonts w:ascii="Courier New" w:hAnsi="Courier New" w:cs="Courier New"/>
          <w:lang w:eastAsia="es-ES"/>
        </w:rPr>
        <w:t>338</w:t>
      </w:r>
      <w:r w:rsidRPr="00D3365D">
        <w:rPr>
          <w:rFonts w:ascii="Courier New" w:hAnsi="Courier New" w:cs="Courier New"/>
          <w:lang w:eastAsia="es-ES"/>
        </w:rPr>
        <w:t>.-”, respectivamente.</w:t>
      </w:r>
    </w:p>
    <w:p w14:paraId="3D36C239"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78C5D5ED"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Artículo 19.-</w:t>
      </w:r>
      <w:r w:rsidRPr="00D3365D">
        <w:rPr>
          <w:rFonts w:ascii="Courier New" w:hAnsi="Courier New" w:cs="Courier New"/>
          <w:lang w:eastAsia="es-ES"/>
        </w:rPr>
        <w:t xml:space="preserve"> Sólo tendrán derecho a los beneficios a que se refieren los artículos 2, 8 y 13 de esta ley, los trabajadores cuyas remuneraciones brutas de carácter permanente, en los meses que en cada caso corresponda, sean iguales o inferiores a $2.</w:t>
      </w:r>
      <w:r w:rsidR="00C26D24" w:rsidRPr="00D3365D">
        <w:rPr>
          <w:rFonts w:ascii="Courier New" w:hAnsi="Courier New" w:cs="Courier New"/>
          <w:lang w:eastAsia="es-ES"/>
        </w:rPr>
        <w:t>790</w:t>
      </w:r>
      <w:r w:rsidRPr="00D3365D">
        <w:rPr>
          <w:rFonts w:ascii="Courier New" w:hAnsi="Courier New" w:cs="Courier New"/>
          <w:lang w:eastAsia="es-ES"/>
        </w:rPr>
        <w:t>.</w:t>
      </w:r>
      <w:r w:rsidR="00866420" w:rsidRPr="00D3365D">
        <w:rPr>
          <w:rFonts w:ascii="Courier New" w:hAnsi="Courier New" w:cs="Courier New"/>
          <w:lang w:eastAsia="es-ES"/>
        </w:rPr>
        <w:t>225</w:t>
      </w:r>
      <w:r w:rsidRPr="00D3365D">
        <w:rPr>
          <w:rFonts w:ascii="Courier New" w:hAnsi="Courier New" w:cs="Courier New"/>
          <w:lang w:eastAsia="es-ES"/>
        </w:rPr>
        <w:t>.-, excluidas las bonificaciones, asignaciones o bonos asociados al desempeño individual, colectivo o institucional.</w:t>
      </w:r>
    </w:p>
    <w:p w14:paraId="58ACE167"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7B501371"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Artículo 20.-</w:t>
      </w:r>
      <w:r w:rsidRPr="00D3365D">
        <w:rPr>
          <w:rFonts w:ascii="Courier New" w:hAnsi="Courier New" w:cs="Courier New"/>
          <w:lang w:eastAsia="es-ES"/>
        </w:rPr>
        <w:t xml:space="preserve"> </w:t>
      </w:r>
      <w:proofErr w:type="spellStart"/>
      <w:r w:rsidRPr="00D3365D">
        <w:rPr>
          <w:rFonts w:ascii="Courier New" w:hAnsi="Courier New" w:cs="Courier New"/>
          <w:lang w:eastAsia="es-ES"/>
        </w:rPr>
        <w:t>Concédese</w:t>
      </w:r>
      <w:proofErr w:type="spellEnd"/>
      <w:r w:rsidRPr="00D3365D">
        <w:rPr>
          <w:rFonts w:ascii="Courier New" w:hAnsi="Courier New" w:cs="Courier New"/>
          <w:lang w:eastAsia="es-ES"/>
        </w:rPr>
        <w:t xml:space="preserve"> por una sola vez en el año 202</w:t>
      </w:r>
      <w:r w:rsidR="00B051DF" w:rsidRPr="00D3365D">
        <w:rPr>
          <w:rFonts w:ascii="Courier New" w:hAnsi="Courier New" w:cs="Courier New"/>
          <w:lang w:eastAsia="es-ES"/>
        </w:rPr>
        <w:t>2</w:t>
      </w:r>
      <w:r w:rsidRPr="00D3365D">
        <w:rPr>
          <w:rFonts w:ascii="Courier New" w:hAnsi="Courier New" w:cs="Courier New"/>
          <w:lang w:eastAsia="es-ES"/>
        </w:rPr>
        <w:t>, a los pensionados del Instituto de Previsión Social, del Instituto de Seguridad Laboral, de las Cajas de Previsión y de las Mutualidades de Empleadores de la ley Nº 16.744, cuyas pensiones sean de un monto inferior o igual al valor de la pensión mínima de vejez del artículo 26 de la ley Nº 15.386, para pensionados de 75 o más años de edad, a la fecha de pago del beneficio; a los pensionados del sistema establecido en el decreto ley Nº 3.500, de 1980, que se encuentren percibiendo pensiones mínimas con garantía estatal, conforme al título VII de dicho cuerpo legal; a los pensionados del sistema establecido en el referido decreto ley que se encuentren percibiendo un aporte previsional solidario de vejez, cuyas pensiones sean de un monto inferior o igual al valor de la pensión mínima de vejez del artículo 26 de la ley Nº 15.386, para pensionados de 75 o más años de edad, a la fecha de pago del beneficio, y a los beneficiarios de pensiones básicas solidarias de vejez, un bono de invierno de $</w:t>
      </w:r>
      <w:r w:rsidR="00C6571F" w:rsidRPr="00D3365D">
        <w:rPr>
          <w:rFonts w:ascii="Courier New" w:hAnsi="Courier New" w:cs="Courier New"/>
          <w:lang w:eastAsia="es-ES"/>
        </w:rPr>
        <w:t>70</w:t>
      </w:r>
      <w:r w:rsidRPr="00D3365D">
        <w:rPr>
          <w:rFonts w:ascii="Courier New" w:hAnsi="Courier New" w:cs="Courier New"/>
          <w:lang w:eastAsia="es-ES"/>
        </w:rPr>
        <w:t>.</w:t>
      </w:r>
      <w:r w:rsidR="00C6571F" w:rsidRPr="00D3365D">
        <w:rPr>
          <w:rFonts w:ascii="Courier New" w:hAnsi="Courier New" w:cs="Courier New"/>
          <w:lang w:eastAsia="es-ES"/>
        </w:rPr>
        <w:t>336</w:t>
      </w:r>
      <w:r w:rsidRPr="00D3365D">
        <w:rPr>
          <w:rFonts w:ascii="Courier New" w:hAnsi="Courier New" w:cs="Courier New"/>
          <w:lang w:eastAsia="es-ES"/>
        </w:rPr>
        <w:t>.-</w:t>
      </w:r>
    </w:p>
    <w:p w14:paraId="4A06CCE3" w14:textId="77777777" w:rsidR="00744E0A" w:rsidRPr="00D3365D" w:rsidRDefault="00744E0A" w:rsidP="003110C2">
      <w:pPr>
        <w:tabs>
          <w:tab w:val="left" w:pos="2835"/>
        </w:tabs>
        <w:spacing w:line="276" w:lineRule="auto"/>
        <w:jc w:val="both"/>
        <w:rPr>
          <w:rFonts w:ascii="Courier New" w:hAnsi="Courier New" w:cs="Courier New"/>
          <w:lang w:eastAsia="es-ES"/>
        </w:rPr>
      </w:pPr>
    </w:p>
    <w:p w14:paraId="01EEFD9B"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El bono a que se refiere el inciso anterior se pagará en el mes de mayo del año 202</w:t>
      </w:r>
      <w:r w:rsidR="00B051DF" w:rsidRPr="00D3365D">
        <w:rPr>
          <w:rFonts w:ascii="Courier New" w:hAnsi="Courier New" w:cs="Courier New"/>
          <w:lang w:eastAsia="es-ES"/>
        </w:rPr>
        <w:t>2</w:t>
      </w:r>
      <w:r w:rsidRPr="00D3365D">
        <w:rPr>
          <w:rFonts w:ascii="Courier New" w:hAnsi="Courier New" w:cs="Courier New"/>
          <w:lang w:eastAsia="es-ES"/>
        </w:rPr>
        <w:t xml:space="preserve"> a todos los pensionados antes señalados que al primer día de dicho mes tengan 65 o más años de edad. Será de cargo fiscal, no constituirá remuneración </w:t>
      </w:r>
      <w:r w:rsidRPr="00D3365D">
        <w:rPr>
          <w:rFonts w:ascii="Courier New" w:hAnsi="Courier New" w:cs="Courier New"/>
          <w:lang w:eastAsia="es-ES"/>
        </w:rPr>
        <w:lastRenderedPageBreak/>
        <w:t>o renta para ningún efecto legal y, en consecuencia, no será imponible ni tributable y no estará afecto a descuento alguno.</w:t>
      </w:r>
    </w:p>
    <w:p w14:paraId="4883CE51" w14:textId="77777777" w:rsidR="00744E0A" w:rsidRPr="00D3365D" w:rsidRDefault="00744E0A" w:rsidP="003110C2">
      <w:pPr>
        <w:tabs>
          <w:tab w:val="left" w:pos="2835"/>
        </w:tabs>
        <w:spacing w:line="276" w:lineRule="auto"/>
        <w:ind w:firstLine="2694"/>
        <w:jc w:val="both"/>
        <w:rPr>
          <w:rFonts w:ascii="Courier New" w:hAnsi="Courier New" w:cs="Courier New"/>
          <w:lang w:eastAsia="es-ES"/>
        </w:rPr>
      </w:pPr>
    </w:p>
    <w:p w14:paraId="038EDD50"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No tendrán derecho a dicho bono quienes sean titulares de más de una pensión de cualquier tipo, incluido el seguro social de la ley Nº 16.744, o de pensiones de gracia, salvo cuando éstas no excedan, en su conjunto, del valor de la pensión mínima de vejez del artículo 26 de la ley Nº 15.386, para pensionados de 75 o más años de edad, a la fecha de pago del beneficio.</w:t>
      </w:r>
    </w:p>
    <w:p w14:paraId="1ACCEF0D" w14:textId="77777777" w:rsidR="00744E0A" w:rsidRPr="00D3365D" w:rsidRDefault="00744E0A" w:rsidP="003110C2">
      <w:pPr>
        <w:tabs>
          <w:tab w:val="left" w:pos="2835"/>
        </w:tabs>
        <w:spacing w:line="276" w:lineRule="auto"/>
        <w:ind w:firstLine="2694"/>
        <w:jc w:val="both"/>
        <w:rPr>
          <w:rFonts w:ascii="Courier New" w:hAnsi="Courier New" w:cs="Courier New"/>
          <w:lang w:eastAsia="es-ES"/>
        </w:rPr>
      </w:pPr>
    </w:p>
    <w:p w14:paraId="42FB86E9"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Para efectos de lo dispuesto en este artículo, no se considerará como parte de la respectiva pensión el monto que el pensionado perciba por concepto de aporte previsional solidario de vejez.</w:t>
      </w:r>
    </w:p>
    <w:p w14:paraId="46737388"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56240EE8"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Artículo 21.-</w:t>
      </w:r>
      <w:r w:rsidRPr="00D3365D">
        <w:rPr>
          <w:rFonts w:ascii="Courier New" w:hAnsi="Courier New" w:cs="Courier New"/>
          <w:lang w:eastAsia="es-ES"/>
        </w:rPr>
        <w:t xml:space="preserve"> </w:t>
      </w:r>
      <w:proofErr w:type="spellStart"/>
      <w:r w:rsidRPr="00D3365D">
        <w:rPr>
          <w:rFonts w:ascii="Courier New" w:hAnsi="Courier New" w:cs="Courier New"/>
          <w:lang w:eastAsia="es-ES"/>
        </w:rPr>
        <w:t>Concédese</w:t>
      </w:r>
      <w:proofErr w:type="spellEnd"/>
      <w:r w:rsidRPr="00D3365D">
        <w:rPr>
          <w:rFonts w:ascii="Courier New" w:hAnsi="Courier New" w:cs="Courier New"/>
          <w:lang w:eastAsia="es-ES"/>
        </w:rPr>
        <w:t>, por una sola vez, a los pensionados del Instituto de Previsión Social, del Instituto de Seguridad Laboral, de las Cajas de Previsión y de las Mutualidades de Empleadores de la ley Nº 16.744, que tengan algunas de estas calidades al 31 de agosto del año 202</w:t>
      </w:r>
      <w:r w:rsidR="00EE46A6" w:rsidRPr="00D3365D">
        <w:rPr>
          <w:rFonts w:ascii="Courier New" w:hAnsi="Courier New" w:cs="Courier New"/>
          <w:lang w:eastAsia="es-ES"/>
        </w:rPr>
        <w:t>2</w:t>
      </w:r>
      <w:r w:rsidRPr="00D3365D">
        <w:rPr>
          <w:rFonts w:ascii="Courier New" w:hAnsi="Courier New" w:cs="Courier New"/>
          <w:lang w:eastAsia="es-ES"/>
        </w:rPr>
        <w:t>, un aguinaldo de Fiestas Patrias del año 202</w:t>
      </w:r>
      <w:r w:rsidR="00EE46A6" w:rsidRPr="00D3365D">
        <w:rPr>
          <w:rFonts w:ascii="Courier New" w:hAnsi="Courier New" w:cs="Courier New"/>
          <w:lang w:eastAsia="es-ES"/>
        </w:rPr>
        <w:t>2</w:t>
      </w:r>
      <w:r w:rsidRPr="00D3365D">
        <w:rPr>
          <w:rFonts w:ascii="Courier New" w:hAnsi="Courier New" w:cs="Courier New"/>
          <w:lang w:eastAsia="es-ES"/>
        </w:rPr>
        <w:t>, de $2</w:t>
      </w:r>
      <w:r w:rsidR="000F5B53" w:rsidRPr="00D3365D">
        <w:rPr>
          <w:rFonts w:ascii="Courier New" w:hAnsi="Courier New" w:cs="Courier New"/>
          <w:lang w:eastAsia="es-ES"/>
        </w:rPr>
        <w:t>1</w:t>
      </w:r>
      <w:r w:rsidRPr="00D3365D">
        <w:rPr>
          <w:rFonts w:ascii="Courier New" w:hAnsi="Courier New" w:cs="Courier New"/>
          <w:lang w:eastAsia="es-ES"/>
        </w:rPr>
        <w:t>.</w:t>
      </w:r>
      <w:r w:rsidR="000F5B53" w:rsidRPr="00D3365D">
        <w:rPr>
          <w:rFonts w:ascii="Courier New" w:hAnsi="Courier New" w:cs="Courier New"/>
          <w:lang w:eastAsia="es-ES"/>
        </w:rPr>
        <w:t>882</w:t>
      </w:r>
      <w:r w:rsidRPr="00D3365D">
        <w:rPr>
          <w:rFonts w:ascii="Courier New" w:hAnsi="Courier New" w:cs="Courier New"/>
          <w:lang w:eastAsia="es-ES"/>
        </w:rPr>
        <w:t>.-. Este aguinaldo se incrementará en $1</w:t>
      </w:r>
      <w:r w:rsidR="000F5B53" w:rsidRPr="00D3365D">
        <w:rPr>
          <w:rFonts w:ascii="Courier New" w:hAnsi="Courier New" w:cs="Courier New"/>
          <w:lang w:eastAsia="es-ES"/>
        </w:rPr>
        <w:t>1</w:t>
      </w:r>
      <w:r w:rsidRPr="00D3365D">
        <w:rPr>
          <w:rFonts w:ascii="Courier New" w:hAnsi="Courier New" w:cs="Courier New"/>
          <w:lang w:eastAsia="es-ES"/>
        </w:rPr>
        <w:t>.</w:t>
      </w:r>
      <w:r w:rsidR="000F5B53" w:rsidRPr="00D3365D">
        <w:rPr>
          <w:rFonts w:ascii="Courier New" w:hAnsi="Courier New" w:cs="Courier New"/>
          <w:lang w:eastAsia="es-ES"/>
        </w:rPr>
        <w:t>226</w:t>
      </w:r>
      <w:r w:rsidRPr="00D3365D">
        <w:rPr>
          <w:rFonts w:ascii="Courier New" w:hAnsi="Courier New" w:cs="Courier New"/>
          <w:lang w:eastAsia="es-ES"/>
        </w:rPr>
        <w:t xml:space="preserve">.- por cada persona que, a la misma fecha, tengan acreditadas como causantes de asignación familiar o maternal, aun cuando no perciban dichos beneficios por aplicación de lo dispuesto en el artículo 1 de la ley </w:t>
      </w:r>
      <w:r w:rsidR="00744E0A" w:rsidRPr="00D3365D">
        <w:rPr>
          <w:rFonts w:ascii="Courier New" w:hAnsi="Courier New" w:cs="Courier New"/>
          <w:lang w:eastAsia="es-ES"/>
        </w:rPr>
        <w:t xml:space="preserve">    </w:t>
      </w:r>
      <w:r w:rsidRPr="00D3365D">
        <w:rPr>
          <w:rFonts w:ascii="Courier New" w:hAnsi="Courier New" w:cs="Courier New"/>
          <w:lang w:eastAsia="es-ES"/>
        </w:rPr>
        <w:t>Nº 18.987.</w:t>
      </w:r>
    </w:p>
    <w:p w14:paraId="405CC6B4" w14:textId="77777777" w:rsidR="00744E0A" w:rsidRPr="00D3365D" w:rsidRDefault="00744E0A" w:rsidP="003110C2">
      <w:pPr>
        <w:tabs>
          <w:tab w:val="left" w:pos="2835"/>
        </w:tabs>
        <w:spacing w:line="276" w:lineRule="auto"/>
        <w:jc w:val="both"/>
        <w:rPr>
          <w:rFonts w:ascii="Courier New" w:hAnsi="Courier New" w:cs="Courier New"/>
          <w:lang w:eastAsia="es-ES"/>
        </w:rPr>
      </w:pPr>
    </w:p>
    <w:p w14:paraId="423FBADC"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En los casos en que las asignaciones familiares las reciba una persona distinta del pensionado, o las habría recibido de no mediar la disposición citada en el inciso precedente, el o los incrementos del aguinaldo deberán pagarse a la persona que perciba o habría percibido las asignaciones.</w:t>
      </w:r>
    </w:p>
    <w:p w14:paraId="21F0711A" w14:textId="77777777" w:rsidR="00744E0A" w:rsidRPr="00D3365D" w:rsidRDefault="00744E0A" w:rsidP="003110C2">
      <w:pPr>
        <w:tabs>
          <w:tab w:val="left" w:pos="2835"/>
        </w:tabs>
        <w:spacing w:line="276" w:lineRule="auto"/>
        <w:ind w:firstLine="2694"/>
        <w:jc w:val="both"/>
        <w:rPr>
          <w:rFonts w:ascii="Courier New" w:hAnsi="Courier New" w:cs="Courier New"/>
          <w:lang w:eastAsia="es-ES"/>
        </w:rPr>
      </w:pPr>
    </w:p>
    <w:p w14:paraId="202FAA7E"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Asimismo, los beneficiarios de pensiones de sobrevivencia no podrán originar, a la vez, el derecho al aguinaldo en favor de las personas que perciban asignación familiar causada por ellos. Estas últimas sólo tendrán derecho al aguinaldo en calidad de pensionadas como si no percibieran asignación familiar.</w:t>
      </w:r>
    </w:p>
    <w:p w14:paraId="5FAC7884" w14:textId="77777777" w:rsidR="00744E0A" w:rsidRPr="00D3365D" w:rsidRDefault="00744E0A" w:rsidP="003110C2">
      <w:pPr>
        <w:tabs>
          <w:tab w:val="left" w:pos="2835"/>
        </w:tabs>
        <w:spacing w:line="276" w:lineRule="auto"/>
        <w:ind w:firstLine="2694"/>
        <w:jc w:val="both"/>
        <w:rPr>
          <w:rFonts w:ascii="Courier New" w:hAnsi="Courier New" w:cs="Courier New"/>
          <w:lang w:eastAsia="es-ES"/>
        </w:rPr>
      </w:pPr>
    </w:p>
    <w:p w14:paraId="76984A80"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Al mismo aguinaldo, con el incremento, cuando corresponda, que concede el inciso primero de este artículo, tendrán derecho quienes al 31 de agosto del año 202</w:t>
      </w:r>
      <w:r w:rsidR="00EE46A6" w:rsidRPr="00D3365D">
        <w:rPr>
          <w:rFonts w:ascii="Courier New" w:hAnsi="Courier New" w:cs="Courier New"/>
          <w:lang w:eastAsia="es-ES"/>
        </w:rPr>
        <w:t>2</w:t>
      </w:r>
      <w:r w:rsidRPr="00D3365D">
        <w:rPr>
          <w:rFonts w:ascii="Courier New" w:hAnsi="Courier New" w:cs="Courier New"/>
          <w:lang w:eastAsia="es-ES"/>
        </w:rPr>
        <w:t xml:space="preserve"> tengan la calidad de beneficiarios de las pensiones básicas solidarias; de la ley Nº 19.123; del artículo 1 de la ley Nº 19.992; del </w:t>
      </w:r>
      <w:r w:rsidRPr="00D3365D">
        <w:rPr>
          <w:rFonts w:ascii="Courier New" w:hAnsi="Courier New" w:cs="Courier New"/>
          <w:lang w:eastAsia="es-ES"/>
        </w:rPr>
        <w:lastRenderedPageBreak/>
        <w:t>decreto ley Nº 3.500, de 1980, que se encuentren percibiendo pensiones mínimas con garantía estatal, conforme al título VII de dicho cuerpo legal; del referido decreto ley que se encuentren percibiendo un aporte previsional solidario; de las indemnizaciones del artículo 11 de la ley Nº 19.129, y del subsidio para las personas con discapacidad mental a que se refiere el artículo 35 de la ley Nº 20.255.</w:t>
      </w:r>
    </w:p>
    <w:p w14:paraId="4B6EF594" w14:textId="77777777" w:rsidR="00744E0A" w:rsidRPr="00D3365D" w:rsidRDefault="00744E0A" w:rsidP="003110C2">
      <w:pPr>
        <w:tabs>
          <w:tab w:val="left" w:pos="2835"/>
        </w:tabs>
        <w:spacing w:line="276" w:lineRule="auto"/>
        <w:ind w:firstLine="2694"/>
        <w:jc w:val="both"/>
        <w:rPr>
          <w:rFonts w:ascii="Courier New" w:hAnsi="Courier New" w:cs="Courier New"/>
          <w:lang w:eastAsia="es-ES"/>
        </w:rPr>
      </w:pPr>
    </w:p>
    <w:p w14:paraId="7AD009F3"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Cada beneficiario tendrá derecho sólo a un aguinaldo, aun cuando goce de más de una pensión, subsidio o indemnización. En el caso que pueda impetrar el beneficio en su calidad de trabajador afecto al artículo 8 de esta ley, sólo podrá percibir en dicha calidad la cantidad que exceda a la que le corresponda como pensionado, beneficiario del subsidio a que se refiere el artículo 35 de la ley Nº 20.255 o de la indemnización establecida en el artículo 11 de la ley Nº 19.129. Al efecto, deberá considerarse el total que represente la suma de su remuneración y pensión, subsidio o indemnización, líquidos. En todo caso, se considerará como parte de la respectiva pensión el monto que el pensionado perciba por concepto de aporte previsional solidario.</w:t>
      </w:r>
    </w:p>
    <w:p w14:paraId="1A1AB1A8" w14:textId="77777777" w:rsidR="00744E0A" w:rsidRPr="00D3365D" w:rsidRDefault="00744E0A" w:rsidP="003110C2">
      <w:pPr>
        <w:tabs>
          <w:tab w:val="left" w:pos="2835"/>
        </w:tabs>
        <w:spacing w:line="276" w:lineRule="auto"/>
        <w:ind w:firstLine="2694"/>
        <w:jc w:val="both"/>
        <w:rPr>
          <w:rFonts w:ascii="Courier New" w:hAnsi="Courier New" w:cs="Courier New"/>
          <w:lang w:eastAsia="es-ES"/>
        </w:rPr>
      </w:pPr>
    </w:p>
    <w:p w14:paraId="0D1E2F9C"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roofErr w:type="spellStart"/>
      <w:r w:rsidRPr="00D3365D">
        <w:rPr>
          <w:rFonts w:ascii="Courier New" w:hAnsi="Courier New" w:cs="Courier New"/>
          <w:lang w:eastAsia="es-ES"/>
        </w:rPr>
        <w:t>Concédese</w:t>
      </w:r>
      <w:proofErr w:type="spellEnd"/>
      <w:r w:rsidRPr="00D3365D">
        <w:rPr>
          <w:rFonts w:ascii="Courier New" w:hAnsi="Courier New" w:cs="Courier New"/>
          <w:lang w:eastAsia="es-ES"/>
        </w:rPr>
        <w:t>, asimismo, por una sola vez, a los pensionados a que se refiere este artículo, que tengan alguna de las calidades que en él se señalan al 30 de noviembre del año 202</w:t>
      </w:r>
      <w:r w:rsidR="00153DC6" w:rsidRPr="00D3365D">
        <w:rPr>
          <w:rFonts w:ascii="Courier New" w:hAnsi="Courier New" w:cs="Courier New"/>
          <w:lang w:eastAsia="es-ES"/>
        </w:rPr>
        <w:t>2</w:t>
      </w:r>
      <w:r w:rsidRPr="00D3365D">
        <w:rPr>
          <w:rFonts w:ascii="Courier New" w:hAnsi="Courier New" w:cs="Courier New"/>
          <w:lang w:eastAsia="es-ES"/>
        </w:rPr>
        <w:t xml:space="preserve"> y a los beneficiarios del subsidio a que se refiere el artículo 35 de la ley Nº 20.255 y de la indemnización establecida en el artículo 11 de la ley Nº 19.129 que tengan dicha calidad en la misma fecha, un aguinaldo de Navidad del año 202</w:t>
      </w:r>
      <w:r w:rsidR="00153DC6" w:rsidRPr="00D3365D">
        <w:rPr>
          <w:rFonts w:ascii="Courier New" w:hAnsi="Courier New" w:cs="Courier New"/>
          <w:lang w:eastAsia="es-ES"/>
        </w:rPr>
        <w:t>2</w:t>
      </w:r>
      <w:r w:rsidRPr="00D3365D">
        <w:rPr>
          <w:rFonts w:ascii="Courier New" w:hAnsi="Courier New" w:cs="Courier New"/>
          <w:lang w:eastAsia="es-ES"/>
        </w:rPr>
        <w:t xml:space="preserve"> de $2</w:t>
      </w:r>
      <w:r w:rsidR="004333E5" w:rsidRPr="00D3365D">
        <w:rPr>
          <w:rFonts w:ascii="Courier New" w:hAnsi="Courier New" w:cs="Courier New"/>
          <w:lang w:eastAsia="es-ES"/>
        </w:rPr>
        <w:t>5</w:t>
      </w:r>
      <w:r w:rsidRPr="00D3365D">
        <w:rPr>
          <w:rFonts w:ascii="Courier New" w:hAnsi="Courier New" w:cs="Courier New"/>
          <w:lang w:eastAsia="es-ES"/>
        </w:rPr>
        <w:t>.</w:t>
      </w:r>
      <w:r w:rsidR="004333E5" w:rsidRPr="00D3365D">
        <w:rPr>
          <w:rFonts w:ascii="Courier New" w:hAnsi="Courier New" w:cs="Courier New"/>
          <w:lang w:eastAsia="es-ES"/>
        </w:rPr>
        <w:t>150</w:t>
      </w:r>
      <w:r w:rsidRPr="00D3365D">
        <w:rPr>
          <w:rFonts w:ascii="Courier New" w:hAnsi="Courier New" w:cs="Courier New"/>
          <w:lang w:eastAsia="es-ES"/>
        </w:rPr>
        <w:t>.-. Dicho aguinaldo se incrementará en $1</w:t>
      </w:r>
      <w:r w:rsidR="004333E5" w:rsidRPr="00D3365D">
        <w:rPr>
          <w:rFonts w:ascii="Courier New" w:hAnsi="Courier New" w:cs="Courier New"/>
          <w:lang w:eastAsia="es-ES"/>
        </w:rPr>
        <w:t>4</w:t>
      </w:r>
      <w:r w:rsidRPr="00D3365D">
        <w:rPr>
          <w:rFonts w:ascii="Courier New" w:hAnsi="Courier New" w:cs="Courier New"/>
          <w:lang w:eastAsia="es-ES"/>
        </w:rPr>
        <w:t>.</w:t>
      </w:r>
      <w:r w:rsidR="004333E5" w:rsidRPr="00D3365D">
        <w:rPr>
          <w:rFonts w:ascii="Courier New" w:hAnsi="Courier New" w:cs="Courier New"/>
          <w:lang w:eastAsia="es-ES"/>
        </w:rPr>
        <w:t>209</w:t>
      </w:r>
      <w:r w:rsidRPr="00D3365D">
        <w:rPr>
          <w:rFonts w:ascii="Courier New" w:hAnsi="Courier New" w:cs="Courier New"/>
          <w:lang w:eastAsia="es-ES"/>
        </w:rPr>
        <w:t>.- por cada persona que, a la misma fecha, tengan acreditadas como causantes de asignación familiar o maternal, aun cuando no perciban esos beneficios por aplicación de lo dispuesto en el artículo 1 de la ley Nº 18.987.</w:t>
      </w:r>
    </w:p>
    <w:p w14:paraId="5A152247" w14:textId="77777777" w:rsidR="00744E0A" w:rsidRPr="00D3365D" w:rsidRDefault="00744E0A" w:rsidP="003110C2">
      <w:pPr>
        <w:tabs>
          <w:tab w:val="left" w:pos="2835"/>
        </w:tabs>
        <w:spacing w:line="276" w:lineRule="auto"/>
        <w:ind w:firstLine="2694"/>
        <w:jc w:val="both"/>
        <w:rPr>
          <w:rFonts w:ascii="Courier New" w:hAnsi="Courier New" w:cs="Courier New"/>
          <w:lang w:eastAsia="es-ES"/>
        </w:rPr>
      </w:pPr>
    </w:p>
    <w:p w14:paraId="77D0D6E1"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Cada beneficiario tendrá derecho sólo a un aguinaldo, aun cuando goce de más de una pensión, subsidio o indemnización.</w:t>
      </w:r>
    </w:p>
    <w:p w14:paraId="21D074D2" w14:textId="77777777" w:rsidR="00744E0A" w:rsidRPr="00D3365D" w:rsidRDefault="00744E0A" w:rsidP="003110C2">
      <w:pPr>
        <w:tabs>
          <w:tab w:val="left" w:pos="2835"/>
        </w:tabs>
        <w:spacing w:line="276" w:lineRule="auto"/>
        <w:ind w:firstLine="2694"/>
        <w:jc w:val="both"/>
        <w:rPr>
          <w:rFonts w:ascii="Courier New" w:hAnsi="Courier New" w:cs="Courier New"/>
          <w:lang w:eastAsia="es-ES"/>
        </w:rPr>
      </w:pPr>
    </w:p>
    <w:p w14:paraId="551E5229"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En lo que corresponda, se aplicarán a este aguinaldo las normas establecidas en los incisos segundo, tercero y séptimo de este artículo.</w:t>
      </w:r>
    </w:p>
    <w:p w14:paraId="0742DFBE" w14:textId="77777777" w:rsidR="00744E0A" w:rsidRPr="00D3365D" w:rsidRDefault="00744E0A" w:rsidP="003110C2">
      <w:pPr>
        <w:tabs>
          <w:tab w:val="left" w:pos="2835"/>
        </w:tabs>
        <w:spacing w:line="276" w:lineRule="auto"/>
        <w:ind w:firstLine="2694"/>
        <w:jc w:val="both"/>
        <w:rPr>
          <w:rFonts w:ascii="Courier New" w:hAnsi="Courier New" w:cs="Courier New"/>
          <w:lang w:eastAsia="es-ES"/>
        </w:rPr>
      </w:pPr>
    </w:p>
    <w:p w14:paraId="2B8E1E44"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Los aguinaldos a que se refiere este artículo no serán imponibles ni tributables y, en consecuencia, no estarán afectos a descuento alguno.</w:t>
      </w:r>
    </w:p>
    <w:p w14:paraId="062BF0EC" w14:textId="77777777" w:rsidR="00744E0A" w:rsidRPr="00D3365D" w:rsidRDefault="00744E0A" w:rsidP="003110C2">
      <w:pPr>
        <w:tabs>
          <w:tab w:val="left" w:pos="2835"/>
        </w:tabs>
        <w:spacing w:line="276" w:lineRule="auto"/>
        <w:ind w:firstLine="2694"/>
        <w:jc w:val="both"/>
        <w:rPr>
          <w:rFonts w:ascii="Courier New" w:hAnsi="Courier New" w:cs="Courier New"/>
          <w:lang w:eastAsia="es-ES"/>
        </w:rPr>
      </w:pPr>
    </w:p>
    <w:p w14:paraId="5EC63585"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lastRenderedPageBreak/>
        <w:t>Quienes perciban maliciosamente estos aguinaldos o el bono que otorga el artículo anterior, respectivamente, deberán restituir quintuplicada la cantidad percibida en exceso, sin perjuicio de las sanciones administrativas y penales que pudieran corresponderles.</w:t>
      </w:r>
    </w:p>
    <w:p w14:paraId="75001A76"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20041755"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Artículo 22.-</w:t>
      </w:r>
      <w:r w:rsidRPr="00D3365D">
        <w:rPr>
          <w:rFonts w:ascii="Courier New" w:hAnsi="Courier New" w:cs="Courier New"/>
          <w:lang w:eastAsia="es-ES"/>
        </w:rPr>
        <w:t xml:space="preserve"> Los aguinaldos que concede el artículo anterior, en lo que se refiere a los beneficiarios de pensiones básicas solidarias, del subsidio para las personas con discapacidad mental a que se refiere el artículo 35 de la ley Nº 20.255 y a los pensionados del sistema establecido en el decreto ley Nº 3.500, de 1980, que se encuentren percibiendo pensiones mínimas con garantía estatal, conforme al título VII de dicho cuerpo legal, o un aporte previsional solidario, serán de cargo del Fisco y, respecto de los pensionados del Instituto de Previsión Social, del Instituto de Seguridad Laboral, de las Cajas de Previsión y de las Mutualidades de Empleadores de la ley Nº 16.744, serán de cargo de la institución o mutualidad correspondiente. Con todo, </w:t>
      </w:r>
      <w:r w:rsidR="00DA4A87" w:rsidRPr="00D3365D">
        <w:rPr>
          <w:rFonts w:ascii="Courier New" w:hAnsi="Courier New" w:cs="Courier New"/>
          <w:lang w:eastAsia="es-ES"/>
        </w:rPr>
        <w:t xml:space="preserve">si no pudieren financiarlos en todo o en parte con sus recursos o excedentes, </w:t>
      </w:r>
      <w:r w:rsidRPr="00D3365D">
        <w:rPr>
          <w:rFonts w:ascii="Courier New" w:hAnsi="Courier New" w:cs="Courier New"/>
          <w:lang w:eastAsia="es-ES"/>
        </w:rPr>
        <w:t>el Ministro de Hacienda dispondrá la entrega a dichas entidades de las cantidades necesarias para pagarlos.</w:t>
      </w:r>
    </w:p>
    <w:p w14:paraId="57FFD219"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0C2BE818"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Artículo 23.-</w:t>
      </w:r>
      <w:r w:rsidRPr="00D3365D">
        <w:rPr>
          <w:rFonts w:ascii="Courier New" w:hAnsi="Courier New" w:cs="Courier New"/>
          <w:lang w:eastAsia="es-ES"/>
        </w:rPr>
        <w:t xml:space="preserve"> </w:t>
      </w:r>
      <w:proofErr w:type="spellStart"/>
      <w:r w:rsidRPr="00D3365D">
        <w:rPr>
          <w:rFonts w:ascii="Courier New" w:hAnsi="Courier New" w:cs="Courier New"/>
          <w:lang w:eastAsia="es-ES"/>
        </w:rPr>
        <w:t>Concédese</w:t>
      </w:r>
      <w:proofErr w:type="spellEnd"/>
      <w:r w:rsidRPr="00D3365D">
        <w:rPr>
          <w:rFonts w:ascii="Courier New" w:hAnsi="Courier New" w:cs="Courier New"/>
          <w:lang w:eastAsia="es-ES"/>
        </w:rPr>
        <w:t>, por el período de un año, a contar del 1 de enero del año 202</w:t>
      </w:r>
      <w:r w:rsidR="00153DC6" w:rsidRPr="00D3365D">
        <w:rPr>
          <w:rFonts w:ascii="Courier New" w:hAnsi="Courier New" w:cs="Courier New"/>
          <w:lang w:eastAsia="es-ES"/>
        </w:rPr>
        <w:t>2</w:t>
      </w:r>
      <w:r w:rsidRPr="00D3365D">
        <w:rPr>
          <w:rFonts w:ascii="Courier New" w:hAnsi="Courier New" w:cs="Courier New"/>
          <w:lang w:eastAsia="es-ES"/>
        </w:rPr>
        <w:t>, la bonificación extraordinaria trimestral que otorga la ley Nº 19.536, la que será pagada en los meses de marzo, junio, septiembre y diciembre de ese año. El monto de esta bonificación será de $2</w:t>
      </w:r>
      <w:r w:rsidR="00CD45E6" w:rsidRPr="00D3365D">
        <w:rPr>
          <w:rFonts w:ascii="Courier New" w:hAnsi="Courier New" w:cs="Courier New"/>
          <w:lang w:eastAsia="es-ES"/>
        </w:rPr>
        <w:t>78</w:t>
      </w:r>
      <w:r w:rsidRPr="00D3365D">
        <w:rPr>
          <w:rFonts w:ascii="Courier New" w:hAnsi="Courier New" w:cs="Courier New"/>
          <w:lang w:eastAsia="es-ES"/>
        </w:rPr>
        <w:t>.6</w:t>
      </w:r>
      <w:r w:rsidR="00CD45E6" w:rsidRPr="00D3365D">
        <w:rPr>
          <w:rFonts w:ascii="Courier New" w:hAnsi="Courier New" w:cs="Courier New"/>
          <w:lang w:eastAsia="es-ES"/>
        </w:rPr>
        <w:t>31</w:t>
      </w:r>
      <w:r w:rsidRPr="00D3365D">
        <w:rPr>
          <w:rFonts w:ascii="Courier New" w:hAnsi="Courier New" w:cs="Courier New"/>
          <w:lang w:eastAsia="es-ES"/>
        </w:rPr>
        <w:t>.- trimestrales.</w:t>
      </w:r>
    </w:p>
    <w:p w14:paraId="0B73A07C" w14:textId="77777777" w:rsidR="00744E0A" w:rsidRPr="00D3365D" w:rsidRDefault="00744E0A" w:rsidP="003110C2">
      <w:pPr>
        <w:tabs>
          <w:tab w:val="left" w:pos="2835"/>
        </w:tabs>
        <w:spacing w:line="276" w:lineRule="auto"/>
        <w:jc w:val="both"/>
        <w:rPr>
          <w:rFonts w:ascii="Courier New" w:hAnsi="Courier New" w:cs="Courier New"/>
          <w:lang w:eastAsia="es-ES"/>
        </w:rPr>
      </w:pPr>
    </w:p>
    <w:p w14:paraId="6DE07EA0"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Tendrán derecho a este beneficio los profesionales señalados en el artículo 1 de la ley Nº 19.536 y los demás profesionales de colaboración médica de los servicios de salud remunerados según el sistema del decreto ley Nº 249, de 1974, que se desempeñen en las mismas condiciones, modalidades y unidades establecidas en el mencionado precepto, o bien en laboratorios y bancos de sangre, radiología y medicina física y rehabilitación.</w:t>
      </w:r>
    </w:p>
    <w:p w14:paraId="5866A833" w14:textId="77777777" w:rsidR="00744E0A" w:rsidRPr="00D3365D" w:rsidRDefault="00744E0A" w:rsidP="003110C2">
      <w:pPr>
        <w:tabs>
          <w:tab w:val="left" w:pos="2835"/>
        </w:tabs>
        <w:spacing w:line="276" w:lineRule="auto"/>
        <w:ind w:firstLine="2694"/>
        <w:jc w:val="both"/>
        <w:rPr>
          <w:rFonts w:ascii="Courier New" w:hAnsi="Courier New" w:cs="Courier New"/>
          <w:lang w:eastAsia="es-ES"/>
        </w:rPr>
      </w:pPr>
    </w:p>
    <w:p w14:paraId="754F91E7"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 xml:space="preserve">La cantidad máxima de profesionales que tendrán derecho a esta bonificación será de </w:t>
      </w:r>
      <w:r w:rsidR="006C7996" w:rsidRPr="00D3365D">
        <w:rPr>
          <w:rFonts w:ascii="Courier New" w:hAnsi="Courier New" w:cs="Courier New"/>
          <w:lang w:eastAsia="es-ES"/>
        </w:rPr>
        <w:t>9</w:t>
      </w:r>
      <w:r w:rsidRPr="00D3365D">
        <w:rPr>
          <w:rFonts w:ascii="Courier New" w:hAnsi="Courier New" w:cs="Courier New"/>
          <w:lang w:eastAsia="es-ES"/>
        </w:rPr>
        <w:t>.</w:t>
      </w:r>
      <w:r w:rsidR="006C7996" w:rsidRPr="00D3365D">
        <w:rPr>
          <w:rFonts w:ascii="Courier New" w:hAnsi="Courier New" w:cs="Courier New"/>
          <w:lang w:eastAsia="es-ES"/>
        </w:rPr>
        <w:t>881</w:t>
      </w:r>
      <w:r w:rsidRPr="00D3365D">
        <w:rPr>
          <w:rFonts w:ascii="Courier New" w:hAnsi="Courier New" w:cs="Courier New"/>
          <w:lang w:eastAsia="es-ES"/>
        </w:rPr>
        <w:t xml:space="preserve"> personas.</w:t>
      </w:r>
    </w:p>
    <w:p w14:paraId="089D41E8" w14:textId="77777777" w:rsidR="00744E0A" w:rsidRPr="00D3365D" w:rsidRDefault="00744E0A" w:rsidP="003110C2">
      <w:pPr>
        <w:tabs>
          <w:tab w:val="left" w:pos="2835"/>
        </w:tabs>
        <w:spacing w:line="276" w:lineRule="auto"/>
        <w:ind w:firstLine="2694"/>
        <w:jc w:val="both"/>
        <w:rPr>
          <w:rFonts w:ascii="Courier New" w:hAnsi="Courier New" w:cs="Courier New"/>
          <w:lang w:eastAsia="es-ES"/>
        </w:rPr>
      </w:pPr>
    </w:p>
    <w:p w14:paraId="13F625D8"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En lo no previsto por este artículo, la concesión de la citada bonificación se regirá por lo dispuesto en la ley Nº 19.536, en lo que fuere procedente.</w:t>
      </w:r>
    </w:p>
    <w:p w14:paraId="65168AA9"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2CD26244"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Artículo 24.-</w:t>
      </w:r>
      <w:r w:rsidRPr="00D3365D">
        <w:rPr>
          <w:rFonts w:ascii="Courier New" w:hAnsi="Courier New" w:cs="Courier New"/>
          <w:lang w:eastAsia="es-ES"/>
        </w:rPr>
        <w:t xml:space="preserve"> Sustitúyese, en el artículo 9 de la ley Nº 19.464, el guarismo “202</w:t>
      </w:r>
      <w:r w:rsidR="00153DC6" w:rsidRPr="00D3365D">
        <w:rPr>
          <w:rFonts w:ascii="Courier New" w:hAnsi="Courier New" w:cs="Courier New"/>
          <w:lang w:eastAsia="es-ES"/>
        </w:rPr>
        <w:t>2</w:t>
      </w:r>
      <w:r w:rsidRPr="00D3365D">
        <w:rPr>
          <w:rFonts w:ascii="Courier New" w:hAnsi="Courier New" w:cs="Courier New"/>
          <w:lang w:eastAsia="es-ES"/>
        </w:rPr>
        <w:t>” por “202</w:t>
      </w:r>
      <w:r w:rsidR="00153DC6" w:rsidRPr="00D3365D">
        <w:rPr>
          <w:rFonts w:ascii="Courier New" w:hAnsi="Courier New" w:cs="Courier New"/>
          <w:lang w:eastAsia="es-ES"/>
        </w:rPr>
        <w:t>3</w:t>
      </w:r>
      <w:r w:rsidRPr="00D3365D">
        <w:rPr>
          <w:rFonts w:ascii="Courier New" w:hAnsi="Courier New" w:cs="Courier New"/>
          <w:lang w:eastAsia="es-ES"/>
        </w:rPr>
        <w:t>”.</w:t>
      </w:r>
    </w:p>
    <w:p w14:paraId="1E10A19F"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7F151F35"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Artículo 25.-</w:t>
      </w:r>
      <w:r w:rsidRPr="00D3365D">
        <w:rPr>
          <w:rFonts w:ascii="Courier New" w:hAnsi="Courier New" w:cs="Courier New"/>
          <w:lang w:eastAsia="es-ES"/>
        </w:rPr>
        <w:t xml:space="preserve"> </w:t>
      </w:r>
      <w:proofErr w:type="spellStart"/>
      <w:r w:rsidRPr="00D3365D">
        <w:rPr>
          <w:rFonts w:ascii="Courier New" w:hAnsi="Courier New" w:cs="Courier New"/>
          <w:lang w:eastAsia="es-ES"/>
        </w:rPr>
        <w:t>Concédese</w:t>
      </w:r>
      <w:proofErr w:type="spellEnd"/>
      <w:r w:rsidRPr="00D3365D">
        <w:rPr>
          <w:rFonts w:ascii="Courier New" w:hAnsi="Courier New" w:cs="Courier New"/>
          <w:lang w:eastAsia="es-ES"/>
        </w:rPr>
        <w:t>, por una sola vez, a los trabajadores de las instituciones mencionadas en los artículos 2, 3, 5 y 6 de esta ley un bono de vacaciones no imponible, que no constituirá renta para ningún efecto legal, que se pagará en el curso del mes de enero de 202</w:t>
      </w:r>
      <w:r w:rsidR="00153DC6" w:rsidRPr="00D3365D">
        <w:rPr>
          <w:rFonts w:ascii="Courier New" w:hAnsi="Courier New" w:cs="Courier New"/>
          <w:lang w:eastAsia="es-ES"/>
        </w:rPr>
        <w:t>2</w:t>
      </w:r>
      <w:r w:rsidRPr="00D3365D">
        <w:rPr>
          <w:rFonts w:ascii="Courier New" w:hAnsi="Courier New" w:cs="Courier New"/>
          <w:lang w:eastAsia="es-ES"/>
        </w:rPr>
        <w:t xml:space="preserve"> y cuyo monto será de $</w:t>
      </w:r>
      <w:r w:rsidR="00414887" w:rsidRPr="00D3365D">
        <w:rPr>
          <w:rFonts w:ascii="Courier New" w:hAnsi="Courier New" w:cs="Courier New"/>
          <w:lang w:eastAsia="es-ES"/>
        </w:rPr>
        <w:t>100</w:t>
      </w:r>
      <w:r w:rsidRPr="00D3365D">
        <w:rPr>
          <w:rFonts w:ascii="Courier New" w:hAnsi="Courier New" w:cs="Courier New"/>
          <w:lang w:eastAsia="es-ES"/>
        </w:rPr>
        <w:t>.</w:t>
      </w:r>
      <w:r w:rsidR="00414887" w:rsidRPr="00D3365D">
        <w:rPr>
          <w:rFonts w:ascii="Courier New" w:hAnsi="Courier New" w:cs="Courier New"/>
          <w:lang w:eastAsia="es-ES"/>
        </w:rPr>
        <w:t>000</w:t>
      </w:r>
      <w:r w:rsidRPr="00D3365D">
        <w:rPr>
          <w:rFonts w:ascii="Courier New" w:hAnsi="Courier New" w:cs="Courier New"/>
          <w:lang w:eastAsia="es-ES"/>
        </w:rPr>
        <w:t>.- para los trabajadores cuya remuneración líquida que les corresponda percibir en el mes de noviembre de 202</w:t>
      </w:r>
      <w:r w:rsidR="00153DC6" w:rsidRPr="00D3365D">
        <w:rPr>
          <w:rFonts w:ascii="Courier New" w:hAnsi="Courier New" w:cs="Courier New"/>
          <w:lang w:eastAsia="es-ES"/>
        </w:rPr>
        <w:t>1</w:t>
      </w:r>
      <w:r w:rsidRPr="00D3365D">
        <w:rPr>
          <w:rFonts w:ascii="Courier New" w:hAnsi="Courier New" w:cs="Courier New"/>
          <w:lang w:eastAsia="es-ES"/>
        </w:rPr>
        <w:t xml:space="preserve"> sea igual o inferior a $</w:t>
      </w:r>
      <w:r w:rsidR="00414887" w:rsidRPr="00D3365D">
        <w:rPr>
          <w:rFonts w:ascii="Courier New" w:hAnsi="Courier New" w:cs="Courier New"/>
          <w:lang w:eastAsia="es-ES"/>
        </w:rPr>
        <w:t>842</w:t>
      </w:r>
      <w:r w:rsidRPr="00D3365D">
        <w:rPr>
          <w:rFonts w:ascii="Courier New" w:hAnsi="Courier New" w:cs="Courier New"/>
          <w:lang w:eastAsia="es-ES"/>
        </w:rPr>
        <w:t>.</w:t>
      </w:r>
      <w:r w:rsidR="00414887" w:rsidRPr="00D3365D">
        <w:rPr>
          <w:rFonts w:ascii="Courier New" w:hAnsi="Courier New" w:cs="Courier New"/>
          <w:lang w:eastAsia="es-ES"/>
        </w:rPr>
        <w:t>592</w:t>
      </w:r>
      <w:r w:rsidRPr="00D3365D">
        <w:rPr>
          <w:rFonts w:ascii="Courier New" w:hAnsi="Courier New" w:cs="Courier New"/>
          <w:lang w:eastAsia="es-ES"/>
        </w:rPr>
        <w:t>.- y de $</w:t>
      </w:r>
      <w:r w:rsidR="00414887" w:rsidRPr="00D3365D">
        <w:rPr>
          <w:rFonts w:ascii="Courier New" w:hAnsi="Courier New" w:cs="Courier New"/>
          <w:lang w:eastAsia="es-ES"/>
        </w:rPr>
        <w:t>50</w:t>
      </w:r>
      <w:r w:rsidRPr="00D3365D">
        <w:rPr>
          <w:rFonts w:ascii="Courier New" w:hAnsi="Courier New" w:cs="Courier New"/>
          <w:lang w:eastAsia="es-ES"/>
        </w:rPr>
        <w:t>.</w:t>
      </w:r>
      <w:r w:rsidR="00414887" w:rsidRPr="00D3365D">
        <w:rPr>
          <w:rFonts w:ascii="Courier New" w:hAnsi="Courier New" w:cs="Courier New"/>
          <w:lang w:eastAsia="es-ES"/>
        </w:rPr>
        <w:t>000</w:t>
      </w:r>
      <w:r w:rsidRPr="00D3365D">
        <w:rPr>
          <w:rFonts w:ascii="Courier New" w:hAnsi="Courier New" w:cs="Courier New"/>
          <w:lang w:eastAsia="es-ES"/>
        </w:rPr>
        <w:t>.- para aquellos cuya remuneración líquida supere tal cantidad y no exceda de una remuneración bruta de $2.</w:t>
      </w:r>
      <w:r w:rsidR="00414887" w:rsidRPr="00D3365D">
        <w:rPr>
          <w:rFonts w:ascii="Courier New" w:hAnsi="Courier New" w:cs="Courier New"/>
          <w:lang w:eastAsia="es-ES"/>
        </w:rPr>
        <w:t>790</w:t>
      </w:r>
      <w:r w:rsidRPr="00D3365D">
        <w:rPr>
          <w:rFonts w:ascii="Courier New" w:hAnsi="Courier New" w:cs="Courier New"/>
          <w:lang w:eastAsia="es-ES"/>
        </w:rPr>
        <w:t>.</w:t>
      </w:r>
      <w:r w:rsidR="00414887" w:rsidRPr="00D3365D">
        <w:rPr>
          <w:rFonts w:ascii="Courier New" w:hAnsi="Courier New" w:cs="Courier New"/>
          <w:lang w:eastAsia="es-ES"/>
        </w:rPr>
        <w:t>225</w:t>
      </w:r>
      <w:r w:rsidRPr="00D3365D">
        <w:rPr>
          <w:rFonts w:ascii="Courier New" w:hAnsi="Courier New" w:cs="Courier New"/>
          <w:lang w:eastAsia="es-ES"/>
        </w:rPr>
        <w:t>.- Para estos efectos, se entenderá por remuneración bruta la referida en el artículo 19 de esta ley.</w:t>
      </w:r>
    </w:p>
    <w:p w14:paraId="685B3B46" w14:textId="77777777" w:rsidR="00744E0A" w:rsidRPr="00D3365D" w:rsidRDefault="00744E0A" w:rsidP="003110C2">
      <w:pPr>
        <w:tabs>
          <w:tab w:val="left" w:pos="2835"/>
        </w:tabs>
        <w:spacing w:line="276" w:lineRule="auto"/>
        <w:jc w:val="both"/>
        <w:rPr>
          <w:rFonts w:ascii="Courier New" w:hAnsi="Courier New" w:cs="Courier New"/>
          <w:lang w:eastAsia="es-ES"/>
        </w:rPr>
      </w:pPr>
    </w:p>
    <w:p w14:paraId="0EFDD28F"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El bono de vacaciones que concede este artículo en lo que se refiere a los órganos y servicios públicos centralizados, será de cargo del Fisco y, respecto de los servicios descentralizados, de las empresas señaladas expresamente en el artículo 2, y de las entidades a que se refiere el artículo 3, será de cargo de la propia entidad empleadora.</w:t>
      </w:r>
    </w:p>
    <w:p w14:paraId="3A838188" w14:textId="77777777" w:rsidR="00744E0A" w:rsidRPr="00D3365D" w:rsidRDefault="00744E0A" w:rsidP="003110C2">
      <w:pPr>
        <w:tabs>
          <w:tab w:val="left" w:pos="2835"/>
        </w:tabs>
        <w:spacing w:line="276" w:lineRule="auto"/>
        <w:ind w:firstLine="2694"/>
        <w:jc w:val="both"/>
        <w:rPr>
          <w:rFonts w:ascii="Courier New" w:hAnsi="Courier New" w:cs="Courier New"/>
          <w:lang w:eastAsia="es-ES"/>
        </w:rPr>
      </w:pPr>
    </w:p>
    <w:p w14:paraId="620D001E"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 xml:space="preserve">Con todo, </w:t>
      </w:r>
      <w:r w:rsidR="00DA4A87" w:rsidRPr="00D3365D">
        <w:rPr>
          <w:rFonts w:ascii="Courier New" w:hAnsi="Courier New" w:cs="Courier New"/>
          <w:lang w:eastAsia="es-ES"/>
        </w:rPr>
        <w:t xml:space="preserve">si no pueden financiarlos en todo o en parte con sus recursos propios, </w:t>
      </w:r>
      <w:r w:rsidRPr="00D3365D">
        <w:rPr>
          <w:rFonts w:ascii="Courier New" w:hAnsi="Courier New" w:cs="Courier New"/>
          <w:lang w:eastAsia="es-ES"/>
        </w:rPr>
        <w:t>el Ministro de Hacienda dispondrá la entrega a las entidades con patrimonio propio de las cantidades necesarias para pagarlos.</w:t>
      </w:r>
    </w:p>
    <w:p w14:paraId="27CA6434"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1A72E88C"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Artículo 26.-</w:t>
      </w:r>
      <w:r w:rsidRPr="00D3365D">
        <w:rPr>
          <w:rFonts w:ascii="Courier New" w:hAnsi="Courier New" w:cs="Courier New"/>
          <w:lang w:eastAsia="es-ES"/>
        </w:rPr>
        <w:t xml:space="preserve"> El reajuste previsto en el artículo 1 de esta ley se aplicará a las remuneraciones que los funcionarios perciban por concepto de planilla suplementaria, en la medida que ésta se haya originado con ocasión de traspasos de personal entre instituciones adscritas a diferentes escalas de sueldos base o por modificación del sistema de remuneraciones de la institución a la cual pertenece el funcionario.</w:t>
      </w:r>
    </w:p>
    <w:p w14:paraId="45500B8A"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2AD78E51"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Artículo 27.-</w:t>
      </w:r>
      <w:r w:rsidRPr="00D3365D">
        <w:rPr>
          <w:rFonts w:ascii="Courier New" w:hAnsi="Courier New" w:cs="Courier New"/>
          <w:lang w:eastAsia="es-ES"/>
        </w:rPr>
        <w:t xml:space="preserve"> La cantidad de $</w:t>
      </w:r>
      <w:r w:rsidR="00A330C8" w:rsidRPr="00D3365D">
        <w:rPr>
          <w:rFonts w:ascii="Courier New" w:hAnsi="Courier New" w:cs="Courier New"/>
          <w:lang w:eastAsia="es-ES"/>
        </w:rPr>
        <w:t>842</w:t>
      </w:r>
      <w:r w:rsidRPr="00D3365D">
        <w:rPr>
          <w:rFonts w:ascii="Courier New" w:hAnsi="Courier New" w:cs="Courier New"/>
          <w:lang w:eastAsia="es-ES"/>
        </w:rPr>
        <w:t>.</w:t>
      </w:r>
      <w:r w:rsidR="00A330C8" w:rsidRPr="00D3365D">
        <w:rPr>
          <w:rFonts w:ascii="Courier New" w:hAnsi="Courier New" w:cs="Courier New"/>
          <w:lang w:eastAsia="es-ES"/>
        </w:rPr>
        <w:t>592</w:t>
      </w:r>
      <w:r w:rsidRPr="00D3365D">
        <w:rPr>
          <w:rFonts w:ascii="Courier New" w:hAnsi="Courier New" w:cs="Courier New"/>
          <w:lang w:eastAsia="es-ES"/>
        </w:rPr>
        <w:t>.- establecida en el inciso segundo de los artículos 2 y 8 y en el inciso primero de los artículos 14 y 25 de esta ley, se incrementará en $</w:t>
      </w:r>
      <w:r w:rsidR="00A330C8" w:rsidRPr="00D3365D">
        <w:rPr>
          <w:rFonts w:ascii="Courier New" w:hAnsi="Courier New" w:cs="Courier New"/>
          <w:lang w:eastAsia="es-ES"/>
        </w:rPr>
        <w:t>41</w:t>
      </w:r>
      <w:r w:rsidRPr="00D3365D">
        <w:rPr>
          <w:rFonts w:ascii="Courier New" w:hAnsi="Courier New" w:cs="Courier New"/>
          <w:lang w:eastAsia="es-ES"/>
        </w:rPr>
        <w:t>.</w:t>
      </w:r>
      <w:r w:rsidR="00A330C8" w:rsidRPr="00D3365D">
        <w:rPr>
          <w:rFonts w:ascii="Courier New" w:hAnsi="Courier New" w:cs="Courier New"/>
          <w:lang w:eastAsia="es-ES"/>
        </w:rPr>
        <w:t>645</w:t>
      </w:r>
      <w:r w:rsidRPr="00D3365D">
        <w:rPr>
          <w:rFonts w:ascii="Courier New" w:hAnsi="Courier New" w:cs="Courier New"/>
          <w:lang w:eastAsia="es-ES"/>
        </w:rPr>
        <w:t xml:space="preserve">.- para el solo efecto de calcular los montos diferenciados de los aguinaldos de Navidad y Fiestas Patrias, de la bonificación adicional al bono de escolaridad y del bono de vacaciones no imponible que les corresponda percibir a los funcionarios beneficiarios de la asignación de zona a que se refiere el artículo 7 del decreto ley Nº 249, de 1974, aumentada conforme a lo prescrito en los artículos 1, 2 y 3 de la ley Nº 19.354, cuando corresponda. Igualmente, la cantidad señalada en el </w:t>
      </w:r>
      <w:r w:rsidRPr="00D3365D">
        <w:rPr>
          <w:rFonts w:ascii="Courier New" w:hAnsi="Courier New" w:cs="Courier New"/>
          <w:lang w:eastAsia="es-ES"/>
        </w:rPr>
        <w:lastRenderedPageBreak/>
        <w:t xml:space="preserve">artículo 19 se incrementará en </w:t>
      </w:r>
      <w:r w:rsidR="00A330C8" w:rsidRPr="00D3365D">
        <w:rPr>
          <w:rFonts w:ascii="Courier New" w:hAnsi="Courier New" w:cs="Courier New"/>
          <w:lang w:eastAsia="es-ES"/>
        </w:rPr>
        <w:t xml:space="preserve">$41.645.- </w:t>
      </w:r>
      <w:r w:rsidRPr="00D3365D">
        <w:rPr>
          <w:rFonts w:ascii="Courier New" w:hAnsi="Courier New" w:cs="Courier New"/>
          <w:lang w:eastAsia="es-ES"/>
        </w:rPr>
        <w:t>para los mismos efectos antes indicados.</w:t>
      </w:r>
    </w:p>
    <w:p w14:paraId="2A7B8375"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5F6EE4A9"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Artículo 28.-</w:t>
      </w:r>
      <w:r w:rsidRPr="00D3365D">
        <w:rPr>
          <w:rFonts w:ascii="Courier New" w:hAnsi="Courier New" w:cs="Courier New"/>
          <w:lang w:eastAsia="es-ES"/>
        </w:rPr>
        <w:t xml:space="preserve"> El mayor gasto que represente en el año 202</w:t>
      </w:r>
      <w:r w:rsidR="003916C5" w:rsidRPr="00D3365D">
        <w:rPr>
          <w:rFonts w:ascii="Courier New" w:hAnsi="Courier New" w:cs="Courier New"/>
          <w:lang w:eastAsia="es-ES"/>
        </w:rPr>
        <w:t>1</w:t>
      </w:r>
      <w:r w:rsidRPr="00D3365D">
        <w:rPr>
          <w:rFonts w:ascii="Courier New" w:hAnsi="Courier New" w:cs="Courier New"/>
          <w:lang w:eastAsia="es-ES"/>
        </w:rPr>
        <w:t xml:space="preserve"> a los órganos y servicios la aplicación de esta ley se financiará con los recursos contemplados en el subtítulo 21 de sus respectivos presupuestos y con reasignaciones presupuestarias de cualquier subtítulo de gastos, con excepción de servicio de la deuda pública, y en lo que faltare con transferencias de la Partida Presupuestaria Tesoro Público. Para el pago de los aguinaldos, en los casos que corresponda, se podrá poner fondos a disposición con imputación directa del ítem 50-01-03-24-03.104 de la Partida Presupuestaria Tesoro Público. </w:t>
      </w:r>
    </w:p>
    <w:p w14:paraId="3C471A56" w14:textId="77777777" w:rsidR="00744E0A" w:rsidRPr="00D3365D" w:rsidRDefault="00744E0A" w:rsidP="003110C2">
      <w:pPr>
        <w:tabs>
          <w:tab w:val="left" w:pos="2835"/>
        </w:tabs>
        <w:spacing w:line="276" w:lineRule="auto"/>
        <w:jc w:val="both"/>
        <w:rPr>
          <w:rFonts w:ascii="Courier New" w:hAnsi="Courier New" w:cs="Courier New"/>
          <w:lang w:eastAsia="es-ES"/>
        </w:rPr>
      </w:pPr>
    </w:p>
    <w:p w14:paraId="0ECA2126"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El gasto que irrogue durante el año 202</w:t>
      </w:r>
      <w:r w:rsidR="003916C5" w:rsidRPr="00D3365D">
        <w:rPr>
          <w:rFonts w:ascii="Courier New" w:hAnsi="Courier New" w:cs="Courier New"/>
          <w:lang w:eastAsia="es-ES"/>
        </w:rPr>
        <w:t>2</w:t>
      </w:r>
      <w:r w:rsidRPr="00D3365D">
        <w:rPr>
          <w:rFonts w:ascii="Courier New" w:hAnsi="Courier New" w:cs="Courier New"/>
          <w:lang w:eastAsia="es-ES"/>
        </w:rPr>
        <w:t xml:space="preserve"> a los órganos y servicios públicos incluidos en la Ley de Presupuestos del Sector Público que corresponda para dicho año, se financiará con los recursos contemplados en el subtítulo 21 de sus respectivos presupuestos y, si correspondiere, con reasignaciones presupuestarias de cualquier subtítulo de gastos, con excepción de servicio de la deuda pública, y en lo que faltare con transferencias del ítem señalado en el inciso precedente del presupuesto para el año 202</w:t>
      </w:r>
      <w:r w:rsidR="003916C5" w:rsidRPr="00D3365D">
        <w:rPr>
          <w:rFonts w:ascii="Courier New" w:hAnsi="Courier New" w:cs="Courier New"/>
          <w:lang w:eastAsia="es-ES"/>
        </w:rPr>
        <w:t>2</w:t>
      </w:r>
      <w:r w:rsidRPr="00D3365D">
        <w:rPr>
          <w:rFonts w:ascii="Courier New" w:hAnsi="Courier New" w:cs="Courier New"/>
          <w:lang w:eastAsia="es-ES"/>
        </w:rPr>
        <w:t>. Todo lo anterior podrá ser dispuesto por el Ministro de Hacienda, mediante uno o más decretos expedidos en la forma establecida en el artículo 70 del decreto ley Nº 1.263, de 1975, dictados a contar de la fecha de publicación de esta ley.</w:t>
      </w:r>
    </w:p>
    <w:p w14:paraId="7B66625A"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21D815B3" w14:textId="77777777" w:rsidR="00530106"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Artículo 29.-</w:t>
      </w:r>
      <w:r w:rsidRPr="00D3365D">
        <w:rPr>
          <w:rFonts w:ascii="Courier New" w:hAnsi="Courier New" w:cs="Courier New"/>
          <w:lang w:eastAsia="es-ES"/>
        </w:rPr>
        <w:t xml:space="preserve"> Durante </w:t>
      </w:r>
      <w:r w:rsidR="00530106" w:rsidRPr="00D3365D">
        <w:rPr>
          <w:rFonts w:ascii="Courier New" w:hAnsi="Courier New" w:cs="Courier New"/>
          <w:lang w:eastAsia="es-ES"/>
        </w:rPr>
        <w:t>el año 2021, el componente variable del bono de desempeño laboral establecido en el Párrafo 3° del Título III de la Ley N° 21.109 será determinado de acuerdo al grado de cumplimiento del “indicador general de evaluación” establecido en el artículo 29 de la ley Nº 21.196, considerando las variables y porcentajes de cumplimiento señalados en el inciso segundo de dicho artículo. Con todo, el pago de dicho componente se realizará conforme al inciso quinto del artículo 50 de la ley Nº 21.109.</w:t>
      </w:r>
    </w:p>
    <w:p w14:paraId="79C5495E" w14:textId="77777777" w:rsidR="00744E0A" w:rsidRPr="00D3365D" w:rsidRDefault="00744E0A" w:rsidP="003110C2">
      <w:pPr>
        <w:tabs>
          <w:tab w:val="left" w:pos="2835"/>
        </w:tabs>
        <w:spacing w:line="276" w:lineRule="auto"/>
        <w:jc w:val="both"/>
        <w:rPr>
          <w:rFonts w:ascii="Courier New" w:hAnsi="Courier New" w:cs="Courier New"/>
          <w:lang w:eastAsia="es-ES"/>
        </w:rPr>
      </w:pPr>
    </w:p>
    <w:p w14:paraId="209C9715" w14:textId="77777777" w:rsidR="00530106" w:rsidRPr="00D3365D" w:rsidRDefault="00530106"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 xml:space="preserve">Durante el año 2021, </w:t>
      </w:r>
      <w:proofErr w:type="spellStart"/>
      <w:r w:rsidRPr="00D3365D">
        <w:rPr>
          <w:rFonts w:ascii="Courier New" w:hAnsi="Courier New" w:cs="Courier New"/>
          <w:lang w:eastAsia="es-ES"/>
        </w:rPr>
        <w:t>otórgase</w:t>
      </w:r>
      <w:proofErr w:type="spellEnd"/>
      <w:r w:rsidRPr="00D3365D">
        <w:rPr>
          <w:rFonts w:ascii="Courier New" w:hAnsi="Courier New" w:cs="Courier New"/>
          <w:lang w:eastAsia="es-ES"/>
        </w:rPr>
        <w:t xml:space="preserve"> a los asistentes de la educación que se desempeñen en los establecimientos de educación parvularia financiados por la Junta Nacional de Jardines Infantiles vía transferencia de fondos, dependientes de un servicio local de educación pública, el bono a que se refiere el artículo 50 de la ley N° 21.109, según lo dispuesto en el inciso anterior. </w:t>
      </w:r>
    </w:p>
    <w:p w14:paraId="325CC4E4" w14:textId="77777777" w:rsidR="00744E0A" w:rsidRPr="00D3365D" w:rsidRDefault="00744E0A" w:rsidP="003110C2">
      <w:pPr>
        <w:tabs>
          <w:tab w:val="left" w:pos="2835"/>
        </w:tabs>
        <w:spacing w:line="276" w:lineRule="auto"/>
        <w:ind w:firstLine="2694"/>
        <w:jc w:val="both"/>
        <w:rPr>
          <w:rFonts w:ascii="Courier New" w:hAnsi="Courier New" w:cs="Courier New"/>
          <w:lang w:eastAsia="es-ES"/>
        </w:rPr>
      </w:pPr>
    </w:p>
    <w:p w14:paraId="2BFA2483" w14:textId="77777777" w:rsidR="00530106" w:rsidRPr="00D3365D" w:rsidRDefault="00530106"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lastRenderedPageBreak/>
        <w:t xml:space="preserve">Asimismo, concédase a los asistentes de la educación señalados en el inciso anterior, el bono de desempeño laboral otorgado durante el año 2020, según lo dispuesto en el artículo 29 de la ley N° 21.306. Este bono será pagado en </w:t>
      </w:r>
      <w:r w:rsidR="004C3605" w:rsidRPr="00D3365D">
        <w:rPr>
          <w:rFonts w:ascii="Courier New" w:hAnsi="Courier New" w:cs="Courier New"/>
          <w:lang w:eastAsia="es-ES"/>
        </w:rPr>
        <w:t>dos</w:t>
      </w:r>
      <w:r w:rsidRPr="00D3365D">
        <w:rPr>
          <w:rFonts w:ascii="Courier New" w:hAnsi="Courier New" w:cs="Courier New"/>
          <w:lang w:eastAsia="es-ES"/>
        </w:rPr>
        <w:t xml:space="preserve"> cuotas, en los meses de </w:t>
      </w:r>
      <w:r w:rsidR="004C3605" w:rsidRPr="00D3365D">
        <w:rPr>
          <w:rFonts w:ascii="Courier New" w:hAnsi="Courier New" w:cs="Courier New"/>
          <w:lang w:eastAsia="es-ES"/>
        </w:rPr>
        <w:t>diciembre de 2021 la primera cuota y en marzo de 2022 la segunda cuota</w:t>
      </w:r>
      <w:r w:rsidRPr="00D3365D">
        <w:rPr>
          <w:rFonts w:ascii="Courier New" w:hAnsi="Courier New" w:cs="Courier New"/>
          <w:lang w:eastAsia="es-ES"/>
        </w:rPr>
        <w:t xml:space="preserve"> a los asistentes de la educación con derecho al mismo y que se encuentren en servicio a la fecha de su pago.</w:t>
      </w:r>
    </w:p>
    <w:p w14:paraId="36578C95" w14:textId="77777777" w:rsidR="00744E0A" w:rsidRPr="00D3365D" w:rsidRDefault="00744E0A" w:rsidP="003110C2">
      <w:pPr>
        <w:tabs>
          <w:tab w:val="left" w:pos="2835"/>
        </w:tabs>
        <w:spacing w:line="276" w:lineRule="auto"/>
        <w:ind w:firstLine="2694"/>
        <w:jc w:val="both"/>
        <w:rPr>
          <w:rFonts w:ascii="Courier New" w:hAnsi="Courier New" w:cs="Courier New"/>
          <w:lang w:eastAsia="es-ES"/>
        </w:rPr>
      </w:pPr>
    </w:p>
    <w:p w14:paraId="57B9058C" w14:textId="77777777" w:rsidR="00530106" w:rsidRPr="00D3365D" w:rsidRDefault="00530106"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Sin perjuicio de lo señalado en los incisos</w:t>
      </w:r>
      <w:r w:rsidR="0020090C" w:rsidRPr="00D3365D">
        <w:rPr>
          <w:rFonts w:ascii="Courier New" w:hAnsi="Courier New" w:cs="Courier New"/>
          <w:lang w:eastAsia="es-ES"/>
        </w:rPr>
        <w:t xml:space="preserve"> segundo y</w:t>
      </w:r>
      <w:r w:rsidRPr="00D3365D">
        <w:rPr>
          <w:rFonts w:ascii="Courier New" w:hAnsi="Courier New" w:cs="Courier New"/>
          <w:lang w:eastAsia="es-ES"/>
        </w:rPr>
        <w:t xml:space="preserve"> tercero , la variable Resultados controlados, por índice de vulnerabilidad escolar, del Sistema de Medición de la Calidad de la Educación (SIMCE) por establecimiento a que alude el </w:t>
      </w:r>
      <w:r w:rsidR="0039388A" w:rsidRPr="00D3365D">
        <w:rPr>
          <w:rFonts w:ascii="Courier New" w:hAnsi="Courier New" w:cs="Courier New"/>
          <w:lang w:eastAsia="es-ES"/>
        </w:rPr>
        <w:t xml:space="preserve">inciso tercero, literal d) del </w:t>
      </w:r>
      <w:r w:rsidRPr="00D3365D">
        <w:rPr>
          <w:rFonts w:ascii="Courier New" w:hAnsi="Courier New" w:cs="Courier New"/>
          <w:lang w:eastAsia="es-ES"/>
        </w:rPr>
        <w:t>artículo 50 de la ley N° 21.109, se considerará cumplida en su porcentaje máximo, por los asistentes de la educación que se desempeñen en establecimientos de educación parvularia financiados por la Junta Nacional de Jardines Infantiles vía transferencia de fondos, dependientes de un servicio local de educación pública.</w:t>
      </w:r>
    </w:p>
    <w:p w14:paraId="7016A865" w14:textId="77777777" w:rsidR="00744E0A" w:rsidRPr="00D3365D" w:rsidRDefault="00744E0A" w:rsidP="003110C2">
      <w:pPr>
        <w:tabs>
          <w:tab w:val="left" w:pos="2835"/>
        </w:tabs>
        <w:spacing w:line="276" w:lineRule="auto"/>
        <w:ind w:firstLine="2694"/>
        <w:jc w:val="both"/>
        <w:rPr>
          <w:rFonts w:ascii="Courier New" w:hAnsi="Courier New" w:cs="Courier New"/>
          <w:lang w:eastAsia="es-ES"/>
        </w:rPr>
      </w:pPr>
    </w:p>
    <w:p w14:paraId="3047110B" w14:textId="77777777" w:rsidR="00530106" w:rsidRPr="00D3365D" w:rsidRDefault="00530106"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 xml:space="preserve">Para el año 2021, los beneficiarios del bono de </w:t>
      </w:r>
      <w:r w:rsidR="00E22665" w:rsidRPr="00D3365D">
        <w:rPr>
          <w:rFonts w:ascii="Courier New" w:hAnsi="Courier New" w:cs="Courier New"/>
          <w:lang w:eastAsia="es-ES"/>
        </w:rPr>
        <w:t>desempeño</w:t>
      </w:r>
      <w:r w:rsidRPr="00D3365D">
        <w:rPr>
          <w:rFonts w:ascii="Courier New" w:hAnsi="Courier New" w:cs="Courier New"/>
          <w:lang w:eastAsia="es-ES"/>
        </w:rPr>
        <w:t xml:space="preserve"> laboral </w:t>
      </w:r>
      <w:r w:rsidR="00E22665" w:rsidRPr="00D3365D">
        <w:rPr>
          <w:rFonts w:ascii="Courier New" w:hAnsi="Courier New" w:cs="Courier New"/>
          <w:lang w:eastAsia="es-ES"/>
        </w:rPr>
        <w:t>serán</w:t>
      </w:r>
      <w:r w:rsidRPr="00D3365D">
        <w:rPr>
          <w:rFonts w:ascii="Courier New" w:hAnsi="Courier New" w:cs="Courier New"/>
          <w:lang w:eastAsia="es-ES"/>
        </w:rPr>
        <w:t xml:space="preserve"> determinados en el mes de diciembre de ese </w:t>
      </w:r>
      <w:proofErr w:type="spellStart"/>
      <w:r w:rsidRPr="00D3365D">
        <w:rPr>
          <w:rFonts w:ascii="Courier New" w:hAnsi="Courier New" w:cs="Courier New"/>
          <w:lang w:eastAsia="es-ES"/>
        </w:rPr>
        <w:t>año</w:t>
      </w:r>
      <w:proofErr w:type="spellEnd"/>
      <w:r w:rsidRPr="00D3365D">
        <w:rPr>
          <w:rFonts w:ascii="Courier New" w:hAnsi="Courier New" w:cs="Courier New"/>
          <w:lang w:eastAsia="es-ES"/>
        </w:rPr>
        <w:t xml:space="preserve">, mediante </w:t>
      </w:r>
      <w:r w:rsidR="00E22665" w:rsidRPr="00D3365D">
        <w:rPr>
          <w:rFonts w:ascii="Courier New" w:hAnsi="Courier New" w:cs="Courier New"/>
          <w:lang w:eastAsia="es-ES"/>
        </w:rPr>
        <w:t>resolución</w:t>
      </w:r>
      <w:r w:rsidRPr="00D3365D">
        <w:rPr>
          <w:rFonts w:ascii="Courier New" w:hAnsi="Courier New" w:cs="Courier New"/>
          <w:lang w:eastAsia="es-ES"/>
        </w:rPr>
        <w:t xml:space="preserve"> de la </w:t>
      </w:r>
      <w:proofErr w:type="spellStart"/>
      <w:r w:rsidRPr="00D3365D">
        <w:rPr>
          <w:rFonts w:ascii="Courier New" w:hAnsi="Courier New" w:cs="Courier New"/>
          <w:lang w:eastAsia="es-ES"/>
        </w:rPr>
        <w:t>Subsecretaría</w:t>
      </w:r>
      <w:proofErr w:type="spellEnd"/>
      <w:r w:rsidRPr="00D3365D">
        <w:rPr>
          <w:rFonts w:ascii="Courier New" w:hAnsi="Courier New" w:cs="Courier New"/>
          <w:lang w:eastAsia="es-ES"/>
        </w:rPr>
        <w:t xml:space="preserve"> de </w:t>
      </w:r>
      <w:proofErr w:type="spellStart"/>
      <w:r w:rsidRPr="00D3365D">
        <w:rPr>
          <w:rFonts w:ascii="Courier New" w:hAnsi="Courier New" w:cs="Courier New"/>
          <w:lang w:eastAsia="es-ES"/>
        </w:rPr>
        <w:t>Educación</w:t>
      </w:r>
      <w:proofErr w:type="spellEnd"/>
      <w:r w:rsidRPr="00D3365D">
        <w:rPr>
          <w:rFonts w:ascii="Courier New" w:hAnsi="Courier New" w:cs="Courier New"/>
          <w:lang w:eastAsia="es-ES"/>
        </w:rPr>
        <w:t>.</w:t>
      </w:r>
    </w:p>
    <w:p w14:paraId="3165B1A2" w14:textId="77777777" w:rsidR="00744E0A" w:rsidRPr="00D3365D" w:rsidRDefault="00744E0A" w:rsidP="003110C2">
      <w:pPr>
        <w:tabs>
          <w:tab w:val="left" w:pos="2835"/>
        </w:tabs>
        <w:spacing w:line="276" w:lineRule="auto"/>
        <w:ind w:firstLine="2694"/>
        <w:jc w:val="both"/>
        <w:rPr>
          <w:rFonts w:ascii="Courier New" w:hAnsi="Courier New" w:cs="Courier New"/>
          <w:lang w:eastAsia="es-ES"/>
        </w:rPr>
      </w:pPr>
    </w:p>
    <w:p w14:paraId="255C5724" w14:textId="77777777" w:rsidR="00530106" w:rsidRPr="00D3365D" w:rsidRDefault="00530106"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 xml:space="preserve">El mayor gasto fiscal que represente la aplicación de los incisos tercero y cuarto de este artículo se financiará con el presupuesto del Ministerio de Educación y en lo que faltare con cargo a la Partida </w:t>
      </w:r>
      <w:r w:rsidR="003A2B30" w:rsidRPr="00D3365D">
        <w:rPr>
          <w:rFonts w:ascii="Courier New" w:hAnsi="Courier New" w:cs="Courier New"/>
          <w:lang w:eastAsia="es-ES"/>
        </w:rPr>
        <w:t>P</w:t>
      </w:r>
      <w:r w:rsidRPr="00D3365D">
        <w:rPr>
          <w:rFonts w:ascii="Courier New" w:hAnsi="Courier New" w:cs="Courier New"/>
          <w:lang w:eastAsia="es-ES"/>
        </w:rPr>
        <w:t xml:space="preserve">resupuestaria del Tesoro Público. </w:t>
      </w:r>
    </w:p>
    <w:p w14:paraId="6287B7E6"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0BA6D8C3"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Artículo 30.-</w:t>
      </w:r>
      <w:r w:rsidRPr="00D3365D">
        <w:rPr>
          <w:rFonts w:ascii="Courier New" w:hAnsi="Courier New" w:cs="Courier New"/>
          <w:lang w:eastAsia="es-ES"/>
        </w:rPr>
        <w:t xml:space="preserve"> </w:t>
      </w:r>
      <w:proofErr w:type="spellStart"/>
      <w:r w:rsidRPr="00D3365D">
        <w:rPr>
          <w:rFonts w:ascii="Courier New" w:hAnsi="Courier New" w:cs="Courier New"/>
          <w:lang w:eastAsia="es-ES"/>
        </w:rPr>
        <w:t>Establécese</w:t>
      </w:r>
      <w:proofErr w:type="spellEnd"/>
      <w:r w:rsidRPr="00D3365D">
        <w:rPr>
          <w:rFonts w:ascii="Courier New" w:hAnsi="Courier New" w:cs="Courier New"/>
          <w:lang w:eastAsia="es-ES"/>
        </w:rPr>
        <w:t>, para todo el año 202</w:t>
      </w:r>
      <w:r w:rsidR="003916C5" w:rsidRPr="00D3365D">
        <w:rPr>
          <w:rFonts w:ascii="Courier New" w:hAnsi="Courier New" w:cs="Courier New"/>
          <w:lang w:eastAsia="es-ES"/>
        </w:rPr>
        <w:t>2</w:t>
      </w:r>
      <w:r w:rsidRPr="00D3365D">
        <w:rPr>
          <w:rFonts w:ascii="Courier New" w:hAnsi="Courier New" w:cs="Courier New"/>
          <w:lang w:eastAsia="es-ES"/>
        </w:rPr>
        <w:t>, una asignación especial para el personal que desempeñe cargos de planta o empleos a contrata asimilados al estamento de profesionales en el Servicio Médico Legal y que además se encuentre regido por la ley N° 15.076.</w:t>
      </w:r>
    </w:p>
    <w:p w14:paraId="1AD65B07" w14:textId="77777777" w:rsidR="00744E0A" w:rsidRPr="00D3365D" w:rsidRDefault="00744E0A" w:rsidP="003110C2">
      <w:pPr>
        <w:tabs>
          <w:tab w:val="left" w:pos="2835"/>
        </w:tabs>
        <w:spacing w:line="276" w:lineRule="auto"/>
        <w:jc w:val="both"/>
        <w:rPr>
          <w:rFonts w:ascii="Courier New" w:hAnsi="Courier New" w:cs="Courier New"/>
          <w:lang w:eastAsia="es-ES"/>
        </w:rPr>
      </w:pPr>
    </w:p>
    <w:p w14:paraId="2C6ED923"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La asignación especial ascenderá a los montos mensuales que se señalan, según la antigüedad y jornada de trabajo que se indican:</w:t>
      </w:r>
    </w:p>
    <w:p w14:paraId="338CD308" w14:textId="77777777" w:rsidR="00744E0A" w:rsidRPr="00D3365D" w:rsidRDefault="00744E0A" w:rsidP="003110C2">
      <w:pPr>
        <w:tabs>
          <w:tab w:val="left" w:pos="2835"/>
        </w:tabs>
        <w:spacing w:line="276" w:lineRule="auto"/>
        <w:ind w:firstLine="2694"/>
        <w:jc w:val="both"/>
        <w:rPr>
          <w:rFonts w:ascii="Courier New" w:hAnsi="Courier New" w:cs="Courier New"/>
          <w:lang w:eastAsia="es-E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77"/>
        <w:gridCol w:w="1403"/>
        <w:gridCol w:w="1413"/>
        <w:gridCol w:w="1414"/>
        <w:gridCol w:w="1394"/>
      </w:tblGrid>
      <w:tr w:rsidR="004F3819" w:rsidRPr="00D3365D" w14:paraId="084C9102" w14:textId="77777777" w:rsidTr="00D402E8">
        <w:trPr>
          <w:trHeight w:val="265"/>
        </w:trPr>
        <w:tc>
          <w:tcPr>
            <w:tcW w:w="3402" w:type="dxa"/>
            <w:vMerge w:val="restart"/>
            <w:shd w:val="clear" w:color="auto" w:fill="auto"/>
          </w:tcPr>
          <w:p w14:paraId="3C88A00A" w14:textId="77777777" w:rsidR="004F3819" w:rsidRPr="00D3365D" w:rsidRDefault="004F3819" w:rsidP="003110C2">
            <w:pPr>
              <w:spacing w:line="276" w:lineRule="auto"/>
              <w:ind w:left="108"/>
              <w:jc w:val="center"/>
              <w:rPr>
                <w:rFonts w:ascii="Courier New" w:hAnsi="Courier New" w:cs="Courier New"/>
                <w:bCs/>
              </w:rPr>
            </w:pPr>
          </w:p>
          <w:p w14:paraId="60707A12" w14:textId="77777777" w:rsidR="004F3819" w:rsidRPr="00D3365D" w:rsidRDefault="004F3819" w:rsidP="003110C2">
            <w:pPr>
              <w:spacing w:line="276" w:lineRule="auto"/>
              <w:ind w:left="108"/>
              <w:jc w:val="center"/>
              <w:rPr>
                <w:rFonts w:ascii="Courier New" w:hAnsi="Courier New" w:cs="Courier New"/>
                <w:bCs/>
              </w:rPr>
            </w:pPr>
            <w:r w:rsidRPr="00D3365D">
              <w:rPr>
                <w:rFonts w:ascii="Courier New" w:hAnsi="Courier New" w:cs="Courier New"/>
                <w:bCs/>
              </w:rPr>
              <w:t>Antigüedad continua al 30 de septiembre de 202</w:t>
            </w:r>
            <w:r w:rsidR="003916C5" w:rsidRPr="00D3365D">
              <w:rPr>
                <w:rFonts w:ascii="Courier New" w:hAnsi="Courier New" w:cs="Courier New"/>
                <w:bCs/>
              </w:rPr>
              <w:t>1</w:t>
            </w:r>
            <w:r w:rsidRPr="00D3365D">
              <w:rPr>
                <w:rFonts w:ascii="Courier New" w:hAnsi="Courier New" w:cs="Courier New"/>
                <w:bCs/>
              </w:rPr>
              <w:t xml:space="preserve"> en el Servicio Médico Legal </w:t>
            </w:r>
            <w:r w:rsidRPr="00D3365D">
              <w:rPr>
                <w:rFonts w:ascii="Courier New" w:hAnsi="Courier New" w:cs="Courier New"/>
                <w:bCs/>
              </w:rPr>
              <w:lastRenderedPageBreak/>
              <w:t>como profesional funcionario</w:t>
            </w:r>
          </w:p>
        </w:tc>
        <w:tc>
          <w:tcPr>
            <w:tcW w:w="5649" w:type="dxa"/>
            <w:gridSpan w:val="4"/>
            <w:shd w:val="clear" w:color="auto" w:fill="auto"/>
          </w:tcPr>
          <w:p w14:paraId="5607E798" w14:textId="77777777" w:rsidR="004F3819" w:rsidRPr="00D3365D" w:rsidRDefault="004F3819" w:rsidP="003110C2">
            <w:pPr>
              <w:spacing w:line="276" w:lineRule="auto"/>
              <w:jc w:val="center"/>
              <w:rPr>
                <w:rFonts w:ascii="Courier New" w:hAnsi="Courier New" w:cs="Courier New"/>
                <w:bCs/>
              </w:rPr>
            </w:pPr>
            <w:r w:rsidRPr="00D3365D">
              <w:rPr>
                <w:rFonts w:ascii="Courier New" w:hAnsi="Courier New" w:cs="Courier New"/>
                <w:bCs/>
              </w:rPr>
              <w:lastRenderedPageBreak/>
              <w:t>Jornada de Trabajo</w:t>
            </w:r>
          </w:p>
        </w:tc>
      </w:tr>
      <w:tr w:rsidR="00CD2A51" w:rsidRPr="00D3365D" w14:paraId="2389C01C" w14:textId="77777777" w:rsidTr="00D402E8">
        <w:trPr>
          <w:trHeight w:val="183"/>
        </w:trPr>
        <w:tc>
          <w:tcPr>
            <w:tcW w:w="3402" w:type="dxa"/>
            <w:vMerge/>
            <w:shd w:val="clear" w:color="auto" w:fill="auto"/>
          </w:tcPr>
          <w:p w14:paraId="7C63A495" w14:textId="77777777" w:rsidR="004F3819" w:rsidRPr="00D3365D" w:rsidRDefault="004F3819" w:rsidP="003110C2">
            <w:pPr>
              <w:spacing w:line="276" w:lineRule="auto"/>
              <w:ind w:left="108"/>
              <w:jc w:val="center"/>
              <w:rPr>
                <w:rFonts w:ascii="Courier New" w:hAnsi="Courier New" w:cs="Courier New"/>
                <w:bCs/>
              </w:rPr>
            </w:pPr>
          </w:p>
        </w:tc>
        <w:tc>
          <w:tcPr>
            <w:tcW w:w="1418" w:type="dxa"/>
            <w:shd w:val="clear" w:color="auto" w:fill="auto"/>
            <w:vAlign w:val="center"/>
          </w:tcPr>
          <w:p w14:paraId="15ADE470" w14:textId="77777777" w:rsidR="004F3819" w:rsidRPr="00D3365D" w:rsidRDefault="004F3819" w:rsidP="003110C2">
            <w:pPr>
              <w:spacing w:line="276" w:lineRule="auto"/>
              <w:jc w:val="center"/>
              <w:rPr>
                <w:rFonts w:ascii="Courier New" w:hAnsi="Courier New" w:cs="Courier New"/>
                <w:bCs/>
              </w:rPr>
            </w:pPr>
            <w:r w:rsidRPr="00D3365D">
              <w:rPr>
                <w:rFonts w:ascii="Courier New" w:hAnsi="Courier New" w:cs="Courier New"/>
                <w:bCs/>
              </w:rPr>
              <w:t>11 horas</w:t>
            </w:r>
          </w:p>
        </w:tc>
        <w:tc>
          <w:tcPr>
            <w:tcW w:w="1417" w:type="dxa"/>
            <w:shd w:val="clear" w:color="auto" w:fill="auto"/>
            <w:vAlign w:val="center"/>
          </w:tcPr>
          <w:p w14:paraId="4B215D5A" w14:textId="77777777" w:rsidR="004F3819" w:rsidRPr="00D3365D" w:rsidRDefault="004F3819" w:rsidP="003110C2">
            <w:pPr>
              <w:spacing w:line="276" w:lineRule="auto"/>
              <w:jc w:val="center"/>
              <w:rPr>
                <w:rFonts w:ascii="Courier New" w:hAnsi="Courier New" w:cs="Courier New"/>
                <w:bCs/>
              </w:rPr>
            </w:pPr>
            <w:r w:rsidRPr="00D3365D">
              <w:rPr>
                <w:rFonts w:ascii="Courier New" w:hAnsi="Courier New" w:cs="Courier New"/>
                <w:bCs/>
              </w:rPr>
              <w:t>22 horas</w:t>
            </w:r>
          </w:p>
        </w:tc>
        <w:tc>
          <w:tcPr>
            <w:tcW w:w="1418" w:type="dxa"/>
            <w:shd w:val="clear" w:color="auto" w:fill="auto"/>
            <w:vAlign w:val="center"/>
          </w:tcPr>
          <w:p w14:paraId="5A07162B" w14:textId="77777777" w:rsidR="004F3819" w:rsidRPr="00D3365D" w:rsidRDefault="004F3819" w:rsidP="003110C2">
            <w:pPr>
              <w:spacing w:line="276" w:lineRule="auto"/>
              <w:jc w:val="center"/>
              <w:rPr>
                <w:rFonts w:ascii="Courier New" w:hAnsi="Courier New" w:cs="Courier New"/>
                <w:bCs/>
              </w:rPr>
            </w:pPr>
            <w:r w:rsidRPr="00D3365D">
              <w:rPr>
                <w:rFonts w:ascii="Courier New" w:hAnsi="Courier New" w:cs="Courier New"/>
                <w:bCs/>
              </w:rPr>
              <w:t>33 horas</w:t>
            </w:r>
          </w:p>
        </w:tc>
        <w:tc>
          <w:tcPr>
            <w:tcW w:w="1396" w:type="dxa"/>
            <w:shd w:val="clear" w:color="auto" w:fill="auto"/>
            <w:vAlign w:val="center"/>
          </w:tcPr>
          <w:p w14:paraId="5CEA4C9B" w14:textId="77777777" w:rsidR="004F3819" w:rsidRPr="00D3365D" w:rsidRDefault="004F3819" w:rsidP="003110C2">
            <w:pPr>
              <w:spacing w:line="276" w:lineRule="auto"/>
              <w:jc w:val="center"/>
              <w:rPr>
                <w:rFonts w:ascii="Courier New" w:hAnsi="Courier New" w:cs="Courier New"/>
                <w:bCs/>
              </w:rPr>
            </w:pPr>
            <w:r w:rsidRPr="00D3365D">
              <w:rPr>
                <w:rFonts w:ascii="Courier New" w:hAnsi="Courier New" w:cs="Courier New"/>
                <w:bCs/>
              </w:rPr>
              <w:t>44 horas</w:t>
            </w:r>
          </w:p>
        </w:tc>
      </w:tr>
      <w:tr w:rsidR="00CD2A51" w:rsidRPr="00D3365D" w14:paraId="3DFE9D43" w14:textId="77777777" w:rsidTr="00D402E8">
        <w:tblPrEx>
          <w:tblCellMar>
            <w:left w:w="108" w:type="dxa"/>
            <w:right w:w="108" w:type="dxa"/>
          </w:tblCellMar>
          <w:tblLook w:val="04A0" w:firstRow="1" w:lastRow="0" w:firstColumn="1" w:lastColumn="0" w:noHBand="0" w:noVBand="1"/>
        </w:tblPrEx>
        <w:tc>
          <w:tcPr>
            <w:tcW w:w="3402" w:type="dxa"/>
            <w:shd w:val="clear" w:color="auto" w:fill="auto"/>
          </w:tcPr>
          <w:p w14:paraId="769BB7ED" w14:textId="77777777" w:rsidR="004F3819" w:rsidRPr="00D3365D" w:rsidRDefault="004F3819" w:rsidP="003110C2">
            <w:pPr>
              <w:spacing w:line="276" w:lineRule="auto"/>
              <w:jc w:val="center"/>
              <w:rPr>
                <w:rFonts w:ascii="Courier New" w:hAnsi="Courier New" w:cs="Courier New"/>
                <w:bCs/>
              </w:rPr>
            </w:pPr>
            <w:r w:rsidRPr="00D3365D">
              <w:rPr>
                <w:rFonts w:ascii="Courier New" w:hAnsi="Courier New" w:cs="Courier New"/>
                <w:bCs/>
              </w:rPr>
              <w:t>Entre 1 y menos de 3 años</w:t>
            </w:r>
          </w:p>
        </w:tc>
        <w:tc>
          <w:tcPr>
            <w:tcW w:w="1418" w:type="dxa"/>
            <w:shd w:val="clear" w:color="auto" w:fill="auto"/>
            <w:vAlign w:val="center"/>
          </w:tcPr>
          <w:p w14:paraId="4EEC036C" w14:textId="77777777" w:rsidR="004F3819" w:rsidRPr="00D3365D" w:rsidRDefault="004F3819" w:rsidP="003110C2">
            <w:pPr>
              <w:spacing w:line="276" w:lineRule="auto"/>
              <w:jc w:val="center"/>
              <w:rPr>
                <w:rFonts w:ascii="Courier New" w:hAnsi="Courier New" w:cs="Courier New"/>
                <w:bCs/>
              </w:rPr>
            </w:pPr>
            <w:r w:rsidRPr="00D3365D">
              <w:rPr>
                <w:rFonts w:ascii="Courier New" w:hAnsi="Courier New" w:cs="Courier New"/>
                <w:bCs/>
              </w:rPr>
              <w:t>$1</w:t>
            </w:r>
            <w:r w:rsidR="00CD2A51" w:rsidRPr="00D3365D">
              <w:rPr>
                <w:rFonts w:ascii="Courier New" w:hAnsi="Courier New" w:cs="Courier New"/>
                <w:bCs/>
              </w:rPr>
              <w:t>9</w:t>
            </w:r>
            <w:r w:rsidRPr="00D3365D">
              <w:rPr>
                <w:rFonts w:ascii="Courier New" w:hAnsi="Courier New" w:cs="Courier New"/>
                <w:bCs/>
              </w:rPr>
              <w:t>.</w:t>
            </w:r>
            <w:r w:rsidR="00CD2A51" w:rsidRPr="00D3365D">
              <w:rPr>
                <w:rFonts w:ascii="Courier New" w:hAnsi="Courier New" w:cs="Courier New"/>
                <w:bCs/>
              </w:rPr>
              <w:t>737</w:t>
            </w:r>
          </w:p>
        </w:tc>
        <w:tc>
          <w:tcPr>
            <w:tcW w:w="1417" w:type="dxa"/>
            <w:shd w:val="clear" w:color="auto" w:fill="auto"/>
            <w:vAlign w:val="center"/>
          </w:tcPr>
          <w:p w14:paraId="4F4C17AE" w14:textId="77777777" w:rsidR="004F3819" w:rsidRPr="00D3365D" w:rsidRDefault="004F3819" w:rsidP="003110C2">
            <w:pPr>
              <w:spacing w:line="276" w:lineRule="auto"/>
              <w:jc w:val="center"/>
              <w:rPr>
                <w:rFonts w:ascii="Courier New" w:hAnsi="Courier New" w:cs="Courier New"/>
                <w:bCs/>
              </w:rPr>
            </w:pPr>
            <w:r w:rsidRPr="00D3365D">
              <w:rPr>
                <w:rFonts w:ascii="Courier New" w:hAnsi="Courier New" w:cs="Courier New"/>
                <w:bCs/>
              </w:rPr>
              <w:t>$3</w:t>
            </w:r>
            <w:r w:rsidR="00CD2A51" w:rsidRPr="00D3365D">
              <w:rPr>
                <w:rFonts w:ascii="Courier New" w:hAnsi="Courier New" w:cs="Courier New"/>
                <w:bCs/>
              </w:rPr>
              <w:t>9</w:t>
            </w:r>
            <w:r w:rsidRPr="00D3365D">
              <w:rPr>
                <w:rFonts w:ascii="Courier New" w:hAnsi="Courier New" w:cs="Courier New"/>
                <w:bCs/>
              </w:rPr>
              <w:t>.</w:t>
            </w:r>
            <w:r w:rsidR="00CD2A51" w:rsidRPr="00D3365D">
              <w:rPr>
                <w:rFonts w:ascii="Courier New" w:hAnsi="Courier New" w:cs="Courier New"/>
                <w:bCs/>
              </w:rPr>
              <w:t>473</w:t>
            </w:r>
          </w:p>
        </w:tc>
        <w:tc>
          <w:tcPr>
            <w:tcW w:w="1418" w:type="dxa"/>
            <w:shd w:val="clear" w:color="auto" w:fill="auto"/>
            <w:vAlign w:val="center"/>
          </w:tcPr>
          <w:p w14:paraId="3535590F" w14:textId="77777777" w:rsidR="004F3819" w:rsidRPr="00D3365D" w:rsidRDefault="004F3819" w:rsidP="003110C2">
            <w:pPr>
              <w:spacing w:line="276" w:lineRule="auto"/>
              <w:jc w:val="center"/>
              <w:rPr>
                <w:rFonts w:ascii="Courier New" w:hAnsi="Courier New" w:cs="Courier New"/>
                <w:bCs/>
              </w:rPr>
            </w:pPr>
            <w:r w:rsidRPr="00D3365D">
              <w:rPr>
                <w:rFonts w:ascii="Courier New" w:hAnsi="Courier New" w:cs="Courier New"/>
                <w:bCs/>
              </w:rPr>
              <w:t>$5</w:t>
            </w:r>
            <w:r w:rsidR="00CD2A51" w:rsidRPr="00D3365D">
              <w:rPr>
                <w:rFonts w:ascii="Courier New" w:hAnsi="Courier New" w:cs="Courier New"/>
                <w:bCs/>
              </w:rPr>
              <w:t>9</w:t>
            </w:r>
            <w:r w:rsidRPr="00D3365D">
              <w:rPr>
                <w:rFonts w:ascii="Courier New" w:hAnsi="Courier New" w:cs="Courier New"/>
                <w:bCs/>
              </w:rPr>
              <w:t>.</w:t>
            </w:r>
            <w:r w:rsidR="00CD2A51" w:rsidRPr="00D3365D">
              <w:rPr>
                <w:rFonts w:ascii="Courier New" w:hAnsi="Courier New" w:cs="Courier New"/>
                <w:bCs/>
              </w:rPr>
              <w:t>210</w:t>
            </w:r>
          </w:p>
        </w:tc>
        <w:tc>
          <w:tcPr>
            <w:tcW w:w="1396" w:type="dxa"/>
            <w:shd w:val="clear" w:color="auto" w:fill="auto"/>
            <w:vAlign w:val="center"/>
          </w:tcPr>
          <w:p w14:paraId="5AA66F09" w14:textId="77777777" w:rsidR="004F3819" w:rsidRPr="00D3365D" w:rsidRDefault="004F3819" w:rsidP="003110C2">
            <w:pPr>
              <w:spacing w:line="276" w:lineRule="auto"/>
              <w:jc w:val="center"/>
              <w:rPr>
                <w:rFonts w:ascii="Courier New" w:hAnsi="Courier New" w:cs="Courier New"/>
                <w:bCs/>
              </w:rPr>
            </w:pPr>
            <w:r w:rsidRPr="00D3365D">
              <w:rPr>
                <w:rFonts w:ascii="Courier New" w:hAnsi="Courier New" w:cs="Courier New"/>
                <w:bCs/>
              </w:rPr>
              <w:t>$7</w:t>
            </w:r>
            <w:r w:rsidR="00CD2A51" w:rsidRPr="00D3365D">
              <w:rPr>
                <w:rFonts w:ascii="Courier New" w:hAnsi="Courier New" w:cs="Courier New"/>
                <w:bCs/>
              </w:rPr>
              <w:t>8</w:t>
            </w:r>
            <w:r w:rsidRPr="00D3365D">
              <w:rPr>
                <w:rFonts w:ascii="Courier New" w:hAnsi="Courier New" w:cs="Courier New"/>
                <w:bCs/>
              </w:rPr>
              <w:t>.</w:t>
            </w:r>
            <w:r w:rsidR="00CD2A51" w:rsidRPr="00D3365D">
              <w:rPr>
                <w:rFonts w:ascii="Courier New" w:hAnsi="Courier New" w:cs="Courier New"/>
                <w:bCs/>
              </w:rPr>
              <w:t>948</w:t>
            </w:r>
          </w:p>
        </w:tc>
      </w:tr>
      <w:tr w:rsidR="00CD2A51" w:rsidRPr="00D3365D" w14:paraId="19D5711E" w14:textId="77777777" w:rsidTr="00D402E8">
        <w:tblPrEx>
          <w:tblCellMar>
            <w:left w:w="108" w:type="dxa"/>
            <w:right w:w="108" w:type="dxa"/>
          </w:tblCellMar>
          <w:tblLook w:val="04A0" w:firstRow="1" w:lastRow="0" w:firstColumn="1" w:lastColumn="0" w:noHBand="0" w:noVBand="1"/>
        </w:tblPrEx>
        <w:tc>
          <w:tcPr>
            <w:tcW w:w="3402" w:type="dxa"/>
            <w:shd w:val="clear" w:color="auto" w:fill="auto"/>
          </w:tcPr>
          <w:p w14:paraId="6BE3E9E1" w14:textId="77777777" w:rsidR="004F3819" w:rsidRPr="00D3365D" w:rsidRDefault="004F3819" w:rsidP="003110C2">
            <w:pPr>
              <w:spacing w:line="276" w:lineRule="auto"/>
              <w:jc w:val="center"/>
              <w:rPr>
                <w:rFonts w:ascii="Courier New" w:hAnsi="Courier New" w:cs="Courier New"/>
                <w:bCs/>
              </w:rPr>
            </w:pPr>
            <w:r w:rsidRPr="00D3365D">
              <w:rPr>
                <w:rFonts w:ascii="Courier New" w:hAnsi="Courier New" w:cs="Courier New"/>
                <w:bCs/>
              </w:rPr>
              <w:t>Entre 3 y menos de 7 años</w:t>
            </w:r>
          </w:p>
        </w:tc>
        <w:tc>
          <w:tcPr>
            <w:tcW w:w="1418" w:type="dxa"/>
            <w:shd w:val="clear" w:color="auto" w:fill="auto"/>
            <w:vAlign w:val="center"/>
          </w:tcPr>
          <w:p w14:paraId="21905513" w14:textId="77777777" w:rsidR="004F3819" w:rsidRPr="00D3365D" w:rsidRDefault="004F3819" w:rsidP="003110C2">
            <w:pPr>
              <w:spacing w:line="276" w:lineRule="auto"/>
              <w:jc w:val="center"/>
              <w:rPr>
                <w:rFonts w:ascii="Courier New" w:hAnsi="Courier New" w:cs="Courier New"/>
                <w:bCs/>
              </w:rPr>
            </w:pPr>
            <w:r w:rsidRPr="00D3365D">
              <w:rPr>
                <w:rFonts w:ascii="Courier New" w:hAnsi="Courier New" w:cs="Courier New"/>
                <w:bCs/>
              </w:rPr>
              <w:t>$5</w:t>
            </w:r>
            <w:r w:rsidR="00CD2A51" w:rsidRPr="00D3365D">
              <w:rPr>
                <w:rFonts w:ascii="Courier New" w:hAnsi="Courier New" w:cs="Courier New"/>
                <w:bCs/>
              </w:rPr>
              <w:t>9</w:t>
            </w:r>
            <w:r w:rsidRPr="00D3365D">
              <w:rPr>
                <w:rFonts w:ascii="Courier New" w:hAnsi="Courier New" w:cs="Courier New"/>
                <w:bCs/>
              </w:rPr>
              <w:t>.</w:t>
            </w:r>
            <w:r w:rsidR="00CD2A51" w:rsidRPr="00D3365D">
              <w:rPr>
                <w:rFonts w:ascii="Courier New" w:hAnsi="Courier New" w:cs="Courier New"/>
                <w:bCs/>
              </w:rPr>
              <w:t>210</w:t>
            </w:r>
          </w:p>
        </w:tc>
        <w:tc>
          <w:tcPr>
            <w:tcW w:w="1417" w:type="dxa"/>
            <w:shd w:val="clear" w:color="auto" w:fill="auto"/>
            <w:vAlign w:val="center"/>
          </w:tcPr>
          <w:p w14:paraId="391C88F4" w14:textId="77777777" w:rsidR="004F3819" w:rsidRPr="00D3365D" w:rsidRDefault="004F3819" w:rsidP="003110C2">
            <w:pPr>
              <w:spacing w:line="276" w:lineRule="auto"/>
              <w:jc w:val="center"/>
              <w:rPr>
                <w:rFonts w:ascii="Courier New" w:hAnsi="Courier New" w:cs="Courier New"/>
                <w:bCs/>
              </w:rPr>
            </w:pPr>
            <w:r w:rsidRPr="00D3365D">
              <w:rPr>
                <w:rFonts w:ascii="Courier New" w:hAnsi="Courier New" w:cs="Courier New"/>
                <w:bCs/>
              </w:rPr>
              <w:t>$11</w:t>
            </w:r>
            <w:r w:rsidR="00CD2A51" w:rsidRPr="00D3365D">
              <w:rPr>
                <w:rFonts w:ascii="Courier New" w:hAnsi="Courier New" w:cs="Courier New"/>
                <w:bCs/>
              </w:rPr>
              <w:t>8</w:t>
            </w:r>
            <w:r w:rsidRPr="00D3365D">
              <w:rPr>
                <w:rFonts w:ascii="Courier New" w:hAnsi="Courier New" w:cs="Courier New"/>
                <w:bCs/>
              </w:rPr>
              <w:t>.</w:t>
            </w:r>
            <w:r w:rsidR="00CD2A51" w:rsidRPr="00D3365D">
              <w:rPr>
                <w:rFonts w:ascii="Courier New" w:hAnsi="Courier New" w:cs="Courier New"/>
                <w:bCs/>
              </w:rPr>
              <w:t>421</w:t>
            </w:r>
          </w:p>
        </w:tc>
        <w:tc>
          <w:tcPr>
            <w:tcW w:w="1418" w:type="dxa"/>
            <w:shd w:val="clear" w:color="auto" w:fill="auto"/>
            <w:vAlign w:val="center"/>
          </w:tcPr>
          <w:p w14:paraId="16BEC452" w14:textId="77777777" w:rsidR="004F3819" w:rsidRPr="00D3365D" w:rsidRDefault="004F3819" w:rsidP="003110C2">
            <w:pPr>
              <w:spacing w:line="276" w:lineRule="auto"/>
              <w:jc w:val="center"/>
              <w:rPr>
                <w:rFonts w:ascii="Courier New" w:hAnsi="Courier New" w:cs="Courier New"/>
                <w:bCs/>
              </w:rPr>
            </w:pPr>
            <w:r w:rsidRPr="00D3365D">
              <w:rPr>
                <w:rFonts w:ascii="Courier New" w:hAnsi="Courier New" w:cs="Courier New"/>
                <w:bCs/>
              </w:rPr>
              <w:t>$1</w:t>
            </w:r>
            <w:r w:rsidR="00CD2A51" w:rsidRPr="00D3365D">
              <w:rPr>
                <w:rFonts w:ascii="Courier New" w:hAnsi="Courier New" w:cs="Courier New"/>
                <w:bCs/>
              </w:rPr>
              <w:t>77</w:t>
            </w:r>
            <w:r w:rsidRPr="00D3365D">
              <w:rPr>
                <w:rFonts w:ascii="Courier New" w:hAnsi="Courier New" w:cs="Courier New"/>
                <w:bCs/>
              </w:rPr>
              <w:t>.</w:t>
            </w:r>
            <w:r w:rsidR="00CD2A51" w:rsidRPr="00D3365D">
              <w:rPr>
                <w:rFonts w:ascii="Courier New" w:hAnsi="Courier New" w:cs="Courier New"/>
                <w:bCs/>
              </w:rPr>
              <w:t>633</w:t>
            </w:r>
          </w:p>
        </w:tc>
        <w:tc>
          <w:tcPr>
            <w:tcW w:w="1396" w:type="dxa"/>
            <w:shd w:val="clear" w:color="auto" w:fill="auto"/>
            <w:vAlign w:val="center"/>
          </w:tcPr>
          <w:p w14:paraId="2F7E42CD" w14:textId="77777777" w:rsidR="004F3819" w:rsidRPr="00D3365D" w:rsidRDefault="004F3819" w:rsidP="003110C2">
            <w:pPr>
              <w:spacing w:line="276" w:lineRule="auto"/>
              <w:jc w:val="center"/>
              <w:rPr>
                <w:rFonts w:ascii="Courier New" w:hAnsi="Courier New" w:cs="Courier New"/>
                <w:bCs/>
              </w:rPr>
            </w:pPr>
            <w:r w:rsidRPr="00D3365D">
              <w:rPr>
                <w:rFonts w:ascii="Courier New" w:hAnsi="Courier New" w:cs="Courier New"/>
                <w:bCs/>
              </w:rPr>
              <w:t>$2</w:t>
            </w:r>
            <w:r w:rsidR="00CD2A51" w:rsidRPr="00D3365D">
              <w:rPr>
                <w:rFonts w:ascii="Courier New" w:hAnsi="Courier New" w:cs="Courier New"/>
                <w:bCs/>
              </w:rPr>
              <w:t>36</w:t>
            </w:r>
            <w:r w:rsidRPr="00D3365D">
              <w:rPr>
                <w:rFonts w:ascii="Courier New" w:hAnsi="Courier New" w:cs="Courier New"/>
                <w:bCs/>
              </w:rPr>
              <w:t>.</w:t>
            </w:r>
            <w:r w:rsidR="00CD2A51" w:rsidRPr="00D3365D">
              <w:rPr>
                <w:rFonts w:ascii="Courier New" w:hAnsi="Courier New" w:cs="Courier New"/>
                <w:bCs/>
              </w:rPr>
              <w:t>842</w:t>
            </w:r>
          </w:p>
        </w:tc>
      </w:tr>
      <w:tr w:rsidR="00CD2A51" w:rsidRPr="00D3365D" w14:paraId="52D24410" w14:textId="77777777" w:rsidTr="00D402E8">
        <w:tblPrEx>
          <w:tblCellMar>
            <w:left w:w="108" w:type="dxa"/>
            <w:right w:w="108" w:type="dxa"/>
          </w:tblCellMar>
          <w:tblLook w:val="04A0" w:firstRow="1" w:lastRow="0" w:firstColumn="1" w:lastColumn="0" w:noHBand="0" w:noVBand="1"/>
        </w:tblPrEx>
        <w:tc>
          <w:tcPr>
            <w:tcW w:w="3402" w:type="dxa"/>
            <w:shd w:val="clear" w:color="auto" w:fill="auto"/>
          </w:tcPr>
          <w:p w14:paraId="2C6139AE" w14:textId="77777777" w:rsidR="004F3819" w:rsidRPr="00D3365D" w:rsidRDefault="004F3819" w:rsidP="003110C2">
            <w:pPr>
              <w:spacing w:line="276" w:lineRule="auto"/>
              <w:jc w:val="center"/>
              <w:rPr>
                <w:rFonts w:ascii="Courier New" w:hAnsi="Courier New" w:cs="Courier New"/>
                <w:bCs/>
              </w:rPr>
            </w:pPr>
            <w:r w:rsidRPr="00D3365D">
              <w:rPr>
                <w:rFonts w:ascii="Courier New" w:hAnsi="Courier New" w:cs="Courier New"/>
                <w:bCs/>
              </w:rPr>
              <w:t>Entre 7 y menos de 14 años</w:t>
            </w:r>
          </w:p>
        </w:tc>
        <w:tc>
          <w:tcPr>
            <w:tcW w:w="1418" w:type="dxa"/>
            <w:shd w:val="clear" w:color="auto" w:fill="auto"/>
            <w:vAlign w:val="center"/>
          </w:tcPr>
          <w:p w14:paraId="28EEA161" w14:textId="77777777" w:rsidR="004F3819" w:rsidRPr="00D3365D" w:rsidRDefault="004F3819" w:rsidP="003110C2">
            <w:pPr>
              <w:spacing w:line="276" w:lineRule="auto"/>
              <w:jc w:val="center"/>
              <w:rPr>
                <w:rFonts w:ascii="Courier New" w:hAnsi="Courier New" w:cs="Courier New"/>
                <w:bCs/>
              </w:rPr>
            </w:pPr>
            <w:r w:rsidRPr="00D3365D">
              <w:rPr>
                <w:rFonts w:ascii="Courier New" w:hAnsi="Courier New" w:cs="Courier New"/>
                <w:bCs/>
              </w:rPr>
              <w:t>$7</w:t>
            </w:r>
            <w:r w:rsidR="00CD2A51" w:rsidRPr="00D3365D">
              <w:rPr>
                <w:rFonts w:ascii="Courier New" w:hAnsi="Courier New" w:cs="Courier New"/>
                <w:bCs/>
              </w:rPr>
              <w:t>8</w:t>
            </w:r>
            <w:r w:rsidRPr="00D3365D">
              <w:rPr>
                <w:rFonts w:ascii="Courier New" w:hAnsi="Courier New" w:cs="Courier New"/>
                <w:bCs/>
              </w:rPr>
              <w:t>.</w:t>
            </w:r>
            <w:r w:rsidR="00CD2A51" w:rsidRPr="00D3365D">
              <w:rPr>
                <w:rFonts w:ascii="Courier New" w:hAnsi="Courier New" w:cs="Courier New"/>
                <w:bCs/>
              </w:rPr>
              <w:t>948</w:t>
            </w:r>
          </w:p>
        </w:tc>
        <w:tc>
          <w:tcPr>
            <w:tcW w:w="1417" w:type="dxa"/>
            <w:shd w:val="clear" w:color="auto" w:fill="auto"/>
            <w:vAlign w:val="center"/>
          </w:tcPr>
          <w:p w14:paraId="65B1BF8E" w14:textId="77777777" w:rsidR="004F3819" w:rsidRPr="00D3365D" w:rsidRDefault="004F3819" w:rsidP="003110C2">
            <w:pPr>
              <w:spacing w:line="276" w:lineRule="auto"/>
              <w:jc w:val="center"/>
              <w:rPr>
                <w:rFonts w:ascii="Courier New" w:hAnsi="Courier New" w:cs="Courier New"/>
                <w:bCs/>
              </w:rPr>
            </w:pPr>
            <w:r w:rsidRPr="00D3365D">
              <w:rPr>
                <w:rFonts w:ascii="Courier New" w:hAnsi="Courier New" w:cs="Courier New"/>
                <w:bCs/>
              </w:rPr>
              <w:t>$1</w:t>
            </w:r>
            <w:r w:rsidR="00CD2A51" w:rsidRPr="00D3365D">
              <w:rPr>
                <w:rFonts w:ascii="Courier New" w:hAnsi="Courier New" w:cs="Courier New"/>
                <w:bCs/>
              </w:rPr>
              <w:t>57</w:t>
            </w:r>
            <w:r w:rsidRPr="00D3365D">
              <w:rPr>
                <w:rFonts w:ascii="Courier New" w:hAnsi="Courier New" w:cs="Courier New"/>
                <w:bCs/>
              </w:rPr>
              <w:t>.8</w:t>
            </w:r>
            <w:r w:rsidR="00CD2A51" w:rsidRPr="00D3365D">
              <w:rPr>
                <w:rFonts w:ascii="Courier New" w:hAnsi="Courier New" w:cs="Courier New"/>
                <w:bCs/>
              </w:rPr>
              <w:t>94</w:t>
            </w:r>
          </w:p>
        </w:tc>
        <w:tc>
          <w:tcPr>
            <w:tcW w:w="1418" w:type="dxa"/>
            <w:shd w:val="clear" w:color="auto" w:fill="auto"/>
            <w:vAlign w:val="center"/>
          </w:tcPr>
          <w:p w14:paraId="6F0EA910" w14:textId="77777777" w:rsidR="004F3819" w:rsidRPr="00D3365D" w:rsidRDefault="004F3819" w:rsidP="003110C2">
            <w:pPr>
              <w:spacing w:line="276" w:lineRule="auto"/>
              <w:jc w:val="center"/>
              <w:rPr>
                <w:rFonts w:ascii="Courier New" w:hAnsi="Courier New" w:cs="Courier New"/>
                <w:bCs/>
              </w:rPr>
            </w:pPr>
            <w:r w:rsidRPr="00D3365D">
              <w:rPr>
                <w:rFonts w:ascii="Courier New" w:hAnsi="Courier New" w:cs="Courier New"/>
                <w:bCs/>
              </w:rPr>
              <w:t>$2</w:t>
            </w:r>
            <w:r w:rsidR="00CD2A51" w:rsidRPr="00D3365D">
              <w:rPr>
                <w:rFonts w:ascii="Courier New" w:hAnsi="Courier New" w:cs="Courier New"/>
                <w:bCs/>
              </w:rPr>
              <w:t>36</w:t>
            </w:r>
            <w:r w:rsidRPr="00D3365D">
              <w:rPr>
                <w:rFonts w:ascii="Courier New" w:hAnsi="Courier New" w:cs="Courier New"/>
                <w:bCs/>
              </w:rPr>
              <w:t>.</w:t>
            </w:r>
            <w:r w:rsidR="00CD2A51" w:rsidRPr="00D3365D">
              <w:rPr>
                <w:rFonts w:ascii="Courier New" w:hAnsi="Courier New" w:cs="Courier New"/>
                <w:bCs/>
              </w:rPr>
              <w:t>842</w:t>
            </w:r>
          </w:p>
        </w:tc>
        <w:tc>
          <w:tcPr>
            <w:tcW w:w="1396" w:type="dxa"/>
            <w:shd w:val="clear" w:color="auto" w:fill="auto"/>
            <w:vAlign w:val="center"/>
          </w:tcPr>
          <w:p w14:paraId="2078BC08" w14:textId="77777777" w:rsidR="004F3819" w:rsidRPr="00D3365D" w:rsidRDefault="004F3819" w:rsidP="003110C2">
            <w:pPr>
              <w:spacing w:line="276" w:lineRule="auto"/>
              <w:jc w:val="center"/>
              <w:rPr>
                <w:rFonts w:ascii="Courier New" w:hAnsi="Courier New" w:cs="Courier New"/>
                <w:bCs/>
              </w:rPr>
            </w:pPr>
            <w:r w:rsidRPr="00D3365D">
              <w:rPr>
                <w:rFonts w:ascii="Courier New" w:hAnsi="Courier New" w:cs="Courier New"/>
                <w:bCs/>
              </w:rPr>
              <w:t>$</w:t>
            </w:r>
            <w:r w:rsidR="00CD2A51" w:rsidRPr="00D3365D">
              <w:rPr>
                <w:rFonts w:ascii="Courier New" w:hAnsi="Courier New" w:cs="Courier New"/>
                <w:bCs/>
              </w:rPr>
              <w:t>315</w:t>
            </w:r>
            <w:r w:rsidRPr="00D3365D">
              <w:rPr>
                <w:rFonts w:ascii="Courier New" w:hAnsi="Courier New" w:cs="Courier New"/>
                <w:bCs/>
              </w:rPr>
              <w:t>.</w:t>
            </w:r>
            <w:r w:rsidR="00CD2A51" w:rsidRPr="00D3365D">
              <w:rPr>
                <w:rFonts w:ascii="Courier New" w:hAnsi="Courier New" w:cs="Courier New"/>
                <w:bCs/>
              </w:rPr>
              <w:t>791</w:t>
            </w:r>
          </w:p>
        </w:tc>
      </w:tr>
      <w:tr w:rsidR="00CD2A51" w:rsidRPr="00D3365D" w14:paraId="4754B845" w14:textId="77777777" w:rsidTr="00D402E8">
        <w:tblPrEx>
          <w:tblCellMar>
            <w:left w:w="108" w:type="dxa"/>
            <w:right w:w="108" w:type="dxa"/>
          </w:tblCellMar>
          <w:tblLook w:val="04A0" w:firstRow="1" w:lastRow="0" w:firstColumn="1" w:lastColumn="0" w:noHBand="0" w:noVBand="1"/>
        </w:tblPrEx>
        <w:tc>
          <w:tcPr>
            <w:tcW w:w="3402" w:type="dxa"/>
            <w:shd w:val="clear" w:color="auto" w:fill="auto"/>
          </w:tcPr>
          <w:p w14:paraId="678A0CC0" w14:textId="77777777" w:rsidR="004F3819" w:rsidRPr="00D3365D" w:rsidRDefault="004F3819" w:rsidP="003110C2">
            <w:pPr>
              <w:spacing w:line="276" w:lineRule="auto"/>
              <w:jc w:val="center"/>
              <w:rPr>
                <w:rFonts w:ascii="Courier New" w:hAnsi="Courier New" w:cs="Courier New"/>
                <w:bCs/>
              </w:rPr>
            </w:pPr>
            <w:r w:rsidRPr="00D3365D">
              <w:rPr>
                <w:rFonts w:ascii="Courier New" w:hAnsi="Courier New" w:cs="Courier New"/>
                <w:bCs/>
              </w:rPr>
              <w:t>14 o más años</w:t>
            </w:r>
          </w:p>
        </w:tc>
        <w:tc>
          <w:tcPr>
            <w:tcW w:w="1418" w:type="dxa"/>
            <w:shd w:val="clear" w:color="auto" w:fill="auto"/>
          </w:tcPr>
          <w:p w14:paraId="36181404" w14:textId="77777777" w:rsidR="004F3819" w:rsidRPr="00D3365D" w:rsidRDefault="004F3819" w:rsidP="003110C2">
            <w:pPr>
              <w:spacing w:line="276" w:lineRule="auto"/>
              <w:jc w:val="center"/>
              <w:rPr>
                <w:rFonts w:ascii="Courier New" w:hAnsi="Courier New" w:cs="Courier New"/>
                <w:bCs/>
              </w:rPr>
            </w:pPr>
            <w:r w:rsidRPr="00D3365D">
              <w:rPr>
                <w:rFonts w:ascii="Courier New" w:hAnsi="Courier New" w:cs="Courier New"/>
                <w:bCs/>
              </w:rPr>
              <w:t>$9</w:t>
            </w:r>
            <w:r w:rsidR="00CD2A51" w:rsidRPr="00D3365D">
              <w:rPr>
                <w:rFonts w:ascii="Courier New" w:hAnsi="Courier New" w:cs="Courier New"/>
                <w:bCs/>
              </w:rPr>
              <w:t>8</w:t>
            </w:r>
            <w:r w:rsidRPr="00D3365D">
              <w:rPr>
                <w:rFonts w:ascii="Courier New" w:hAnsi="Courier New" w:cs="Courier New"/>
                <w:bCs/>
              </w:rPr>
              <w:t>.</w:t>
            </w:r>
            <w:r w:rsidR="00CD2A51" w:rsidRPr="00D3365D">
              <w:rPr>
                <w:rFonts w:ascii="Courier New" w:hAnsi="Courier New" w:cs="Courier New"/>
                <w:bCs/>
              </w:rPr>
              <w:t>684</w:t>
            </w:r>
          </w:p>
        </w:tc>
        <w:tc>
          <w:tcPr>
            <w:tcW w:w="1417" w:type="dxa"/>
            <w:shd w:val="clear" w:color="auto" w:fill="auto"/>
          </w:tcPr>
          <w:p w14:paraId="54C4B75E" w14:textId="77777777" w:rsidR="004F3819" w:rsidRPr="00D3365D" w:rsidRDefault="004F3819" w:rsidP="003110C2">
            <w:pPr>
              <w:spacing w:line="276" w:lineRule="auto"/>
              <w:jc w:val="center"/>
              <w:rPr>
                <w:rFonts w:ascii="Courier New" w:hAnsi="Courier New" w:cs="Courier New"/>
                <w:bCs/>
              </w:rPr>
            </w:pPr>
            <w:r w:rsidRPr="00D3365D">
              <w:rPr>
                <w:rFonts w:ascii="Courier New" w:hAnsi="Courier New" w:cs="Courier New"/>
                <w:bCs/>
              </w:rPr>
              <w:t>$1</w:t>
            </w:r>
            <w:r w:rsidR="00CD2A51" w:rsidRPr="00D3365D">
              <w:rPr>
                <w:rFonts w:ascii="Courier New" w:hAnsi="Courier New" w:cs="Courier New"/>
                <w:bCs/>
              </w:rPr>
              <w:t>97</w:t>
            </w:r>
            <w:r w:rsidRPr="00D3365D">
              <w:rPr>
                <w:rFonts w:ascii="Courier New" w:hAnsi="Courier New" w:cs="Courier New"/>
                <w:bCs/>
              </w:rPr>
              <w:t>.</w:t>
            </w:r>
            <w:r w:rsidR="00CD2A51" w:rsidRPr="00D3365D">
              <w:rPr>
                <w:rFonts w:ascii="Courier New" w:hAnsi="Courier New" w:cs="Courier New"/>
                <w:bCs/>
              </w:rPr>
              <w:t>367</w:t>
            </w:r>
          </w:p>
        </w:tc>
        <w:tc>
          <w:tcPr>
            <w:tcW w:w="1418" w:type="dxa"/>
            <w:shd w:val="clear" w:color="auto" w:fill="auto"/>
          </w:tcPr>
          <w:p w14:paraId="19BB69CB" w14:textId="77777777" w:rsidR="004F3819" w:rsidRPr="00D3365D" w:rsidRDefault="004F3819" w:rsidP="003110C2">
            <w:pPr>
              <w:spacing w:line="276" w:lineRule="auto"/>
              <w:jc w:val="center"/>
              <w:rPr>
                <w:rFonts w:ascii="Courier New" w:hAnsi="Courier New" w:cs="Courier New"/>
                <w:bCs/>
              </w:rPr>
            </w:pPr>
            <w:r w:rsidRPr="00D3365D">
              <w:rPr>
                <w:rFonts w:ascii="Courier New" w:hAnsi="Courier New" w:cs="Courier New"/>
                <w:bCs/>
              </w:rPr>
              <w:t>$2</w:t>
            </w:r>
            <w:r w:rsidR="00CD2A51" w:rsidRPr="00D3365D">
              <w:rPr>
                <w:rFonts w:ascii="Courier New" w:hAnsi="Courier New" w:cs="Courier New"/>
                <w:bCs/>
              </w:rPr>
              <w:t>96</w:t>
            </w:r>
            <w:r w:rsidRPr="00D3365D">
              <w:rPr>
                <w:rFonts w:ascii="Courier New" w:hAnsi="Courier New" w:cs="Courier New"/>
                <w:bCs/>
              </w:rPr>
              <w:t>.</w:t>
            </w:r>
            <w:r w:rsidR="00CD2A51" w:rsidRPr="00D3365D">
              <w:rPr>
                <w:rFonts w:ascii="Courier New" w:hAnsi="Courier New" w:cs="Courier New"/>
                <w:bCs/>
              </w:rPr>
              <w:t>053</w:t>
            </w:r>
          </w:p>
        </w:tc>
        <w:tc>
          <w:tcPr>
            <w:tcW w:w="1396" w:type="dxa"/>
            <w:shd w:val="clear" w:color="auto" w:fill="auto"/>
          </w:tcPr>
          <w:p w14:paraId="45D63FA7" w14:textId="77777777" w:rsidR="004F3819" w:rsidRPr="00D3365D" w:rsidRDefault="004F3819" w:rsidP="003110C2">
            <w:pPr>
              <w:spacing w:line="276" w:lineRule="auto"/>
              <w:jc w:val="center"/>
              <w:rPr>
                <w:rFonts w:ascii="Courier New" w:hAnsi="Courier New" w:cs="Courier New"/>
                <w:bCs/>
              </w:rPr>
            </w:pPr>
            <w:r w:rsidRPr="00D3365D">
              <w:rPr>
                <w:rFonts w:ascii="Courier New" w:hAnsi="Courier New" w:cs="Courier New"/>
                <w:bCs/>
              </w:rPr>
              <w:t>$3</w:t>
            </w:r>
            <w:r w:rsidR="00CD2A51" w:rsidRPr="00D3365D">
              <w:rPr>
                <w:rFonts w:ascii="Courier New" w:hAnsi="Courier New" w:cs="Courier New"/>
                <w:bCs/>
              </w:rPr>
              <w:t>94</w:t>
            </w:r>
            <w:r w:rsidRPr="00D3365D">
              <w:rPr>
                <w:rFonts w:ascii="Courier New" w:hAnsi="Courier New" w:cs="Courier New"/>
                <w:bCs/>
              </w:rPr>
              <w:t>.</w:t>
            </w:r>
            <w:r w:rsidR="00CD2A51" w:rsidRPr="00D3365D">
              <w:rPr>
                <w:rFonts w:ascii="Courier New" w:hAnsi="Courier New" w:cs="Courier New"/>
                <w:bCs/>
              </w:rPr>
              <w:t>739</w:t>
            </w:r>
          </w:p>
        </w:tc>
      </w:tr>
    </w:tbl>
    <w:p w14:paraId="182DF74D" w14:textId="77777777" w:rsidR="004F3819" w:rsidRPr="00D3365D" w:rsidRDefault="004F3819" w:rsidP="003110C2">
      <w:pPr>
        <w:tabs>
          <w:tab w:val="left" w:pos="2835"/>
        </w:tabs>
        <w:spacing w:line="276" w:lineRule="auto"/>
        <w:jc w:val="both"/>
        <w:rPr>
          <w:rFonts w:ascii="Courier New" w:hAnsi="Courier New" w:cs="Courier New"/>
          <w:lang w:eastAsia="es-ES"/>
        </w:rPr>
      </w:pPr>
    </w:p>
    <w:p w14:paraId="3674FC58"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La asignación se pagará mensualmente, tendrá el carácter de imponible y tributable y no servirá de base de cálculo de ninguna otra remuneración.</w:t>
      </w:r>
    </w:p>
    <w:p w14:paraId="41019EB9" w14:textId="77777777" w:rsidR="00744E0A" w:rsidRPr="00D3365D" w:rsidRDefault="00744E0A" w:rsidP="003110C2">
      <w:pPr>
        <w:tabs>
          <w:tab w:val="left" w:pos="2835"/>
        </w:tabs>
        <w:spacing w:line="276" w:lineRule="auto"/>
        <w:ind w:firstLine="2694"/>
        <w:jc w:val="both"/>
        <w:rPr>
          <w:rFonts w:ascii="Courier New" w:hAnsi="Courier New" w:cs="Courier New"/>
          <w:lang w:eastAsia="es-ES"/>
        </w:rPr>
      </w:pPr>
    </w:p>
    <w:p w14:paraId="7633087A"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El Director del Servicio Médico Legal, mediante resolución, individualizará a los funcionarios que cumplan los requisitos para acceder a la asignación y determinará los montos mensuales a que tienen derecho.</w:t>
      </w:r>
    </w:p>
    <w:p w14:paraId="1ED93864" w14:textId="77777777" w:rsidR="00744E0A" w:rsidRPr="00D3365D" w:rsidRDefault="00744E0A" w:rsidP="003110C2">
      <w:pPr>
        <w:tabs>
          <w:tab w:val="left" w:pos="2835"/>
        </w:tabs>
        <w:spacing w:line="276" w:lineRule="auto"/>
        <w:ind w:firstLine="2694"/>
        <w:jc w:val="both"/>
        <w:rPr>
          <w:rFonts w:ascii="Courier New" w:hAnsi="Courier New" w:cs="Courier New"/>
          <w:lang w:eastAsia="es-ES"/>
        </w:rPr>
      </w:pPr>
    </w:p>
    <w:p w14:paraId="0E5528C7"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El mayor gasto fiscal que represente la aplicación de este artículo durante el año presupuestario de su vigencia será financiado con cargo al presupuesto del Servicio Médico Legal</w:t>
      </w:r>
      <w:r w:rsidR="00875785" w:rsidRPr="00D3365D">
        <w:rPr>
          <w:rFonts w:ascii="Courier New" w:hAnsi="Courier New" w:cs="Courier New"/>
          <w:lang w:eastAsia="es-ES"/>
        </w:rPr>
        <w:t>,</w:t>
      </w:r>
      <w:r w:rsidR="0073445C" w:rsidRPr="00D3365D">
        <w:rPr>
          <w:rFonts w:ascii="Courier New" w:hAnsi="Courier New" w:cs="Courier New"/>
          <w:lang w:eastAsia="es-ES"/>
        </w:rPr>
        <w:t xml:space="preserve"> </w:t>
      </w:r>
      <w:r w:rsidR="00875785" w:rsidRPr="00D3365D">
        <w:rPr>
          <w:rFonts w:ascii="Courier New" w:hAnsi="Courier New" w:cs="Courier New"/>
          <w:lang w:eastAsia="es-ES"/>
        </w:rPr>
        <w:t xml:space="preserve">y en lo que faltare con cargo a la </w:t>
      </w:r>
      <w:r w:rsidR="003A2B30" w:rsidRPr="00D3365D">
        <w:rPr>
          <w:rFonts w:ascii="Courier New" w:hAnsi="Courier New" w:cs="Courier New"/>
          <w:lang w:eastAsia="es-ES"/>
        </w:rPr>
        <w:t>P</w:t>
      </w:r>
      <w:r w:rsidR="00875785" w:rsidRPr="00D3365D">
        <w:rPr>
          <w:rFonts w:ascii="Courier New" w:hAnsi="Courier New" w:cs="Courier New"/>
          <w:lang w:eastAsia="es-ES"/>
        </w:rPr>
        <w:t xml:space="preserve">artida </w:t>
      </w:r>
      <w:r w:rsidR="003A2B30" w:rsidRPr="00D3365D">
        <w:rPr>
          <w:rFonts w:ascii="Courier New" w:hAnsi="Courier New" w:cs="Courier New"/>
          <w:lang w:eastAsia="es-ES"/>
        </w:rPr>
        <w:t>P</w:t>
      </w:r>
      <w:r w:rsidR="00875785" w:rsidRPr="00D3365D">
        <w:rPr>
          <w:rFonts w:ascii="Courier New" w:hAnsi="Courier New" w:cs="Courier New"/>
          <w:lang w:eastAsia="es-ES"/>
        </w:rPr>
        <w:t>resupuestaria del Tesoro Público</w:t>
      </w:r>
      <w:r w:rsidRPr="00D3365D">
        <w:rPr>
          <w:rFonts w:ascii="Courier New" w:hAnsi="Courier New" w:cs="Courier New"/>
          <w:lang w:eastAsia="es-ES"/>
        </w:rPr>
        <w:t>.</w:t>
      </w:r>
    </w:p>
    <w:p w14:paraId="740A029A"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3F12C382"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Artículo 31.-</w:t>
      </w:r>
      <w:r w:rsidRPr="00D3365D">
        <w:rPr>
          <w:rFonts w:ascii="Courier New" w:hAnsi="Courier New" w:cs="Courier New"/>
          <w:lang w:eastAsia="es-ES"/>
        </w:rPr>
        <w:t xml:space="preserve"> Modifícase, a contar del 1 de enero de 202</w:t>
      </w:r>
      <w:r w:rsidR="005038E0" w:rsidRPr="00D3365D">
        <w:rPr>
          <w:rFonts w:ascii="Courier New" w:hAnsi="Courier New" w:cs="Courier New"/>
          <w:lang w:eastAsia="es-ES"/>
        </w:rPr>
        <w:t>2</w:t>
      </w:r>
      <w:r w:rsidRPr="00D3365D">
        <w:rPr>
          <w:rFonts w:ascii="Courier New" w:hAnsi="Courier New" w:cs="Courier New"/>
          <w:lang w:eastAsia="es-ES"/>
        </w:rPr>
        <w:t>, el artículo 44 de la ley N° 20.883 del siguiente modo:</w:t>
      </w:r>
    </w:p>
    <w:p w14:paraId="4DE32BEA" w14:textId="77777777" w:rsidR="00744E0A" w:rsidRPr="00D3365D" w:rsidRDefault="00744E0A" w:rsidP="003110C2">
      <w:pPr>
        <w:tabs>
          <w:tab w:val="left" w:pos="2835"/>
        </w:tabs>
        <w:spacing w:line="276" w:lineRule="auto"/>
        <w:jc w:val="both"/>
        <w:rPr>
          <w:rFonts w:ascii="Courier New" w:hAnsi="Courier New" w:cs="Courier New"/>
          <w:lang w:eastAsia="es-ES"/>
        </w:rPr>
      </w:pPr>
    </w:p>
    <w:p w14:paraId="1F189A1C" w14:textId="77777777" w:rsidR="004F3819" w:rsidRPr="00D3365D" w:rsidRDefault="004F3819" w:rsidP="00744E0A">
      <w:pPr>
        <w:numPr>
          <w:ilvl w:val="3"/>
          <w:numId w:val="31"/>
        </w:numPr>
        <w:tabs>
          <w:tab w:val="left" w:pos="3402"/>
        </w:tabs>
        <w:spacing w:line="276" w:lineRule="auto"/>
        <w:ind w:left="0" w:firstLine="2835"/>
        <w:jc w:val="both"/>
        <w:rPr>
          <w:rFonts w:ascii="Courier New" w:hAnsi="Courier New" w:cs="Courier New"/>
          <w:lang w:eastAsia="es-ES"/>
        </w:rPr>
      </w:pPr>
      <w:r w:rsidRPr="00D3365D">
        <w:rPr>
          <w:rFonts w:ascii="Courier New" w:hAnsi="Courier New" w:cs="Courier New"/>
          <w:lang w:eastAsia="es-ES"/>
        </w:rPr>
        <w:t>En el inciso primero:</w:t>
      </w:r>
    </w:p>
    <w:p w14:paraId="0DDCDF72" w14:textId="77777777" w:rsidR="00744E0A" w:rsidRPr="00D3365D" w:rsidRDefault="00744E0A" w:rsidP="00744E0A">
      <w:pPr>
        <w:tabs>
          <w:tab w:val="left" w:pos="3402"/>
        </w:tabs>
        <w:spacing w:line="276" w:lineRule="auto"/>
        <w:ind w:left="2835"/>
        <w:jc w:val="both"/>
        <w:rPr>
          <w:rFonts w:ascii="Courier New" w:hAnsi="Courier New" w:cs="Courier New"/>
          <w:lang w:eastAsia="es-ES"/>
        </w:rPr>
      </w:pPr>
    </w:p>
    <w:p w14:paraId="6D74BF86" w14:textId="77777777" w:rsidR="00744E0A" w:rsidRPr="00D3365D" w:rsidRDefault="004F3819" w:rsidP="00E03F62">
      <w:pPr>
        <w:numPr>
          <w:ilvl w:val="0"/>
          <w:numId w:val="32"/>
        </w:numPr>
        <w:tabs>
          <w:tab w:val="left" w:pos="2835"/>
          <w:tab w:val="left" w:pos="3969"/>
        </w:tabs>
        <w:spacing w:line="276" w:lineRule="auto"/>
        <w:ind w:left="0" w:firstLine="3402"/>
        <w:jc w:val="both"/>
        <w:rPr>
          <w:rFonts w:ascii="Courier New" w:hAnsi="Courier New" w:cs="Courier New"/>
          <w:lang w:eastAsia="es-ES"/>
        </w:rPr>
      </w:pPr>
      <w:r w:rsidRPr="00D3365D">
        <w:rPr>
          <w:rFonts w:ascii="Courier New" w:hAnsi="Courier New" w:cs="Courier New"/>
          <w:lang w:eastAsia="es-ES"/>
        </w:rPr>
        <w:t>Reemplázase la frase “el año 202</w:t>
      </w:r>
      <w:r w:rsidR="005038E0" w:rsidRPr="00D3365D">
        <w:rPr>
          <w:rFonts w:ascii="Courier New" w:hAnsi="Courier New" w:cs="Courier New"/>
          <w:lang w:eastAsia="es-ES"/>
        </w:rPr>
        <w:t>1</w:t>
      </w:r>
      <w:r w:rsidRPr="00D3365D">
        <w:rPr>
          <w:rFonts w:ascii="Courier New" w:hAnsi="Courier New" w:cs="Courier New"/>
          <w:lang w:eastAsia="es-ES"/>
        </w:rPr>
        <w:t>” por la siguiente: “el año 202</w:t>
      </w:r>
      <w:r w:rsidR="005038E0" w:rsidRPr="00D3365D">
        <w:rPr>
          <w:rFonts w:ascii="Courier New" w:hAnsi="Courier New" w:cs="Courier New"/>
          <w:lang w:eastAsia="es-ES"/>
        </w:rPr>
        <w:t>2</w:t>
      </w:r>
      <w:r w:rsidRPr="00D3365D">
        <w:rPr>
          <w:rFonts w:ascii="Courier New" w:hAnsi="Courier New" w:cs="Courier New"/>
          <w:lang w:eastAsia="es-ES"/>
        </w:rPr>
        <w:t>”.</w:t>
      </w:r>
    </w:p>
    <w:p w14:paraId="32E470D7" w14:textId="77777777" w:rsidR="004F3819" w:rsidRPr="00D3365D" w:rsidRDefault="004F3819" w:rsidP="00744E0A">
      <w:pPr>
        <w:numPr>
          <w:ilvl w:val="0"/>
          <w:numId w:val="32"/>
        </w:numPr>
        <w:tabs>
          <w:tab w:val="left" w:pos="2835"/>
          <w:tab w:val="left" w:pos="3969"/>
        </w:tabs>
        <w:spacing w:line="276" w:lineRule="auto"/>
        <w:ind w:left="0" w:firstLine="3402"/>
        <w:jc w:val="both"/>
        <w:rPr>
          <w:rFonts w:ascii="Courier New" w:hAnsi="Courier New" w:cs="Courier New"/>
          <w:lang w:eastAsia="es-ES"/>
        </w:rPr>
      </w:pPr>
      <w:r w:rsidRPr="00D3365D">
        <w:rPr>
          <w:rFonts w:ascii="Courier New" w:hAnsi="Courier New" w:cs="Courier New"/>
          <w:lang w:eastAsia="es-ES"/>
        </w:rPr>
        <w:t xml:space="preserve">Reemplázase el monto </w:t>
      </w:r>
      <w:r w:rsidR="005038E0" w:rsidRPr="00D3365D">
        <w:rPr>
          <w:rFonts w:ascii="Courier New" w:hAnsi="Courier New" w:cs="Courier New"/>
          <w:lang w:eastAsia="es-ES"/>
        </w:rPr>
        <w:t xml:space="preserve">“$796.340” </w:t>
      </w:r>
      <w:r w:rsidRPr="00D3365D">
        <w:rPr>
          <w:rFonts w:ascii="Courier New" w:hAnsi="Courier New" w:cs="Courier New"/>
          <w:lang w:eastAsia="es-ES"/>
        </w:rPr>
        <w:t>por “$</w:t>
      </w:r>
      <w:r w:rsidR="007012A8" w:rsidRPr="00D3365D">
        <w:rPr>
          <w:rFonts w:ascii="Courier New" w:hAnsi="Courier New" w:cs="Courier New"/>
          <w:lang w:eastAsia="es-ES"/>
        </w:rPr>
        <w:t>844</w:t>
      </w:r>
      <w:r w:rsidRPr="00D3365D">
        <w:rPr>
          <w:rFonts w:ascii="Courier New" w:hAnsi="Courier New" w:cs="Courier New"/>
          <w:lang w:eastAsia="es-ES"/>
        </w:rPr>
        <w:t>.</w:t>
      </w:r>
      <w:r w:rsidR="007012A8" w:rsidRPr="00D3365D">
        <w:rPr>
          <w:rFonts w:ascii="Courier New" w:hAnsi="Courier New" w:cs="Courier New"/>
          <w:lang w:eastAsia="es-ES"/>
        </w:rPr>
        <w:t>917</w:t>
      </w:r>
      <w:r w:rsidRPr="00D3365D">
        <w:rPr>
          <w:rFonts w:ascii="Courier New" w:hAnsi="Courier New" w:cs="Courier New"/>
          <w:lang w:eastAsia="es-ES"/>
        </w:rPr>
        <w:t>”.</w:t>
      </w:r>
    </w:p>
    <w:p w14:paraId="00C9B702" w14:textId="77777777" w:rsidR="00744E0A" w:rsidRPr="00D3365D" w:rsidRDefault="00744E0A" w:rsidP="00744E0A">
      <w:pPr>
        <w:tabs>
          <w:tab w:val="left" w:pos="2835"/>
          <w:tab w:val="left" w:pos="3969"/>
        </w:tabs>
        <w:spacing w:line="276" w:lineRule="auto"/>
        <w:jc w:val="both"/>
        <w:rPr>
          <w:rFonts w:ascii="Courier New" w:hAnsi="Courier New" w:cs="Courier New"/>
          <w:lang w:eastAsia="es-ES"/>
        </w:rPr>
      </w:pPr>
    </w:p>
    <w:p w14:paraId="557E8577" w14:textId="77777777" w:rsidR="004F3819" w:rsidRPr="00D3365D" w:rsidRDefault="004F3819" w:rsidP="00744E0A">
      <w:pPr>
        <w:numPr>
          <w:ilvl w:val="3"/>
          <w:numId w:val="31"/>
        </w:numPr>
        <w:tabs>
          <w:tab w:val="left" w:pos="3402"/>
        </w:tabs>
        <w:spacing w:line="276" w:lineRule="auto"/>
        <w:ind w:left="0" w:firstLine="2835"/>
        <w:jc w:val="both"/>
        <w:rPr>
          <w:rFonts w:ascii="Courier New" w:hAnsi="Courier New" w:cs="Courier New"/>
          <w:lang w:eastAsia="es-ES"/>
        </w:rPr>
      </w:pPr>
      <w:proofErr w:type="spellStart"/>
      <w:r w:rsidRPr="00D3365D">
        <w:rPr>
          <w:rFonts w:ascii="Courier New" w:hAnsi="Courier New" w:cs="Courier New"/>
          <w:lang w:eastAsia="es-ES"/>
        </w:rPr>
        <w:t>Reemplázanse</w:t>
      </w:r>
      <w:proofErr w:type="spellEnd"/>
      <w:r w:rsidRPr="00D3365D">
        <w:rPr>
          <w:rFonts w:ascii="Courier New" w:hAnsi="Courier New" w:cs="Courier New"/>
          <w:lang w:eastAsia="es-ES"/>
        </w:rPr>
        <w:t xml:space="preserve"> en el inciso segundo los montos </w:t>
      </w:r>
      <w:r w:rsidR="005038E0" w:rsidRPr="00D3365D">
        <w:rPr>
          <w:rFonts w:ascii="Courier New" w:hAnsi="Courier New" w:cs="Courier New"/>
          <w:lang w:eastAsia="es-ES"/>
        </w:rPr>
        <w:t>“$133.356” y “$66.678”</w:t>
      </w:r>
      <w:r w:rsidRPr="00D3365D">
        <w:rPr>
          <w:rFonts w:ascii="Courier New" w:hAnsi="Courier New" w:cs="Courier New"/>
          <w:lang w:eastAsia="es-ES"/>
        </w:rPr>
        <w:t>, por los siguientes: “$1</w:t>
      </w:r>
      <w:r w:rsidR="00194E94" w:rsidRPr="00D3365D">
        <w:rPr>
          <w:rFonts w:ascii="Courier New" w:hAnsi="Courier New" w:cs="Courier New"/>
          <w:lang w:eastAsia="es-ES"/>
        </w:rPr>
        <w:t>41</w:t>
      </w:r>
      <w:r w:rsidRPr="00D3365D">
        <w:rPr>
          <w:rFonts w:ascii="Courier New" w:hAnsi="Courier New" w:cs="Courier New"/>
          <w:lang w:eastAsia="es-ES"/>
        </w:rPr>
        <w:t>.</w:t>
      </w:r>
      <w:r w:rsidR="00194E94" w:rsidRPr="00D3365D">
        <w:rPr>
          <w:rFonts w:ascii="Courier New" w:hAnsi="Courier New" w:cs="Courier New"/>
          <w:lang w:eastAsia="es-ES"/>
        </w:rPr>
        <w:t>491</w:t>
      </w:r>
      <w:r w:rsidRPr="00D3365D">
        <w:rPr>
          <w:rFonts w:ascii="Courier New" w:hAnsi="Courier New" w:cs="Courier New"/>
          <w:lang w:eastAsia="es-ES"/>
        </w:rPr>
        <w:t>” y “$</w:t>
      </w:r>
      <w:r w:rsidR="00194E94" w:rsidRPr="00D3365D">
        <w:rPr>
          <w:rFonts w:ascii="Courier New" w:hAnsi="Courier New" w:cs="Courier New"/>
          <w:lang w:eastAsia="es-ES"/>
        </w:rPr>
        <w:t>70</w:t>
      </w:r>
      <w:r w:rsidRPr="00D3365D">
        <w:rPr>
          <w:rFonts w:ascii="Courier New" w:hAnsi="Courier New" w:cs="Courier New"/>
          <w:lang w:eastAsia="es-ES"/>
        </w:rPr>
        <w:t>.</w:t>
      </w:r>
      <w:r w:rsidR="00194E94" w:rsidRPr="00D3365D">
        <w:rPr>
          <w:rFonts w:ascii="Courier New" w:hAnsi="Courier New" w:cs="Courier New"/>
          <w:lang w:eastAsia="es-ES"/>
        </w:rPr>
        <w:t>745</w:t>
      </w:r>
      <w:r w:rsidRPr="00D3365D">
        <w:rPr>
          <w:rFonts w:ascii="Courier New" w:hAnsi="Courier New" w:cs="Courier New"/>
          <w:lang w:eastAsia="es-ES"/>
        </w:rPr>
        <w:t>”, respectivamente.</w:t>
      </w:r>
    </w:p>
    <w:p w14:paraId="71D319D8"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4A936330"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Artículo 32.-</w:t>
      </w:r>
      <w:r w:rsidRPr="00D3365D">
        <w:rPr>
          <w:rFonts w:ascii="Courier New" w:hAnsi="Courier New" w:cs="Courier New"/>
          <w:lang w:eastAsia="es-ES"/>
        </w:rPr>
        <w:t xml:space="preserve"> Modifícase, a contar del 1 de enero de 202</w:t>
      </w:r>
      <w:r w:rsidR="005038E0" w:rsidRPr="00D3365D">
        <w:rPr>
          <w:rFonts w:ascii="Courier New" w:hAnsi="Courier New" w:cs="Courier New"/>
          <w:lang w:eastAsia="es-ES"/>
        </w:rPr>
        <w:t>2</w:t>
      </w:r>
      <w:r w:rsidRPr="00D3365D">
        <w:rPr>
          <w:rFonts w:ascii="Courier New" w:hAnsi="Courier New" w:cs="Courier New"/>
          <w:lang w:eastAsia="es-ES"/>
        </w:rPr>
        <w:t>, el artículo 45 de la ley N° 20.883 del siguiente modo:</w:t>
      </w:r>
    </w:p>
    <w:p w14:paraId="1350FBB0" w14:textId="77777777" w:rsidR="00744E0A" w:rsidRPr="00D3365D" w:rsidRDefault="00744E0A" w:rsidP="003110C2">
      <w:pPr>
        <w:tabs>
          <w:tab w:val="left" w:pos="2835"/>
        </w:tabs>
        <w:spacing w:line="276" w:lineRule="auto"/>
        <w:jc w:val="both"/>
        <w:rPr>
          <w:rFonts w:ascii="Courier New" w:hAnsi="Courier New" w:cs="Courier New"/>
          <w:lang w:eastAsia="es-ES"/>
        </w:rPr>
      </w:pPr>
    </w:p>
    <w:p w14:paraId="24D43AD9" w14:textId="77777777" w:rsidR="004F3819" w:rsidRPr="00D3365D" w:rsidRDefault="004F3819" w:rsidP="00744E0A">
      <w:pPr>
        <w:numPr>
          <w:ilvl w:val="3"/>
          <w:numId w:val="34"/>
        </w:numPr>
        <w:tabs>
          <w:tab w:val="left" w:pos="2835"/>
          <w:tab w:val="left" w:pos="3402"/>
        </w:tabs>
        <w:spacing w:line="276" w:lineRule="auto"/>
        <w:ind w:left="0" w:firstLine="2835"/>
        <w:jc w:val="both"/>
        <w:rPr>
          <w:rFonts w:ascii="Courier New" w:hAnsi="Courier New" w:cs="Courier New"/>
          <w:lang w:eastAsia="es-ES"/>
        </w:rPr>
      </w:pPr>
      <w:bookmarkStart w:id="1" w:name="_Hlk89676270"/>
      <w:r w:rsidRPr="00D3365D">
        <w:rPr>
          <w:rFonts w:ascii="Courier New" w:hAnsi="Courier New" w:cs="Courier New"/>
          <w:lang w:eastAsia="es-ES"/>
        </w:rPr>
        <w:t>Reemplázase en el inciso primero la frase “el año 202</w:t>
      </w:r>
      <w:r w:rsidR="00A132FF" w:rsidRPr="00D3365D">
        <w:rPr>
          <w:rFonts w:ascii="Courier New" w:hAnsi="Courier New" w:cs="Courier New"/>
          <w:lang w:eastAsia="es-ES"/>
        </w:rPr>
        <w:t>1</w:t>
      </w:r>
      <w:r w:rsidRPr="00D3365D">
        <w:rPr>
          <w:rFonts w:ascii="Courier New" w:hAnsi="Courier New" w:cs="Courier New"/>
          <w:lang w:eastAsia="es-ES"/>
        </w:rPr>
        <w:t>” por la expresión “el año 202</w:t>
      </w:r>
      <w:r w:rsidR="00A132FF" w:rsidRPr="00D3365D">
        <w:rPr>
          <w:rFonts w:ascii="Courier New" w:hAnsi="Courier New" w:cs="Courier New"/>
          <w:lang w:eastAsia="es-ES"/>
        </w:rPr>
        <w:t>2</w:t>
      </w:r>
      <w:r w:rsidRPr="00D3365D">
        <w:rPr>
          <w:rFonts w:ascii="Courier New" w:hAnsi="Courier New" w:cs="Courier New"/>
          <w:lang w:eastAsia="es-ES"/>
        </w:rPr>
        <w:t>”.</w:t>
      </w:r>
    </w:p>
    <w:bookmarkEnd w:id="1"/>
    <w:p w14:paraId="7CE25B3D" w14:textId="77777777" w:rsidR="00744E0A" w:rsidRPr="00D3365D" w:rsidRDefault="00744E0A" w:rsidP="00744E0A">
      <w:pPr>
        <w:tabs>
          <w:tab w:val="left" w:pos="2835"/>
          <w:tab w:val="left" w:pos="3402"/>
        </w:tabs>
        <w:spacing w:line="276" w:lineRule="auto"/>
        <w:ind w:left="2835"/>
        <w:jc w:val="both"/>
        <w:rPr>
          <w:rFonts w:ascii="Courier New" w:hAnsi="Courier New" w:cs="Courier New"/>
          <w:lang w:eastAsia="es-ES"/>
        </w:rPr>
      </w:pPr>
    </w:p>
    <w:p w14:paraId="12D32D26" w14:textId="77777777" w:rsidR="004F3819" w:rsidRPr="00D3365D" w:rsidRDefault="004F3819" w:rsidP="00744E0A">
      <w:pPr>
        <w:numPr>
          <w:ilvl w:val="3"/>
          <w:numId w:val="34"/>
        </w:numPr>
        <w:tabs>
          <w:tab w:val="left" w:pos="2835"/>
          <w:tab w:val="left" w:pos="3402"/>
        </w:tabs>
        <w:spacing w:line="276" w:lineRule="auto"/>
        <w:ind w:left="0" w:firstLine="2835"/>
        <w:jc w:val="both"/>
        <w:rPr>
          <w:rFonts w:ascii="Courier New" w:hAnsi="Courier New" w:cs="Courier New"/>
          <w:lang w:eastAsia="es-ES"/>
        </w:rPr>
      </w:pPr>
      <w:r w:rsidRPr="00D3365D">
        <w:rPr>
          <w:rFonts w:ascii="Courier New" w:hAnsi="Courier New" w:cs="Courier New"/>
          <w:lang w:eastAsia="es-ES"/>
        </w:rPr>
        <w:t>En el inciso segundo:</w:t>
      </w:r>
    </w:p>
    <w:p w14:paraId="4A77B331" w14:textId="77777777" w:rsidR="00744E0A" w:rsidRPr="00D3365D" w:rsidRDefault="00744E0A" w:rsidP="00744E0A">
      <w:pPr>
        <w:tabs>
          <w:tab w:val="left" w:pos="2835"/>
          <w:tab w:val="left" w:pos="3402"/>
        </w:tabs>
        <w:spacing w:line="276" w:lineRule="auto"/>
        <w:ind w:left="2835"/>
        <w:jc w:val="both"/>
        <w:rPr>
          <w:rFonts w:ascii="Courier New" w:hAnsi="Courier New" w:cs="Courier New"/>
          <w:lang w:eastAsia="es-ES"/>
        </w:rPr>
      </w:pPr>
    </w:p>
    <w:p w14:paraId="6D2234F7" w14:textId="77777777" w:rsidR="00744E0A" w:rsidRPr="00D3365D" w:rsidRDefault="004F3819" w:rsidP="00E03F62">
      <w:pPr>
        <w:numPr>
          <w:ilvl w:val="0"/>
          <w:numId w:val="35"/>
        </w:numPr>
        <w:tabs>
          <w:tab w:val="left" w:pos="2835"/>
          <w:tab w:val="left" w:pos="3969"/>
        </w:tabs>
        <w:spacing w:line="276" w:lineRule="auto"/>
        <w:ind w:left="0" w:firstLine="3402"/>
        <w:jc w:val="both"/>
        <w:rPr>
          <w:rFonts w:ascii="Courier New" w:hAnsi="Courier New" w:cs="Courier New"/>
          <w:lang w:eastAsia="es-ES"/>
        </w:rPr>
      </w:pPr>
      <w:r w:rsidRPr="00D3365D">
        <w:rPr>
          <w:rFonts w:ascii="Courier New" w:hAnsi="Courier New" w:cs="Courier New"/>
          <w:lang w:eastAsia="es-ES"/>
        </w:rPr>
        <w:lastRenderedPageBreak/>
        <w:t>Reemplázase la frase “el año 202</w:t>
      </w:r>
      <w:r w:rsidR="00A132FF" w:rsidRPr="00D3365D">
        <w:rPr>
          <w:rFonts w:ascii="Courier New" w:hAnsi="Courier New" w:cs="Courier New"/>
          <w:lang w:eastAsia="es-ES"/>
        </w:rPr>
        <w:t>1</w:t>
      </w:r>
      <w:r w:rsidRPr="00D3365D">
        <w:rPr>
          <w:rFonts w:ascii="Courier New" w:hAnsi="Courier New" w:cs="Courier New"/>
          <w:lang w:eastAsia="es-ES"/>
        </w:rPr>
        <w:t>” por la expresión “el año 202</w:t>
      </w:r>
      <w:r w:rsidR="00A132FF" w:rsidRPr="00D3365D">
        <w:rPr>
          <w:rFonts w:ascii="Courier New" w:hAnsi="Courier New" w:cs="Courier New"/>
          <w:lang w:eastAsia="es-ES"/>
        </w:rPr>
        <w:t>2</w:t>
      </w:r>
      <w:r w:rsidRPr="00D3365D">
        <w:rPr>
          <w:rFonts w:ascii="Courier New" w:hAnsi="Courier New" w:cs="Courier New"/>
          <w:lang w:eastAsia="es-ES"/>
        </w:rPr>
        <w:t>”.</w:t>
      </w:r>
    </w:p>
    <w:p w14:paraId="5456E396" w14:textId="77777777" w:rsidR="004F3819" w:rsidRPr="00D3365D" w:rsidRDefault="004F3819" w:rsidP="00744E0A">
      <w:pPr>
        <w:numPr>
          <w:ilvl w:val="0"/>
          <w:numId w:val="35"/>
        </w:numPr>
        <w:tabs>
          <w:tab w:val="left" w:pos="2835"/>
          <w:tab w:val="left" w:pos="3969"/>
        </w:tabs>
        <w:spacing w:line="276" w:lineRule="auto"/>
        <w:ind w:left="0" w:firstLine="3402"/>
        <w:jc w:val="both"/>
        <w:rPr>
          <w:rFonts w:ascii="Courier New" w:hAnsi="Courier New" w:cs="Courier New"/>
          <w:lang w:eastAsia="es-ES"/>
        </w:rPr>
      </w:pPr>
      <w:r w:rsidRPr="00D3365D">
        <w:rPr>
          <w:rFonts w:ascii="Courier New" w:hAnsi="Courier New" w:cs="Courier New"/>
          <w:lang w:eastAsia="es-ES"/>
        </w:rPr>
        <w:t>Reemplázase la tabla por la siguiente:</w:t>
      </w:r>
    </w:p>
    <w:p w14:paraId="2465D513" w14:textId="77777777" w:rsidR="00744E0A" w:rsidRPr="00D3365D" w:rsidRDefault="00744E0A" w:rsidP="00744E0A">
      <w:pPr>
        <w:tabs>
          <w:tab w:val="left" w:pos="2835"/>
          <w:tab w:val="left" w:pos="3969"/>
        </w:tabs>
        <w:spacing w:line="276" w:lineRule="auto"/>
        <w:jc w:val="both"/>
        <w:rPr>
          <w:rFonts w:ascii="Courier New" w:hAnsi="Courier New" w:cs="Courier New"/>
          <w:lang w:eastAsia="es-ES"/>
        </w:rPr>
      </w:pPr>
    </w:p>
    <w:tbl>
      <w:tblPr>
        <w:tblW w:w="0" w:type="auto"/>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1"/>
        <w:gridCol w:w="3921"/>
      </w:tblGrid>
      <w:tr w:rsidR="004F3819" w:rsidRPr="00D3365D" w14:paraId="52D456B2" w14:textId="77777777" w:rsidTr="00D402E8">
        <w:tc>
          <w:tcPr>
            <w:tcW w:w="4001" w:type="dxa"/>
            <w:shd w:val="clear" w:color="auto" w:fill="auto"/>
          </w:tcPr>
          <w:p w14:paraId="71ABFCBC" w14:textId="77777777" w:rsidR="004F3819" w:rsidRPr="00D3365D" w:rsidRDefault="004F3819" w:rsidP="003110C2">
            <w:pPr>
              <w:spacing w:line="276" w:lineRule="auto"/>
              <w:jc w:val="center"/>
              <w:rPr>
                <w:rFonts w:ascii="Courier New" w:hAnsi="Courier New" w:cs="Courier New"/>
                <w:bCs/>
              </w:rPr>
            </w:pPr>
            <w:r w:rsidRPr="00D3365D">
              <w:rPr>
                <w:rFonts w:ascii="Courier New" w:hAnsi="Courier New" w:cs="Courier New"/>
                <w:bCs/>
              </w:rPr>
              <w:t>Universidad</w:t>
            </w:r>
          </w:p>
        </w:tc>
        <w:tc>
          <w:tcPr>
            <w:tcW w:w="3921" w:type="dxa"/>
            <w:shd w:val="clear" w:color="auto" w:fill="auto"/>
          </w:tcPr>
          <w:p w14:paraId="6E0BB965" w14:textId="77777777" w:rsidR="004F3819" w:rsidRPr="00D3365D" w:rsidRDefault="004F3819" w:rsidP="003110C2">
            <w:pPr>
              <w:spacing w:line="276" w:lineRule="auto"/>
              <w:jc w:val="center"/>
              <w:rPr>
                <w:rFonts w:ascii="Courier New" w:hAnsi="Courier New" w:cs="Courier New"/>
                <w:bCs/>
              </w:rPr>
            </w:pPr>
            <w:r w:rsidRPr="00D3365D">
              <w:rPr>
                <w:rFonts w:ascii="Courier New" w:hAnsi="Courier New" w:cs="Courier New"/>
                <w:bCs/>
              </w:rPr>
              <w:t>Miles de $</w:t>
            </w:r>
          </w:p>
        </w:tc>
      </w:tr>
      <w:tr w:rsidR="004F3819" w:rsidRPr="00D3365D" w14:paraId="403E41B8" w14:textId="77777777" w:rsidTr="00D402E8">
        <w:tc>
          <w:tcPr>
            <w:tcW w:w="4001" w:type="dxa"/>
            <w:shd w:val="clear" w:color="auto" w:fill="auto"/>
          </w:tcPr>
          <w:p w14:paraId="370EC002" w14:textId="77777777" w:rsidR="004F3819" w:rsidRPr="00D3365D" w:rsidRDefault="004F3819" w:rsidP="003110C2">
            <w:pPr>
              <w:spacing w:line="276" w:lineRule="auto"/>
              <w:jc w:val="both"/>
              <w:rPr>
                <w:rFonts w:ascii="Courier New" w:hAnsi="Courier New" w:cs="Courier New"/>
                <w:bCs/>
              </w:rPr>
            </w:pPr>
            <w:r w:rsidRPr="00D3365D">
              <w:rPr>
                <w:rFonts w:ascii="Courier New" w:hAnsi="Courier New" w:cs="Courier New"/>
                <w:bCs/>
              </w:rPr>
              <w:t>Arturo Prat</w:t>
            </w:r>
          </w:p>
        </w:tc>
        <w:tc>
          <w:tcPr>
            <w:tcW w:w="3921" w:type="dxa"/>
            <w:shd w:val="clear" w:color="auto" w:fill="auto"/>
          </w:tcPr>
          <w:p w14:paraId="4BE8E24B" w14:textId="77777777" w:rsidR="004F3819" w:rsidRPr="00D3365D" w:rsidRDefault="004F3819" w:rsidP="003110C2">
            <w:pPr>
              <w:spacing w:line="276" w:lineRule="auto"/>
              <w:jc w:val="center"/>
              <w:rPr>
                <w:rFonts w:ascii="Courier New" w:hAnsi="Courier New" w:cs="Courier New"/>
                <w:bCs/>
              </w:rPr>
            </w:pPr>
            <w:r w:rsidRPr="00D3365D">
              <w:rPr>
                <w:rFonts w:ascii="Courier New" w:hAnsi="Courier New" w:cs="Courier New"/>
                <w:bCs/>
              </w:rPr>
              <w:t>6</w:t>
            </w:r>
            <w:r w:rsidR="00A34498" w:rsidRPr="00D3365D">
              <w:rPr>
                <w:rFonts w:ascii="Courier New" w:hAnsi="Courier New" w:cs="Courier New"/>
                <w:bCs/>
              </w:rPr>
              <w:t>8</w:t>
            </w:r>
            <w:r w:rsidRPr="00D3365D">
              <w:rPr>
                <w:rFonts w:ascii="Courier New" w:hAnsi="Courier New" w:cs="Courier New"/>
                <w:bCs/>
              </w:rPr>
              <w:t>.8</w:t>
            </w:r>
            <w:r w:rsidR="00A34498" w:rsidRPr="00D3365D">
              <w:rPr>
                <w:rFonts w:ascii="Courier New" w:hAnsi="Courier New" w:cs="Courier New"/>
                <w:bCs/>
              </w:rPr>
              <w:t>29</w:t>
            </w:r>
          </w:p>
        </w:tc>
      </w:tr>
      <w:tr w:rsidR="004F3819" w:rsidRPr="00D3365D" w14:paraId="070CEE0C" w14:textId="77777777" w:rsidTr="00D402E8">
        <w:tc>
          <w:tcPr>
            <w:tcW w:w="4001" w:type="dxa"/>
            <w:shd w:val="clear" w:color="auto" w:fill="auto"/>
          </w:tcPr>
          <w:p w14:paraId="2F6C0DF4" w14:textId="77777777" w:rsidR="004F3819" w:rsidRPr="00D3365D" w:rsidRDefault="004F3819" w:rsidP="003110C2">
            <w:pPr>
              <w:spacing w:line="276" w:lineRule="auto"/>
              <w:jc w:val="both"/>
              <w:rPr>
                <w:rFonts w:ascii="Courier New" w:hAnsi="Courier New" w:cs="Courier New"/>
                <w:bCs/>
              </w:rPr>
            </w:pPr>
            <w:r w:rsidRPr="00D3365D">
              <w:rPr>
                <w:rFonts w:ascii="Courier New" w:hAnsi="Courier New" w:cs="Courier New"/>
                <w:bCs/>
              </w:rPr>
              <w:t>De Antofagasta</w:t>
            </w:r>
          </w:p>
        </w:tc>
        <w:tc>
          <w:tcPr>
            <w:tcW w:w="3921" w:type="dxa"/>
            <w:shd w:val="clear" w:color="auto" w:fill="auto"/>
          </w:tcPr>
          <w:p w14:paraId="5F6028DF" w14:textId="77777777" w:rsidR="004F3819" w:rsidRPr="00D3365D" w:rsidRDefault="004F3819" w:rsidP="003110C2">
            <w:pPr>
              <w:spacing w:line="276" w:lineRule="auto"/>
              <w:jc w:val="center"/>
              <w:rPr>
                <w:rFonts w:ascii="Courier New" w:hAnsi="Courier New" w:cs="Courier New"/>
                <w:bCs/>
              </w:rPr>
            </w:pPr>
            <w:r w:rsidRPr="00D3365D">
              <w:rPr>
                <w:rFonts w:ascii="Courier New" w:hAnsi="Courier New" w:cs="Courier New"/>
                <w:bCs/>
              </w:rPr>
              <w:t>6</w:t>
            </w:r>
            <w:r w:rsidR="00A34498" w:rsidRPr="00D3365D">
              <w:rPr>
                <w:rFonts w:ascii="Courier New" w:hAnsi="Courier New" w:cs="Courier New"/>
                <w:bCs/>
              </w:rPr>
              <w:t>9</w:t>
            </w:r>
            <w:r w:rsidRPr="00D3365D">
              <w:rPr>
                <w:rFonts w:ascii="Courier New" w:hAnsi="Courier New" w:cs="Courier New"/>
                <w:bCs/>
              </w:rPr>
              <w:t>.0</w:t>
            </w:r>
            <w:r w:rsidR="00A34498" w:rsidRPr="00D3365D">
              <w:rPr>
                <w:rFonts w:ascii="Courier New" w:hAnsi="Courier New" w:cs="Courier New"/>
                <w:bCs/>
              </w:rPr>
              <w:t>5</w:t>
            </w:r>
            <w:r w:rsidRPr="00D3365D">
              <w:rPr>
                <w:rFonts w:ascii="Courier New" w:hAnsi="Courier New" w:cs="Courier New"/>
                <w:bCs/>
              </w:rPr>
              <w:t>5</w:t>
            </w:r>
          </w:p>
        </w:tc>
      </w:tr>
      <w:tr w:rsidR="004F3819" w:rsidRPr="00D3365D" w14:paraId="3E3455AF" w14:textId="77777777" w:rsidTr="00D402E8">
        <w:tc>
          <w:tcPr>
            <w:tcW w:w="4001" w:type="dxa"/>
            <w:shd w:val="clear" w:color="auto" w:fill="auto"/>
          </w:tcPr>
          <w:p w14:paraId="1614FF94" w14:textId="77777777" w:rsidR="004F3819" w:rsidRPr="00D3365D" w:rsidRDefault="004F3819" w:rsidP="003110C2">
            <w:pPr>
              <w:spacing w:line="276" w:lineRule="auto"/>
              <w:jc w:val="both"/>
              <w:rPr>
                <w:rFonts w:ascii="Courier New" w:hAnsi="Courier New" w:cs="Courier New"/>
                <w:bCs/>
              </w:rPr>
            </w:pPr>
            <w:r w:rsidRPr="00D3365D">
              <w:rPr>
                <w:rFonts w:ascii="Courier New" w:hAnsi="Courier New" w:cs="Courier New"/>
                <w:bCs/>
              </w:rPr>
              <w:t>De Magallanes</w:t>
            </w:r>
          </w:p>
        </w:tc>
        <w:tc>
          <w:tcPr>
            <w:tcW w:w="3921" w:type="dxa"/>
            <w:shd w:val="clear" w:color="auto" w:fill="auto"/>
          </w:tcPr>
          <w:p w14:paraId="3E9D939A" w14:textId="77777777" w:rsidR="004F3819" w:rsidRPr="00D3365D" w:rsidRDefault="00A34498" w:rsidP="003110C2">
            <w:pPr>
              <w:spacing w:line="276" w:lineRule="auto"/>
              <w:jc w:val="center"/>
              <w:rPr>
                <w:rFonts w:ascii="Courier New" w:hAnsi="Courier New" w:cs="Courier New"/>
                <w:bCs/>
              </w:rPr>
            </w:pPr>
            <w:r w:rsidRPr="00D3365D">
              <w:rPr>
                <w:rFonts w:ascii="Courier New" w:hAnsi="Courier New" w:cs="Courier New"/>
                <w:bCs/>
              </w:rPr>
              <w:t>69.055</w:t>
            </w:r>
          </w:p>
        </w:tc>
      </w:tr>
      <w:tr w:rsidR="004F3819" w:rsidRPr="00D3365D" w14:paraId="64AEAE08" w14:textId="77777777" w:rsidTr="00D402E8">
        <w:tc>
          <w:tcPr>
            <w:tcW w:w="4001" w:type="dxa"/>
            <w:shd w:val="clear" w:color="auto" w:fill="auto"/>
          </w:tcPr>
          <w:p w14:paraId="78C7F323" w14:textId="77777777" w:rsidR="004F3819" w:rsidRPr="00D3365D" w:rsidRDefault="004F3819" w:rsidP="003110C2">
            <w:pPr>
              <w:spacing w:line="276" w:lineRule="auto"/>
              <w:jc w:val="both"/>
              <w:rPr>
                <w:rFonts w:ascii="Courier New" w:hAnsi="Courier New" w:cs="Courier New"/>
                <w:bCs/>
              </w:rPr>
            </w:pPr>
            <w:r w:rsidRPr="00D3365D">
              <w:rPr>
                <w:rFonts w:ascii="Courier New" w:hAnsi="Courier New" w:cs="Courier New"/>
                <w:bCs/>
              </w:rPr>
              <w:t>De Tarapacá</w:t>
            </w:r>
          </w:p>
        </w:tc>
        <w:tc>
          <w:tcPr>
            <w:tcW w:w="3921" w:type="dxa"/>
            <w:shd w:val="clear" w:color="auto" w:fill="auto"/>
          </w:tcPr>
          <w:p w14:paraId="29C77A61" w14:textId="77777777" w:rsidR="004F3819" w:rsidRPr="00D3365D" w:rsidRDefault="00A34498" w:rsidP="003110C2">
            <w:pPr>
              <w:spacing w:line="276" w:lineRule="auto"/>
              <w:jc w:val="center"/>
              <w:rPr>
                <w:rFonts w:ascii="Courier New" w:hAnsi="Courier New" w:cs="Courier New"/>
                <w:bCs/>
              </w:rPr>
            </w:pPr>
            <w:r w:rsidRPr="00D3365D">
              <w:rPr>
                <w:rFonts w:ascii="Courier New" w:hAnsi="Courier New" w:cs="Courier New"/>
                <w:bCs/>
              </w:rPr>
              <w:t>70</w:t>
            </w:r>
            <w:r w:rsidR="004F3819" w:rsidRPr="00D3365D">
              <w:rPr>
                <w:rFonts w:ascii="Courier New" w:hAnsi="Courier New" w:cs="Courier New"/>
                <w:bCs/>
              </w:rPr>
              <w:t>.</w:t>
            </w:r>
            <w:r w:rsidRPr="00D3365D">
              <w:rPr>
                <w:rFonts w:ascii="Courier New" w:hAnsi="Courier New" w:cs="Courier New"/>
                <w:bCs/>
              </w:rPr>
              <w:t>237</w:t>
            </w:r>
          </w:p>
        </w:tc>
      </w:tr>
      <w:tr w:rsidR="004F3819" w:rsidRPr="00D3365D" w14:paraId="4484F1EE" w14:textId="77777777" w:rsidTr="00D402E8">
        <w:tc>
          <w:tcPr>
            <w:tcW w:w="4001" w:type="dxa"/>
            <w:shd w:val="clear" w:color="auto" w:fill="auto"/>
          </w:tcPr>
          <w:p w14:paraId="1C575E19" w14:textId="77777777" w:rsidR="004F3819" w:rsidRPr="00D3365D" w:rsidRDefault="004F3819" w:rsidP="003110C2">
            <w:pPr>
              <w:spacing w:line="276" w:lineRule="auto"/>
              <w:jc w:val="both"/>
              <w:rPr>
                <w:rFonts w:ascii="Courier New" w:hAnsi="Courier New" w:cs="Courier New"/>
                <w:bCs/>
              </w:rPr>
            </w:pPr>
            <w:r w:rsidRPr="00D3365D">
              <w:rPr>
                <w:rFonts w:ascii="Courier New" w:hAnsi="Courier New" w:cs="Courier New"/>
                <w:bCs/>
              </w:rPr>
              <w:t>De Aysén</w:t>
            </w:r>
          </w:p>
        </w:tc>
        <w:tc>
          <w:tcPr>
            <w:tcW w:w="3921" w:type="dxa"/>
            <w:shd w:val="clear" w:color="auto" w:fill="auto"/>
          </w:tcPr>
          <w:p w14:paraId="5EC19BDA" w14:textId="77777777" w:rsidR="004F3819" w:rsidRPr="00D3365D" w:rsidRDefault="004F3819" w:rsidP="003110C2">
            <w:pPr>
              <w:spacing w:line="276" w:lineRule="auto"/>
              <w:jc w:val="center"/>
              <w:rPr>
                <w:rFonts w:ascii="Courier New" w:hAnsi="Courier New" w:cs="Courier New"/>
                <w:bCs/>
              </w:rPr>
            </w:pPr>
            <w:r w:rsidRPr="00D3365D">
              <w:rPr>
                <w:rFonts w:ascii="Courier New" w:hAnsi="Courier New" w:cs="Courier New"/>
                <w:bCs/>
              </w:rPr>
              <w:t>2.</w:t>
            </w:r>
            <w:r w:rsidR="00A34498" w:rsidRPr="00D3365D">
              <w:rPr>
                <w:rFonts w:ascii="Courier New" w:hAnsi="Courier New" w:cs="Courier New"/>
                <w:bCs/>
              </w:rPr>
              <w:t>763</w:t>
            </w:r>
          </w:p>
        </w:tc>
      </w:tr>
    </w:tbl>
    <w:p w14:paraId="3B421B57" w14:textId="77777777" w:rsidR="004F3819" w:rsidRPr="00D3365D" w:rsidRDefault="004F3819" w:rsidP="003110C2">
      <w:pPr>
        <w:spacing w:line="276" w:lineRule="auto"/>
        <w:jc w:val="both"/>
        <w:rPr>
          <w:rFonts w:ascii="Courier New" w:hAnsi="Courier New" w:cs="Courier New"/>
          <w:color w:val="000000"/>
          <w:shd w:val="clear" w:color="auto" w:fill="FFFFFF"/>
        </w:rPr>
      </w:pPr>
    </w:p>
    <w:p w14:paraId="721FB750" w14:textId="1084462F"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El mayor gasto fiscal que represente la aplicación de este artículo se financiará con cargo a la Partida Presupuestaria del Tesoro Público de la Ley de Presupuestos del Sector Público del año respectivo.</w:t>
      </w:r>
    </w:p>
    <w:p w14:paraId="45C868AE"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3464B55A"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Artículo 33.-</w:t>
      </w:r>
      <w:r w:rsidRPr="00D3365D">
        <w:rPr>
          <w:rFonts w:ascii="Courier New" w:hAnsi="Courier New" w:cs="Courier New"/>
          <w:lang w:eastAsia="es-ES"/>
        </w:rPr>
        <w:t xml:space="preserve"> Modifícase, a contar del 1 de enero de 202</w:t>
      </w:r>
      <w:r w:rsidR="00D13D9C" w:rsidRPr="00D3365D">
        <w:rPr>
          <w:rFonts w:ascii="Courier New" w:hAnsi="Courier New" w:cs="Courier New"/>
          <w:lang w:eastAsia="es-ES"/>
        </w:rPr>
        <w:t>2</w:t>
      </w:r>
      <w:r w:rsidRPr="00D3365D">
        <w:rPr>
          <w:rFonts w:ascii="Courier New" w:hAnsi="Courier New" w:cs="Courier New"/>
          <w:lang w:eastAsia="es-ES"/>
        </w:rPr>
        <w:t>, la ley N° 20.924 en el sentido que a continuación se indica:</w:t>
      </w:r>
    </w:p>
    <w:p w14:paraId="168E04E1" w14:textId="77777777" w:rsidR="00E03F62" w:rsidRPr="00D3365D" w:rsidRDefault="00E03F62" w:rsidP="003110C2">
      <w:pPr>
        <w:tabs>
          <w:tab w:val="left" w:pos="2835"/>
        </w:tabs>
        <w:spacing w:line="276" w:lineRule="auto"/>
        <w:jc w:val="both"/>
        <w:rPr>
          <w:rFonts w:ascii="Courier New" w:hAnsi="Courier New" w:cs="Courier New"/>
          <w:lang w:eastAsia="es-ES"/>
        </w:rPr>
      </w:pPr>
    </w:p>
    <w:p w14:paraId="615DF4A4" w14:textId="77777777" w:rsidR="004F3819" w:rsidRPr="00D3365D" w:rsidRDefault="004F3819" w:rsidP="00E03F62">
      <w:pPr>
        <w:numPr>
          <w:ilvl w:val="3"/>
          <w:numId w:val="36"/>
        </w:numPr>
        <w:tabs>
          <w:tab w:val="left" w:pos="3402"/>
        </w:tabs>
        <w:spacing w:line="276" w:lineRule="auto"/>
        <w:ind w:left="0" w:firstLine="2835"/>
        <w:jc w:val="both"/>
        <w:rPr>
          <w:rFonts w:ascii="Courier New" w:hAnsi="Courier New" w:cs="Courier New"/>
          <w:lang w:eastAsia="es-ES"/>
        </w:rPr>
      </w:pPr>
      <w:proofErr w:type="spellStart"/>
      <w:r w:rsidRPr="00D3365D">
        <w:rPr>
          <w:rFonts w:ascii="Courier New" w:hAnsi="Courier New" w:cs="Courier New"/>
          <w:lang w:eastAsia="es-ES"/>
        </w:rPr>
        <w:t>Reemplázanse</w:t>
      </w:r>
      <w:proofErr w:type="spellEnd"/>
      <w:r w:rsidRPr="00D3365D">
        <w:rPr>
          <w:rFonts w:ascii="Courier New" w:hAnsi="Courier New" w:cs="Courier New"/>
          <w:lang w:eastAsia="es-ES"/>
        </w:rPr>
        <w:t xml:space="preserve"> en el inciso primero del artículo 1 las siguientes expresiones</w:t>
      </w:r>
      <w:r w:rsidR="00E03F62" w:rsidRPr="00D3365D">
        <w:rPr>
          <w:rFonts w:ascii="Courier New" w:hAnsi="Courier New" w:cs="Courier New"/>
          <w:lang w:eastAsia="es-ES"/>
        </w:rPr>
        <w:t>:</w:t>
      </w:r>
    </w:p>
    <w:p w14:paraId="6C7F2DAA" w14:textId="77777777" w:rsidR="00E03F62" w:rsidRPr="00D3365D" w:rsidRDefault="00E03F62" w:rsidP="00E03F62">
      <w:pPr>
        <w:tabs>
          <w:tab w:val="left" w:pos="3402"/>
        </w:tabs>
        <w:spacing w:line="276" w:lineRule="auto"/>
        <w:ind w:left="2835"/>
        <w:jc w:val="both"/>
        <w:rPr>
          <w:rFonts w:ascii="Courier New" w:hAnsi="Courier New" w:cs="Courier New"/>
          <w:lang w:eastAsia="es-ES"/>
        </w:rPr>
      </w:pPr>
    </w:p>
    <w:p w14:paraId="6607B6C9" w14:textId="77777777" w:rsidR="004F3819" w:rsidRPr="00D3365D" w:rsidRDefault="004F3819" w:rsidP="00E03F62">
      <w:pPr>
        <w:numPr>
          <w:ilvl w:val="0"/>
          <w:numId w:val="37"/>
        </w:numPr>
        <w:tabs>
          <w:tab w:val="left" w:pos="2835"/>
          <w:tab w:val="left" w:pos="3969"/>
        </w:tabs>
        <w:spacing w:line="276" w:lineRule="auto"/>
        <w:ind w:left="0" w:firstLine="3402"/>
        <w:jc w:val="both"/>
        <w:rPr>
          <w:rFonts w:ascii="Courier New" w:hAnsi="Courier New" w:cs="Courier New"/>
          <w:lang w:eastAsia="es-ES"/>
        </w:rPr>
      </w:pPr>
      <w:r w:rsidRPr="00D3365D">
        <w:rPr>
          <w:rFonts w:ascii="Courier New" w:hAnsi="Courier New" w:cs="Courier New"/>
          <w:lang w:eastAsia="es-ES"/>
        </w:rPr>
        <w:t>“el año 202</w:t>
      </w:r>
      <w:r w:rsidR="00D13D9C" w:rsidRPr="00D3365D">
        <w:rPr>
          <w:rFonts w:ascii="Courier New" w:hAnsi="Courier New" w:cs="Courier New"/>
          <w:lang w:eastAsia="es-ES"/>
        </w:rPr>
        <w:t>1</w:t>
      </w:r>
      <w:r w:rsidRPr="00D3365D">
        <w:rPr>
          <w:rFonts w:ascii="Courier New" w:hAnsi="Courier New" w:cs="Courier New"/>
          <w:lang w:eastAsia="es-ES"/>
        </w:rPr>
        <w:t>” por “el año 202</w:t>
      </w:r>
      <w:r w:rsidR="00D13D9C" w:rsidRPr="00D3365D">
        <w:rPr>
          <w:rFonts w:ascii="Courier New" w:hAnsi="Courier New" w:cs="Courier New"/>
          <w:lang w:eastAsia="es-ES"/>
        </w:rPr>
        <w:t>2</w:t>
      </w:r>
      <w:r w:rsidRPr="00D3365D">
        <w:rPr>
          <w:rFonts w:ascii="Courier New" w:hAnsi="Courier New" w:cs="Courier New"/>
          <w:lang w:eastAsia="es-ES"/>
        </w:rPr>
        <w:t>”.</w:t>
      </w:r>
    </w:p>
    <w:p w14:paraId="50FC29BD" w14:textId="77777777" w:rsidR="004F3819" w:rsidRPr="00D3365D" w:rsidRDefault="004F3819" w:rsidP="00E03F62">
      <w:pPr>
        <w:numPr>
          <w:ilvl w:val="0"/>
          <w:numId w:val="37"/>
        </w:numPr>
        <w:tabs>
          <w:tab w:val="left" w:pos="2835"/>
          <w:tab w:val="left" w:pos="3969"/>
        </w:tabs>
        <w:spacing w:line="276" w:lineRule="auto"/>
        <w:ind w:left="0" w:firstLine="3402"/>
        <w:jc w:val="both"/>
        <w:rPr>
          <w:rFonts w:ascii="Courier New" w:hAnsi="Courier New" w:cs="Courier New"/>
          <w:lang w:eastAsia="es-ES"/>
        </w:rPr>
      </w:pPr>
      <w:r w:rsidRPr="00D3365D">
        <w:rPr>
          <w:rFonts w:ascii="Courier New" w:hAnsi="Courier New" w:cs="Courier New"/>
          <w:lang w:eastAsia="es-ES"/>
        </w:rPr>
        <w:t>“1 de enero de 20</w:t>
      </w:r>
      <w:r w:rsidR="00D13D9C" w:rsidRPr="00D3365D">
        <w:rPr>
          <w:rFonts w:ascii="Courier New" w:hAnsi="Courier New" w:cs="Courier New"/>
          <w:lang w:eastAsia="es-ES"/>
        </w:rPr>
        <w:t>20</w:t>
      </w:r>
      <w:r w:rsidRPr="00D3365D">
        <w:rPr>
          <w:rFonts w:ascii="Courier New" w:hAnsi="Courier New" w:cs="Courier New"/>
          <w:lang w:eastAsia="es-ES"/>
        </w:rPr>
        <w:t>” por “1 de enero de 202</w:t>
      </w:r>
      <w:r w:rsidR="00D13D9C" w:rsidRPr="00D3365D">
        <w:rPr>
          <w:rFonts w:ascii="Courier New" w:hAnsi="Courier New" w:cs="Courier New"/>
          <w:lang w:eastAsia="es-ES"/>
        </w:rPr>
        <w:t>1</w:t>
      </w:r>
      <w:r w:rsidRPr="00D3365D">
        <w:rPr>
          <w:rFonts w:ascii="Courier New" w:hAnsi="Courier New" w:cs="Courier New"/>
          <w:lang w:eastAsia="es-ES"/>
        </w:rPr>
        <w:t>”.</w:t>
      </w:r>
    </w:p>
    <w:p w14:paraId="74DA2700" w14:textId="77777777" w:rsidR="004F3819" w:rsidRPr="00D3365D" w:rsidRDefault="00D13D9C" w:rsidP="00E03F62">
      <w:pPr>
        <w:numPr>
          <w:ilvl w:val="0"/>
          <w:numId w:val="37"/>
        </w:numPr>
        <w:tabs>
          <w:tab w:val="left" w:pos="2835"/>
          <w:tab w:val="left" w:pos="3969"/>
        </w:tabs>
        <w:spacing w:line="276" w:lineRule="auto"/>
        <w:ind w:left="0" w:firstLine="3402"/>
        <w:jc w:val="both"/>
        <w:rPr>
          <w:rFonts w:ascii="Courier New" w:hAnsi="Courier New" w:cs="Courier New"/>
          <w:lang w:eastAsia="es-ES"/>
        </w:rPr>
      </w:pPr>
      <w:r w:rsidRPr="00D3365D">
        <w:rPr>
          <w:rFonts w:ascii="Courier New" w:hAnsi="Courier New" w:cs="Courier New"/>
          <w:lang w:eastAsia="es-ES"/>
        </w:rPr>
        <w:t xml:space="preserve">“$777.915”, </w:t>
      </w:r>
      <w:r w:rsidR="004F3819" w:rsidRPr="00D3365D">
        <w:rPr>
          <w:rFonts w:ascii="Courier New" w:hAnsi="Courier New" w:cs="Courier New"/>
          <w:lang w:eastAsia="es-ES"/>
        </w:rPr>
        <w:t>las dos veces que aparece, por “$</w:t>
      </w:r>
      <w:r w:rsidR="008F3504" w:rsidRPr="00D3365D">
        <w:rPr>
          <w:rFonts w:ascii="Courier New" w:hAnsi="Courier New" w:cs="Courier New"/>
          <w:lang w:eastAsia="es-ES"/>
        </w:rPr>
        <w:t>825</w:t>
      </w:r>
      <w:r w:rsidR="004F3819" w:rsidRPr="00D3365D">
        <w:rPr>
          <w:rFonts w:ascii="Courier New" w:hAnsi="Courier New" w:cs="Courier New"/>
          <w:lang w:eastAsia="es-ES"/>
        </w:rPr>
        <w:t>.</w:t>
      </w:r>
      <w:r w:rsidR="008F3504" w:rsidRPr="00D3365D">
        <w:rPr>
          <w:rFonts w:ascii="Courier New" w:hAnsi="Courier New" w:cs="Courier New"/>
          <w:lang w:eastAsia="es-ES"/>
        </w:rPr>
        <w:t>368</w:t>
      </w:r>
      <w:r w:rsidR="004F3819" w:rsidRPr="00D3365D">
        <w:rPr>
          <w:rFonts w:ascii="Courier New" w:hAnsi="Courier New" w:cs="Courier New"/>
          <w:lang w:eastAsia="es-ES"/>
        </w:rPr>
        <w:t>”.</w:t>
      </w:r>
    </w:p>
    <w:p w14:paraId="7017280D" w14:textId="77777777" w:rsidR="004F3819" w:rsidRPr="00D3365D" w:rsidRDefault="00800168" w:rsidP="00E03F62">
      <w:pPr>
        <w:numPr>
          <w:ilvl w:val="0"/>
          <w:numId w:val="37"/>
        </w:numPr>
        <w:tabs>
          <w:tab w:val="left" w:pos="2835"/>
          <w:tab w:val="left" w:pos="3969"/>
        </w:tabs>
        <w:spacing w:line="276" w:lineRule="auto"/>
        <w:ind w:left="0" w:firstLine="3402"/>
        <w:jc w:val="both"/>
        <w:rPr>
          <w:rFonts w:ascii="Courier New" w:hAnsi="Courier New" w:cs="Courier New"/>
          <w:lang w:eastAsia="es-ES"/>
        </w:rPr>
      </w:pPr>
      <w:r w:rsidRPr="00D3365D">
        <w:rPr>
          <w:rFonts w:ascii="Courier New" w:hAnsi="Courier New" w:cs="Courier New"/>
          <w:lang w:eastAsia="es-ES"/>
        </w:rPr>
        <w:t xml:space="preserve">“$900.159” </w:t>
      </w:r>
      <w:r w:rsidR="004F3819" w:rsidRPr="00D3365D">
        <w:rPr>
          <w:rFonts w:ascii="Courier New" w:hAnsi="Courier New" w:cs="Courier New"/>
          <w:lang w:eastAsia="es-ES"/>
        </w:rPr>
        <w:t>por “$9</w:t>
      </w:r>
      <w:r w:rsidR="00EF138D" w:rsidRPr="00D3365D">
        <w:rPr>
          <w:rFonts w:ascii="Courier New" w:hAnsi="Courier New" w:cs="Courier New"/>
          <w:lang w:eastAsia="es-ES"/>
        </w:rPr>
        <w:t>55</w:t>
      </w:r>
      <w:r w:rsidR="004F3819" w:rsidRPr="00D3365D">
        <w:rPr>
          <w:rFonts w:ascii="Courier New" w:hAnsi="Courier New" w:cs="Courier New"/>
          <w:lang w:eastAsia="es-ES"/>
        </w:rPr>
        <w:t>.</w:t>
      </w:r>
      <w:r w:rsidR="00EF138D" w:rsidRPr="00D3365D">
        <w:rPr>
          <w:rFonts w:ascii="Courier New" w:hAnsi="Courier New" w:cs="Courier New"/>
          <w:lang w:eastAsia="es-ES"/>
        </w:rPr>
        <w:t>069</w:t>
      </w:r>
      <w:r w:rsidR="004F3819" w:rsidRPr="00D3365D">
        <w:rPr>
          <w:rFonts w:ascii="Courier New" w:hAnsi="Courier New" w:cs="Courier New"/>
          <w:lang w:eastAsia="es-ES"/>
        </w:rPr>
        <w:t>”.</w:t>
      </w:r>
    </w:p>
    <w:p w14:paraId="5FB86D7D" w14:textId="77777777" w:rsidR="00B5539B" w:rsidRPr="00D3365D" w:rsidRDefault="00B5539B" w:rsidP="00A71B7A">
      <w:pPr>
        <w:tabs>
          <w:tab w:val="left" w:pos="2835"/>
          <w:tab w:val="left" w:pos="3969"/>
        </w:tabs>
        <w:spacing w:line="276" w:lineRule="auto"/>
        <w:ind w:left="3402"/>
        <w:jc w:val="both"/>
        <w:rPr>
          <w:rFonts w:ascii="Courier New" w:hAnsi="Courier New" w:cs="Courier New"/>
          <w:lang w:eastAsia="es-ES"/>
        </w:rPr>
      </w:pPr>
    </w:p>
    <w:p w14:paraId="43688112" w14:textId="77777777" w:rsidR="004F3819" w:rsidRPr="00D3365D" w:rsidRDefault="004F3819" w:rsidP="00E03F62">
      <w:pPr>
        <w:numPr>
          <w:ilvl w:val="3"/>
          <w:numId w:val="36"/>
        </w:numPr>
        <w:tabs>
          <w:tab w:val="left" w:pos="3402"/>
        </w:tabs>
        <w:spacing w:line="276" w:lineRule="auto"/>
        <w:ind w:left="0" w:firstLine="2835"/>
        <w:jc w:val="both"/>
        <w:rPr>
          <w:rFonts w:ascii="Courier New" w:hAnsi="Courier New" w:cs="Courier New"/>
          <w:lang w:eastAsia="es-ES"/>
        </w:rPr>
      </w:pPr>
      <w:proofErr w:type="spellStart"/>
      <w:r w:rsidRPr="00D3365D">
        <w:rPr>
          <w:rFonts w:ascii="Courier New" w:hAnsi="Courier New" w:cs="Courier New"/>
          <w:lang w:eastAsia="es-ES"/>
        </w:rPr>
        <w:t>Reemplázanse</w:t>
      </w:r>
      <w:proofErr w:type="spellEnd"/>
      <w:r w:rsidRPr="00D3365D">
        <w:rPr>
          <w:rFonts w:ascii="Courier New" w:hAnsi="Courier New" w:cs="Courier New"/>
          <w:lang w:eastAsia="es-ES"/>
        </w:rPr>
        <w:t xml:space="preserve"> en el inciso primero del artículo 2 las siguientes expresiones:</w:t>
      </w:r>
    </w:p>
    <w:p w14:paraId="1B2C5D3E" w14:textId="77777777" w:rsidR="00E03F62" w:rsidRPr="00D3365D" w:rsidRDefault="00E03F62" w:rsidP="00E03F62">
      <w:pPr>
        <w:tabs>
          <w:tab w:val="left" w:pos="3402"/>
        </w:tabs>
        <w:spacing w:line="276" w:lineRule="auto"/>
        <w:ind w:left="2835"/>
        <w:jc w:val="both"/>
        <w:rPr>
          <w:rFonts w:ascii="Courier New" w:hAnsi="Courier New" w:cs="Courier New"/>
          <w:lang w:eastAsia="es-ES"/>
        </w:rPr>
      </w:pPr>
    </w:p>
    <w:p w14:paraId="1001D4DD" w14:textId="77777777" w:rsidR="004F3819" w:rsidRPr="00D3365D" w:rsidRDefault="00800168" w:rsidP="00E03F62">
      <w:pPr>
        <w:numPr>
          <w:ilvl w:val="0"/>
          <w:numId w:val="39"/>
        </w:numPr>
        <w:tabs>
          <w:tab w:val="left" w:pos="2835"/>
          <w:tab w:val="left" w:pos="3969"/>
        </w:tabs>
        <w:spacing w:line="276" w:lineRule="auto"/>
        <w:ind w:left="0" w:firstLine="3402"/>
        <w:jc w:val="both"/>
        <w:rPr>
          <w:rFonts w:ascii="Courier New" w:hAnsi="Courier New" w:cs="Courier New"/>
          <w:lang w:eastAsia="es-ES"/>
        </w:rPr>
      </w:pPr>
      <w:r w:rsidRPr="00D3365D">
        <w:rPr>
          <w:rFonts w:ascii="Courier New" w:hAnsi="Courier New" w:cs="Courier New"/>
          <w:lang w:eastAsia="es-ES"/>
        </w:rPr>
        <w:t xml:space="preserve">“$222.252” </w:t>
      </w:r>
      <w:r w:rsidR="004F3819" w:rsidRPr="00D3365D">
        <w:rPr>
          <w:rFonts w:ascii="Courier New" w:hAnsi="Courier New" w:cs="Courier New"/>
          <w:lang w:eastAsia="es-ES"/>
        </w:rPr>
        <w:t>por “$2</w:t>
      </w:r>
      <w:r w:rsidR="00EF138D" w:rsidRPr="00D3365D">
        <w:rPr>
          <w:rFonts w:ascii="Courier New" w:hAnsi="Courier New" w:cs="Courier New"/>
          <w:lang w:eastAsia="es-ES"/>
        </w:rPr>
        <w:t>35</w:t>
      </w:r>
      <w:r w:rsidR="004F3819" w:rsidRPr="00D3365D">
        <w:rPr>
          <w:rFonts w:ascii="Courier New" w:hAnsi="Courier New" w:cs="Courier New"/>
          <w:lang w:eastAsia="es-ES"/>
        </w:rPr>
        <w:t>.</w:t>
      </w:r>
      <w:r w:rsidR="00EF138D" w:rsidRPr="00D3365D">
        <w:rPr>
          <w:rFonts w:ascii="Courier New" w:hAnsi="Courier New" w:cs="Courier New"/>
          <w:lang w:eastAsia="es-ES"/>
        </w:rPr>
        <w:t>809</w:t>
      </w:r>
      <w:r w:rsidR="004F3819" w:rsidRPr="00D3365D">
        <w:rPr>
          <w:rFonts w:ascii="Courier New" w:hAnsi="Courier New" w:cs="Courier New"/>
          <w:lang w:eastAsia="es-ES"/>
        </w:rPr>
        <w:t>”;</w:t>
      </w:r>
    </w:p>
    <w:p w14:paraId="314FE4BF" w14:textId="77777777" w:rsidR="004F3819" w:rsidRPr="00D3365D" w:rsidRDefault="004F3819" w:rsidP="00E03F62">
      <w:pPr>
        <w:numPr>
          <w:ilvl w:val="0"/>
          <w:numId w:val="39"/>
        </w:numPr>
        <w:tabs>
          <w:tab w:val="left" w:pos="2835"/>
          <w:tab w:val="left" w:pos="3969"/>
        </w:tabs>
        <w:spacing w:line="276" w:lineRule="auto"/>
        <w:ind w:left="0" w:firstLine="3402"/>
        <w:jc w:val="both"/>
        <w:rPr>
          <w:rFonts w:ascii="Courier New" w:hAnsi="Courier New" w:cs="Courier New"/>
          <w:lang w:eastAsia="es-ES"/>
        </w:rPr>
      </w:pPr>
      <w:r w:rsidRPr="00D3365D">
        <w:rPr>
          <w:rFonts w:ascii="Courier New" w:hAnsi="Courier New" w:cs="Courier New"/>
          <w:lang w:eastAsia="es-ES"/>
        </w:rPr>
        <w:t>“de agosto de 202</w:t>
      </w:r>
      <w:r w:rsidR="00800168" w:rsidRPr="00D3365D">
        <w:rPr>
          <w:rFonts w:ascii="Courier New" w:hAnsi="Courier New" w:cs="Courier New"/>
          <w:lang w:eastAsia="es-ES"/>
        </w:rPr>
        <w:t>1</w:t>
      </w:r>
      <w:r w:rsidRPr="00D3365D">
        <w:rPr>
          <w:rFonts w:ascii="Courier New" w:hAnsi="Courier New" w:cs="Courier New"/>
          <w:lang w:eastAsia="es-ES"/>
        </w:rPr>
        <w:t>” por “de agosto de 202</w:t>
      </w:r>
      <w:r w:rsidR="00800168" w:rsidRPr="00D3365D">
        <w:rPr>
          <w:rFonts w:ascii="Courier New" w:hAnsi="Courier New" w:cs="Courier New"/>
          <w:lang w:eastAsia="es-ES"/>
        </w:rPr>
        <w:t>2</w:t>
      </w:r>
      <w:r w:rsidRPr="00D3365D">
        <w:rPr>
          <w:rFonts w:ascii="Courier New" w:hAnsi="Courier New" w:cs="Courier New"/>
          <w:lang w:eastAsia="es-ES"/>
        </w:rPr>
        <w:t>”.</w:t>
      </w:r>
    </w:p>
    <w:p w14:paraId="610751A5" w14:textId="77777777" w:rsidR="004F3819" w:rsidRPr="00D3365D" w:rsidRDefault="004F3819" w:rsidP="00E03F62">
      <w:pPr>
        <w:numPr>
          <w:ilvl w:val="3"/>
          <w:numId w:val="36"/>
        </w:numPr>
        <w:tabs>
          <w:tab w:val="left" w:pos="3402"/>
        </w:tabs>
        <w:spacing w:line="276" w:lineRule="auto"/>
        <w:ind w:left="0" w:firstLine="2835"/>
        <w:jc w:val="both"/>
        <w:rPr>
          <w:rFonts w:ascii="Courier New" w:hAnsi="Courier New" w:cs="Courier New"/>
          <w:lang w:eastAsia="es-ES"/>
        </w:rPr>
      </w:pPr>
      <w:r w:rsidRPr="00D3365D">
        <w:rPr>
          <w:rFonts w:ascii="Courier New" w:hAnsi="Courier New" w:cs="Courier New"/>
          <w:lang w:eastAsia="es-ES"/>
        </w:rPr>
        <w:t>Reemplázase en el artículo 3 la frase “Durante el año 202</w:t>
      </w:r>
      <w:r w:rsidR="00800168" w:rsidRPr="00D3365D">
        <w:rPr>
          <w:rFonts w:ascii="Courier New" w:hAnsi="Courier New" w:cs="Courier New"/>
          <w:lang w:eastAsia="es-ES"/>
        </w:rPr>
        <w:t>1</w:t>
      </w:r>
      <w:r w:rsidRPr="00D3365D">
        <w:rPr>
          <w:rFonts w:ascii="Courier New" w:hAnsi="Courier New" w:cs="Courier New"/>
          <w:lang w:eastAsia="es-ES"/>
        </w:rPr>
        <w:t>” por la expresión “Durante el año 202</w:t>
      </w:r>
      <w:r w:rsidR="00800168" w:rsidRPr="00D3365D">
        <w:rPr>
          <w:rFonts w:ascii="Courier New" w:hAnsi="Courier New" w:cs="Courier New"/>
          <w:lang w:eastAsia="es-ES"/>
        </w:rPr>
        <w:t>2</w:t>
      </w:r>
      <w:r w:rsidRPr="00D3365D">
        <w:rPr>
          <w:rFonts w:ascii="Courier New" w:hAnsi="Courier New" w:cs="Courier New"/>
          <w:lang w:eastAsia="es-ES"/>
        </w:rPr>
        <w:t>”.</w:t>
      </w:r>
    </w:p>
    <w:p w14:paraId="70D4141C"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131468F7"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Artículo 34.-</w:t>
      </w:r>
      <w:r w:rsidRPr="00D3365D">
        <w:rPr>
          <w:rFonts w:ascii="Courier New" w:hAnsi="Courier New" w:cs="Courier New"/>
          <w:lang w:eastAsia="es-ES"/>
        </w:rPr>
        <w:t xml:space="preserve"> Introdúcense, a contar del 1 de enero de 202</w:t>
      </w:r>
      <w:r w:rsidR="006E0D3E" w:rsidRPr="00D3365D">
        <w:rPr>
          <w:rFonts w:ascii="Courier New" w:hAnsi="Courier New" w:cs="Courier New"/>
          <w:lang w:eastAsia="es-ES"/>
        </w:rPr>
        <w:t>2</w:t>
      </w:r>
      <w:r w:rsidRPr="00D3365D">
        <w:rPr>
          <w:rFonts w:ascii="Courier New" w:hAnsi="Courier New" w:cs="Courier New"/>
          <w:lang w:eastAsia="es-ES"/>
        </w:rPr>
        <w:t>, las siguientes modificaciones en el artículo 59 de la ley N° 20.883:</w:t>
      </w:r>
    </w:p>
    <w:p w14:paraId="110B89B3" w14:textId="77777777" w:rsidR="004F3819" w:rsidRPr="00D3365D" w:rsidRDefault="004F3819" w:rsidP="00E03F62">
      <w:pPr>
        <w:numPr>
          <w:ilvl w:val="0"/>
          <w:numId w:val="41"/>
        </w:numPr>
        <w:tabs>
          <w:tab w:val="left" w:pos="3402"/>
        </w:tabs>
        <w:spacing w:line="276" w:lineRule="auto"/>
        <w:ind w:left="0" w:firstLine="2835"/>
        <w:jc w:val="both"/>
        <w:rPr>
          <w:rFonts w:ascii="Courier New" w:hAnsi="Courier New" w:cs="Courier New"/>
          <w:lang w:eastAsia="es-ES"/>
        </w:rPr>
      </w:pPr>
      <w:r w:rsidRPr="00D3365D">
        <w:rPr>
          <w:rFonts w:ascii="Courier New" w:hAnsi="Courier New" w:cs="Courier New"/>
          <w:lang w:eastAsia="es-ES"/>
        </w:rPr>
        <w:t xml:space="preserve">Reemplázase en el inciso primero la cantidad </w:t>
      </w:r>
      <w:r w:rsidR="006E0D3E" w:rsidRPr="00D3365D">
        <w:rPr>
          <w:rFonts w:ascii="Courier New" w:hAnsi="Courier New" w:cs="Courier New"/>
          <w:lang w:eastAsia="es-ES"/>
        </w:rPr>
        <w:t xml:space="preserve">“$388.333” </w:t>
      </w:r>
      <w:r w:rsidRPr="00D3365D">
        <w:rPr>
          <w:rFonts w:ascii="Courier New" w:hAnsi="Courier New" w:cs="Courier New"/>
          <w:lang w:eastAsia="es-ES"/>
        </w:rPr>
        <w:t>por “$</w:t>
      </w:r>
      <w:r w:rsidR="000E1BE8" w:rsidRPr="00D3365D">
        <w:rPr>
          <w:rFonts w:ascii="Courier New" w:hAnsi="Courier New" w:cs="Courier New"/>
          <w:lang w:eastAsia="es-ES"/>
        </w:rPr>
        <w:t>412</w:t>
      </w:r>
      <w:r w:rsidRPr="00D3365D">
        <w:rPr>
          <w:rFonts w:ascii="Courier New" w:hAnsi="Courier New" w:cs="Courier New"/>
          <w:lang w:eastAsia="es-ES"/>
        </w:rPr>
        <w:t>.</w:t>
      </w:r>
      <w:r w:rsidR="000E1BE8" w:rsidRPr="00D3365D">
        <w:rPr>
          <w:rFonts w:ascii="Courier New" w:hAnsi="Courier New" w:cs="Courier New"/>
          <w:lang w:eastAsia="es-ES"/>
        </w:rPr>
        <w:t>021</w:t>
      </w:r>
      <w:r w:rsidRPr="00D3365D">
        <w:rPr>
          <w:rFonts w:ascii="Courier New" w:hAnsi="Courier New" w:cs="Courier New"/>
          <w:lang w:eastAsia="es-ES"/>
        </w:rPr>
        <w:t>”.</w:t>
      </w:r>
    </w:p>
    <w:p w14:paraId="02AE53D3" w14:textId="77777777" w:rsidR="00E03F62" w:rsidRPr="00D3365D" w:rsidRDefault="00E03F62" w:rsidP="00E03F62">
      <w:pPr>
        <w:tabs>
          <w:tab w:val="left" w:pos="3402"/>
        </w:tabs>
        <w:spacing w:line="276" w:lineRule="auto"/>
        <w:ind w:left="2835"/>
        <w:jc w:val="both"/>
        <w:rPr>
          <w:rFonts w:ascii="Courier New" w:hAnsi="Courier New" w:cs="Courier New"/>
          <w:lang w:eastAsia="es-ES"/>
        </w:rPr>
      </w:pPr>
    </w:p>
    <w:p w14:paraId="74D2772D" w14:textId="77777777" w:rsidR="004F3819" w:rsidRPr="00D3365D" w:rsidRDefault="004F3819" w:rsidP="00E03F62">
      <w:pPr>
        <w:numPr>
          <w:ilvl w:val="0"/>
          <w:numId w:val="41"/>
        </w:numPr>
        <w:tabs>
          <w:tab w:val="left" w:pos="3402"/>
        </w:tabs>
        <w:spacing w:line="276" w:lineRule="auto"/>
        <w:ind w:left="0" w:firstLine="2835"/>
        <w:jc w:val="both"/>
        <w:rPr>
          <w:rFonts w:ascii="Courier New" w:hAnsi="Courier New" w:cs="Courier New"/>
          <w:lang w:eastAsia="es-ES"/>
        </w:rPr>
      </w:pPr>
      <w:r w:rsidRPr="00D3365D">
        <w:rPr>
          <w:rFonts w:ascii="Courier New" w:hAnsi="Courier New" w:cs="Courier New"/>
          <w:lang w:eastAsia="es-ES"/>
        </w:rPr>
        <w:t xml:space="preserve">Reemplázase en el inciso segundo la cantidad </w:t>
      </w:r>
      <w:r w:rsidR="0052663E" w:rsidRPr="00D3365D">
        <w:rPr>
          <w:rFonts w:ascii="Courier New" w:hAnsi="Courier New" w:cs="Courier New"/>
          <w:lang w:eastAsia="es-ES"/>
        </w:rPr>
        <w:t xml:space="preserve">“$27.413” </w:t>
      </w:r>
      <w:r w:rsidRPr="00D3365D">
        <w:rPr>
          <w:rFonts w:ascii="Courier New" w:hAnsi="Courier New" w:cs="Courier New"/>
          <w:lang w:eastAsia="es-ES"/>
        </w:rPr>
        <w:t>por “$2</w:t>
      </w:r>
      <w:r w:rsidR="00600CA8" w:rsidRPr="00D3365D">
        <w:rPr>
          <w:rFonts w:ascii="Courier New" w:hAnsi="Courier New" w:cs="Courier New"/>
          <w:lang w:eastAsia="es-ES"/>
        </w:rPr>
        <w:t>9</w:t>
      </w:r>
      <w:r w:rsidRPr="00D3365D">
        <w:rPr>
          <w:rFonts w:ascii="Courier New" w:hAnsi="Courier New" w:cs="Courier New"/>
          <w:lang w:eastAsia="es-ES"/>
        </w:rPr>
        <w:t>.</w:t>
      </w:r>
      <w:r w:rsidR="00600CA8" w:rsidRPr="00D3365D">
        <w:rPr>
          <w:rFonts w:ascii="Courier New" w:hAnsi="Courier New" w:cs="Courier New"/>
          <w:lang w:eastAsia="es-ES"/>
        </w:rPr>
        <w:t>085</w:t>
      </w:r>
      <w:r w:rsidRPr="00D3365D">
        <w:rPr>
          <w:rFonts w:ascii="Courier New" w:hAnsi="Courier New" w:cs="Courier New"/>
          <w:lang w:eastAsia="es-ES"/>
        </w:rPr>
        <w:t>”.</w:t>
      </w:r>
    </w:p>
    <w:p w14:paraId="4932FC06"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43FB5AB4"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Artículo 35.-</w:t>
      </w:r>
      <w:r w:rsidRPr="00D3365D">
        <w:rPr>
          <w:rFonts w:ascii="Courier New" w:hAnsi="Courier New" w:cs="Courier New"/>
          <w:lang w:eastAsia="es-ES"/>
        </w:rPr>
        <w:t xml:space="preserve"> </w:t>
      </w:r>
      <w:proofErr w:type="spellStart"/>
      <w:r w:rsidRPr="00D3365D">
        <w:rPr>
          <w:rFonts w:ascii="Courier New" w:hAnsi="Courier New" w:cs="Courier New"/>
          <w:lang w:eastAsia="es-ES"/>
        </w:rPr>
        <w:t>Concédese</w:t>
      </w:r>
      <w:proofErr w:type="spellEnd"/>
      <w:r w:rsidRPr="00D3365D">
        <w:rPr>
          <w:rFonts w:ascii="Courier New" w:hAnsi="Courier New" w:cs="Courier New"/>
          <w:lang w:eastAsia="es-ES"/>
        </w:rPr>
        <w:t>, sólo para el año 202</w:t>
      </w:r>
      <w:r w:rsidR="00847D57" w:rsidRPr="00D3365D">
        <w:rPr>
          <w:rFonts w:ascii="Courier New" w:hAnsi="Courier New" w:cs="Courier New"/>
          <w:lang w:eastAsia="es-ES"/>
        </w:rPr>
        <w:t>2</w:t>
      </w:r>
      <w:r w:rsidRPr="00D3365D">
        <w:rPr>
          <w:rFonts w:ascii="Courier New" w:hAnsi="Courier New" w:cs="Courier New"/>
          <w:lang w:eastAsia="es-ES"/>
        </w:rPr>
        <w:t>, la asignación por desempeño en condiciones difíciles al personal asistente de la educación que ejerza sus funciones en establecimientos educacionales que sean calificados como de desempeño difícil, conforme a lo establecido en el artículo 84 del decreto con fuerza de ley Nº 1, de 1997, del Ministerio de Educación, que fija el texto refundido, coordinado y sistematizado de la ley Nº 19.070 que aprobó el estatuto de los profesionales de la educación, y de las leyes que la complementan y modifican, que estuvieren vigentes antes de la ley N° 20.903.</w:t>
      </w:r>
      <w:r w:rsidR="00E03F62" w:rsidRPr="00D3365D">
        <w:rPr>
          <w:rFonts w:ascii="Courier New" w:hAnsi="Courier New" w:cs="Courier New"/>
          <w:lang w:eastAsia="es-ES"/>
        </w:rPr>
        <w:t xml:space="preserve"> </w:t>
      </w:r>
    </w:p>
    <w:p w14:paraId="1CD39425" w14:textId="77777777" w:rsidR="00E03F62" w:rsidRPr="00D3365D" w:rsidRDefault="00E03F62" w:rsidP="003110C2">
      <w:pPr>
        <w:tabs>
          <w:tab w:val="left" w:pos="2835"/>
        </w:tabs>
        <w:spacing w:line="276" w:lineRule="auto"/>
        <w:jc w:val="both"/>
        <w:rPr>
          <w:rFonts w:ascii="Courier New" w:hAnsi="Courier New" w:cs="Courier New"/>
          <w:lang w:eastAsia="es-ES"/>
        </w:rPr>
      </w:pPr>
    </w:p>
    <w:p w14:paraId="7BE7005E"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La determinación del monto mensual de la asignación por desempeño en condiciones difíciles del inciso precedente se sujetará a las siguientes reglas:</w:t>
      </w:r>
    </w:p>
    <w:p w14:paraId="68060770" w14:textId="77777777" w:rsidR="00E03F62" w:rsidRPr="00D3365D" w:rsidRDefault="00E03F62" w:rsidP="003110C2">
      <w:pPr>
        <w:tabs>
          <w:tab w:val="left" w:pos="2835"/>
        </w:tabs>
        <w:spacing w:line="276" w:lineRule="auto"/>
        <w:ind w:firstLine="2694"/>
        <w:jc w:val="both"/>
        <w:rPr>
          <w:rFonts w:ascii="Courier New" w:hAnsi="Courier New" w:cs="Courier New"/>
          <w:lang w:eastAsia="es-ES"/>
        </w:rPr>
      </w:pPr>
    </w:p>
    <w:p w14:paraId="4A58461A" w14:textId="77777777" w:rsidR="004F3819" w:rsidRPr="00D3365D" w:rsidRDefault="004F3819" w:rsidP="00E03F62">
      <w:pPr>
        <w:numPr>
          <w:ilvl w:val="3"/>
          <w:numId w:val="42"/>
        </w:numPr>
        <w:tabs>
          <w:tab w:val="left" w:pos="3402"/>
        </w:tabs>
        <w:spacing w:line="276" w:lineRule="auto"/>
        <w:ind w:left="0" w:firstLine="2835"/>
        <w:jc w:val="both"/>
        <w:rPr>
          <w:rFonts w:ascii="Courier New" w:hAnsi="Courier New" w:cs="Courier New"/>
          <w:lang w:eastAsia="es-ES"/>
        </w:rPr>
      </w:pPr>
      <w:r w:rsidRPr="00D3365D">
        <w:rPr>
          <w:rFonts w:ascii="Courier New" w:hAnsi="Courier New" w:cs="Courier New"/>
          <w:lang w:eastAsia="es-ES"/>
        </w:rPr>
        <w:t>Se determinará el 35 por ciento del valor mínimo de la hora cronológica vigente para los profesionales de la educación correspondiente a la educación básica.</w:t>
      </w:r>
    </w:p>
    <w:p w14:paraId="37863B4C" w14:textId="77777777" w:rsidR="00E03F62" w:rsidRPr="00D3365D" w:rsidRDefault="00E03F62" w:rsidP="00E03F62">
      <w:pPr>
        <w:tabs>
          <w:tab w:val="left" w:pos="3402"/>
        </w:tabs>
        <w:spacing w:line="276" w:lineRule="auto"/>
        <w:ind w:left="2835"/>
        <w:jc w:val="both"/>
        <w:rPr>
          <w:rFonts w:ascii="Courier New" w:hAnsi="Courier New" w:cs="Courier New"/>
          <w:lang w:eastAsia="es-ES"/>
        </w:rPr>
      </w:pPr>
    </w:p>
    <w:p w14:paraId="339DA302" w14:textId="77777777" w:rsidR="004F3819" w:rsidRPr="00D3365D" w:rsidRDefault="004F3819" w:rsidP="00E03F62">
      <w:pPr>
        <w:numPr>
          <w:ilvl w:val="3"/>
          <w:numId w:val="42"/>
        </w:numPr>
        <w:tabs>
          <w:tab w:val="left" w:pos="3402"/>
        </w:tabs>
        <w:spacing w:line="276" w:lineRule="auto"/>
        <w:ind w:left="0" w:firstLine="2835"/>
        <w:jc w:val="both"/>
        <w:rPr>
          <w:rFonts w:ascii="Courier New" w:hAnsi="Courier New" w:cs="Courier New"/>
          <w:lang w:eastAsia="es-ES"/>
        </w:rPr>
      </w:pPr>
      <w:r w:rsidRPr="00D3365D">
        <w:rPr>
          <w:rFonts w:ascii="Courier New" w:hAnsi="Courier New" w:cs="Courier New"/>
          <w:lang w:eastAsia="es-ES"/>
        </w:rPr>
        <w:t>Al monto resultante de la operatoria que trata el numeral anterior se aplicará el porcentaje que le hubiera correspondido o corresponda al establecimiento educacional donde ejerza funciones el asistente de la educación, por concepto de asignación señalada en el inciso primero.</w:t>
      </w:r>
    </w:p>
    <w:p w14:paraId="418359BF" w14:textId="77777777" w:rsidR="00E03F62" w:rsidRPr="00D3365D" w:rsidRDefault="00E03F62" w:rsidP="00E03F62">
      <w:pPr>
        <w:tabs>
          <w:tab w:val="left" w:pos="3402"/>
        </w:tabs>
        <w:spacing w:line="276" w:lineRule="auto"/>
        <w:ind w:left="2835"/>
        <w:jc w:val="both"/>
        <w:rPr>
          <w:rFonts w:ascii="Courier New" w:hAnsi="Courier New" w:cs="Courier New"/>
          <w:lang w:eastAsia="es-ES"/>
        </w:rPr>
      </w:pPr>
    </w:p>
    <w:p w14:paraId="6716BBF1" w14:textId="77777777" w:rsidR="004F3819" w:rsidRPr="00D3365D" w:rsidRDefault="004F3819" w:rsidP="00E03F62">
      <w:pPr>
        <w:numPr>
          <w:ilvl w:val="3"/>
          <w:numId w:val="42"/>
        </w:numPr>
        <w:tabs>
          <w:tab w:val="left" w:pos="3402"/>
        </w:tabs>
        <w:spacing w:line="276" w:lineRule="auto"/>
        <w:ind w:left="0" w:firstLine="2835"/>
        <w:jc w:val="both"/>
        <w:rPr>
          <w:rFonts w:ascii="Courier New" w:hAnsi="Courier New" w:cs="Courier New"/>
          <w:lang w:eastAsia="es-ES"/>
        </w:rPr>
      </w:pPr>
      <w:r w:rsidRPr="00D3365D">
        <w:rPr>
          <w:rFonts w:ascii="Courier New" w:hAnsi="Courier New" w:cs="Courier New"/>
          <w:lang w:eastAsia="es-ES"/>
        </w:rPr>
        <w:t>El monto que se obtenga del numeral anterior se multiplicará por el número de horas semanales de la jornada de trabajo del asistente de la educación, con un límite de cuarenta y cuatro horas o cuarenta y cinco horas, según corresponda.</w:t>
      </w:r>
    </w:p>
    <w:p w14:paraId="6E34F84C" w14:textId="77777777" w:rsidR="00E03F62" w:rsidRPr="00D3365D" w:rsidRDefault="00E03F62" w:rsidP="00E03F62">
      <w:pPr>
        <w:pStyle w:val="Prrafodelista"/>
        <w:rPr>
          <w:rFonts w:ascii="Courier New" w:hAnsi="Courier New" w:cs="Courier New"/>
          <w:lang w:eastAsia="es-ES"/>
        </w:rPr>
      </w:pPr>
    </w:p>
    <w:p w14:paraId="01265D18" w14:textId="77777777" w:rsidR="004F3819" w:rsidRPr="00D3365D" w:rsidRDefault="000B692E"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 xml:space="preserve">4. </w:t>
      </w:r>
      <w:r w:rsidR="004F3819" w:rsidRPr="00D3365D">
        <w:rPr>
          <w:rFonts w:ascii="Courier New" w:hAnsi="Courier New" w:cs="Courier New"/>
          <w:lang w:eastAsia="es-ES"/>
        </w:rPr>
        <w:t>La asignación por desempeño en condiciones difíciles de este artículo se pagará mensualmente, tendrá el carácter de imponible y tributable, y no servirá de base de cálculo de ninguna otra remuneración. Dicha asignación será de cargo fiscal y administrada por el Ministerio de Educación, el cual, a través de sus organismos competentes, realizará el control de los recursos asignados.</w:t>
      </w:r>
    </w:p>
    <w:p w14:paraId="37CE2155" w14:textId="77777777" w:rsidR="00E03F62" w:rsidRPr="00D3365D" w:rsidRDefault="00E03F62" w:rsidP="003110C2">
      <w:pPr>
        <w:tabs>
          <w:tab w:val="left" w:pos="2835"/>
        </w:tabs>
        <w:spacing w:line="276" w:lineRule="auto"/>
        <w:ind w:firstLine="2694"/>
        <w:jc w:val="both"/>
        <w:rPr>
          <w:rFonts w:ascii="Courier New" w:hAnsi="Courier New" w:cs="Courier New"/>
          <w:lang w:eastAsia="es-ES"/>
        </w:rPr>
      </w:pPr>
    </w:p>
    <w:p w14:paraId="79E19BE2"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El mayor gasto fiscal que represente el otorgamiento de esta asignación durante el año 202</w:t>
      </w:r>
      <w:r w:rsidR="00985C96" w:rsidRPr="00D3365D">
        <w:rPr>
          <w:rFonts w:ascii="Courier New" w:hAnsi="Courier New" w:cs="Courier New"/>
          <w:lang w:eastAsia="es-ES"/>
        </w:rPr>
        <w:t>2</w:t>
      </w:r>
      <w:r w:rsidRPr="00D3365D">
        <w:rPr>
          <w:rFonts w:ascii="Courier New" w:hAnsi="Courier New" w:cs="Courier New"/>
          <w:lang w:eastAsia="es-ES"/>
        </w:rPr>
        <w:t xml:space="preserve"> se financiará con cargo al Presupuesto del Ministerio de Educación y, en lo que faltare, con traspasos provenientes de la Partida Presupuestaria del Tesoro Público. </w:t>
      </w:r>
    </w:p>
    <w:p w14:paraId="5F2628E2" w14:textId="77777777" w:rsidR="00E03F62" w:rsidRPr="00D3365D" w:rsidRDefault="00E03F62" w:rsidP="003110C2">
      <w:pPr>
        <w:tabs>
          <w:tab w:val="left" w:pos="2835"/>
        </w:tabs>
        <w:spacing w:line="276" w:lineRule="auto"/>
        <w:ind w:firstLine="2694"/>
        <w:jc w:val="both"/>
        <w:rPr>
          <w:rFonts w:ascii="Courier New" w:hAnsi="Courier New" w:cs="Courier New"/>
          <w:lang w:eastAsia="es-ES"/>
        </w:rPr>
      </w:pPr>
    </w:p>
    <w:p w14:paraId="55FB42A3"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lastRenderedPageBreak/>
        <w:t xml:space="preserve">Artículo </w:t>
      </w:r>
      <w:r w:rsidR="007B17EE" w:rsidRPr="00D3365D">
        <w:rPr>
          <w:rFonts w:ascii="Courier New" w:hAnsi="Courier New" w:cs="Courier New"/>
          <w:b/>
          <w:bCs/>
          <w:lang w:eastAsia="es-ES"/>
        </w:rPr>
        <w:t>36</w:t>
      </w:r>
      <w:r w:rsidRPr="00D3365D">
        <w:rPr>
          <w:rFonts w:ascii="Courier New" w:hAnsi="Courier New" w:cs="Courier New"/>
          <w:b/>
          <w:bCs/>
          <w:lang w:eastAsia="es-ES"/>
        </w:rPr>
        <w:t>.-</w:t>
      </w:r>
      <w:r w:rsidRPr="00D3365D">
        <w:rPr>
          <w:rFonts w:ascii="Courier New" w:hAnsi="Courier New" w:cs="Courier New"/>
          <w:lang w:eastAsia="es-ES"/>
        </w:rPr>
        <w:t xml:space="preserve"> Durante el año 202</w:t>
      </w:r>
      <w:r w:rsidR="003C1AF8" w:rsidRPr="00D3365D">
        <w:rPr>
          <w:rFonts w:ascii="Courier New" w:hAnsi="Courier New" w:cs="Courier New"/>
          <w:lang w:eastAsia="es-ES"/>
        </w:rPr>
        <w:t>2</w:t>
      </w:r>
      <w:r w:rsidRPr="00D3365D">
        <w:rPr>
          <w:rFonts w:ascii="Courier New" w:hAnsi="Courier New" w:cs="Courier New"/>
          <w:lang w:eastAsia="es-ES"/>
        </w:rPr>
        <w:t>, para pagar la bonificación de estímulo por desempeño funcionario del artículo 5 de la ley N° 19.528, se considerará en forma separada al personal traspasado desde la Superintendencia de Bancos e Instituciones Financieras a la Comisión para el Mercado Financiero del resto del personal de dicha Comisión. Para tal efecto, se determinará el 25 por ciento de los funcionarios traspasados de mejor desempeño en el año anterior, pertenecientes o asimilados a los escalafones y grados a los que les resulte aplicable la señalada bonificación, conforme al reglamento de calificaciones que les fue aplicable.</w:t>
      </w:r>
    </w:p>
    <w:p w14:paraId="23384D92"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42049229" w14:textId="77777777" w:rsidR="004F3819" w:rsidRPr="00D3365D" w:rsidRDefault="004F3819" w:rsidP="003110C2">
      <w:pPr>
        <w:tabs>
          <w:tab w:val="left" w:pos="2835"/>
        </w:tabs>
        <w:spacing w:line="276" w:lineRule="auto"/>
        <w:jc w:val="both"/>
        <w:rPr>
          <w:rFonts w:ascii="Courier New" w:hAnsi="Courier New" w:cs="Courier New"/>
          <w:lang w:val="es-ES_tradnl" w:eastAsia="es-ES"/>
        </w:rPr>
      </w:pPr>
      <w:r w:rsidRPr="00D3365D">
        <w:rPr>
          <w:rFonts w:ascii="Courier New" w:hAnsi="Courier New" w:cs="Courier New"/>
          <w:b/>
          <w:bCs/>
          <w:lang w:val="es-ES_tradnl" w:eastAsia="es-ES"/>
        </w:rPr>
        <w:t xml:space="preserve">Artículo </w:t>
      </w:r>
      <w:r w:rsidR="00D973AD" w:rsidRPr="00D3365D">
        <w:rPr>
          <w:rFonts w:ascii="Courier New" w:hAnsi="Courier New" w:cs="Courier New"/>
          <w:b/>
          <w:bCs/>
          <w:lang w:val="es-ES_tradnl" w:eastAsia="es-ES"/>
        </w:rPr>
        <w:t>37.</w:t>
      </w:r>
      <w:r w:rsidRPr="00D3365D">
        <w:rPr>
          <w:rFonts w:ascii="Courier New" w:hAnsi="Courier New" w:cs="Courier New"/>
          <w:b/>
          <w:bCs/>
          <w:lang w:val="es-ES_tradnl" w:eastAsia="es-ES"/>
        </w:rPr>
        <w:t>-</w:t>
      </w:r>
      <w:r w:rsidRPr="00D3365D">
        <w:rPr>
          <w:rFonts w:ascii="Courier New" w:hAnsi="Courier New" w:cs="Courier New"/>
          <w:lang w:val="es-ES_tradnl" w:eastAsia="es-ES"/>
        </w:rPr>
        <w:t xml:space="preserve"> </w:t>
      </w:r>
      <w:proofErr w:type="spellStart"/>
      <w:r w:rsidRPr="00D3365D">
        <w:rPr>
          <w:rFonts w:ascii="Courier New" w:hAnsi="Courier New" w:cs="Courier New"/>
          <w:lang w:val="es-ES_tradnl" w:eastAsia="es-ES"/>
        </w:rPr>
        <w:t>Facúltase</w:t>
      </w:r>
      <w:proofErr w:type="spellEnd"/>
      <w:r w:rsidRPr="00D3365D">
        <w:rPr>
          <w:rFonts w:ascii="Courier New" w:hAnsi="Courier New" w:cs="Courier New"/>
          <w:lang w:val="es-ES_tradnl" w:eastAsia="es-ES"/>
        </w:rPr>
        <w:t>, durante los años 202</w:t>
      </w:r>
      <w:r w:rsidR="00BA4822" w:rsidRPr="00D3365D">
        <w:rPr>
          <w:rFonts w:ascii="Courier New" w:hAnsi="Courier New" w:cs="Courier New"/>
          <w:lang w:val="es-ES_tradnl" w:eastAsia="es-ES"/>
        </w:rPr>
        <w:t>2</w:t>
      </w:r>
      <w:r w:rsidRPr="00D3365D">
        <w:rPr>
          <w:rFonts w:ascii="Courier New" w:hAnsi="Courier New" w:cs="Courier New"/>
          <w:lang w:val="es-ES_tradnl" w:eastAsia="es-ES"/>
        </w:rPr>
        <w:t xml:space="preserve"> </w:t>
      </w:r>
      <w:r w:rsidR="00012D15" w:rsidRPr="00D3365D">
        <w:rPr>
          <w:rFonts w:ascii="Courier New" w:hAnsi="Courier New" w:cs="Courier New"/>
          <w:lang w:val="es-ES_tradnl" w:eastAsia="es-ES"/>
        </w:rPr>
        <w:t>al</w:t>
      </w:r>
      <w:r w:rsidRPr="00D3365D">
        <w:rPr>
          <w:rFonts w:ascii="Courier New" w:hAnsi="Courier New" w:cs="Courier New"/>
          <w:lang w:val="es-ES_tradnl" w:eastAsia="es-ES"/>
        </w:rPr>
        <w:t xml:space="preserve"> 202</w:t>
      </w:r>
      <w:r w:rsidR="00012D15" w:rsidRPr="00D3365D">
        <w:rPr>
          <w:rFonts w:ascii="Courier New" w:hAnsi="Courier New" w:cs="Courier New"/>
          <w:lang w:val="es-ES_tradnl" w:eastAsia="es-ES"/>
        </w:rPr>
        <w:t>4</w:t>
      </w:r>
      <w:r w:rsidRPr="00D3365D">
        <w:rPr>
          <w:rFonts w:ascii="Courier New" w:hAnsi="Courier New" w:cs="Courier New"/>
          <w:lang w:val="es-ES_tradnl" w:eastAsia="es-ES"/>
        </w:rPr>
        <w:t xml:space="preserve">, </w:t>
      </w:r>
      <w:r w:rsidR="000928E2" w:rsidRPr="00D3365D">
        <w:rPr>
          <w:rFonts w:ascii="Courier New" w:hAnsi="Courier New" w:cs="Courier New"/>
          <w:lang w:val="es-ES_tradnl" w:eastAsia="es-ES"/>
        </w:rPr>
        <w:t xml:space="preserve">al </w:t>
      </w:r>
      <w:r w:rsidR="00D05D83" w:rsidRPr="00D3365D">
        <w:rPr>
          <w:rFonts w:ascii="Courier New" w:hAnsi="Courier New" w:cs="Courier New"/>
          <w:lang w:val="es-ES_tradnl" w:eastAsia="es-ES"/>
        </w:rPr>
        <w:t xml:space="preserve">Director Ejecutivo del Servicio de Evaluación Ambiental, </w:t>
      </w:r>
      <w:r w:rsidR="000928E2" w:rsidRPr="00D3365D">
        <w:rPr>
          <w:rFonts w:ascii="Courier New" w:hAnsi="Courier New" w:cs="Courier New"/>
          <w:lang w:val="es-ES_tradnl" w:eastAsia="es-ES"/>
        </w:rPr>
        <w:t xml:space="preserve">al </w:t>
      </w:r>
      <w:r w:rsidR="00D05D83" w:rsidRPr="00D3365D">
        <w:rPr>
          <w:rFonts w:ascii="Courier New" w:hAnsi="Courier New" w:cs="Courier New"/>
          <w:lang w:val="es-ES_tradnl" w:eastAsia="es-ES"/>
        </w:rPr>
        <w:t>Superintendente de Electricidad y Combustibles</w:t>
      </w:r>
      <w:r w:rsidR="00534D57" w:rsidRPr="00D3365D">
        <w:rPr>
          <w:rFonts w:ascii="Courier New" w:hAnsi="Courier New" w:cs="Courier New"/>
          <w:lang w:val="es-ES_tradnl" w:eastAsia="es-ES"/>
        </w:rPr>
        <w:t xml:space="preserve">, </w:t>
      </w:r>
      <w:r w:rsidR="000928E2" w:rsidRPr="00D3365D">
        <w:rPr>
          <w:rFonts w:ascii="Courier New" w:hAnsi="Courier New" w:cs="Courier New"/>
          <w:lang w:val="es-ES_tradnl" w:eastAsia="es-ES"/>
        </w:rPr>
        <w:t xml:space="preserve">al </w:t>
      </w:r>
      <w:r w:rsidR="00361AE0" w:rsidRPr="00D3365D">
        <w:rPr>
          <w:rFonts w:ascii="Courier New" w:hAnsi="Courier New" w:cs="Courier New"/>
          <w:lang w:val="es-ES_tradnl" w:eastAsia="es-ES"/>
        </w:rPr>
        <w:t xml:space="preserve">Vicepresidente Ejecutivo de la Corporación de Fomento de la Producción </w:t>
      </w:r>
      <w:r w:rsidR="00534D57" w:rsidRPr="00D3365D">
        <w:rPr>
          <w:rFonts w:ascii="Courier New" w:hAnsi="Courier New" w:cs="Courier New"/>
          <w:lang w:val="es-ES_tradnl" w:eastAsia="es-ES"/>
        </w:rPr>
        <w:t>y</w:t>
      </w:r>
      <w:r w:rsidR="00D05D83" w:rsidRPr="00D3365D">
        <w:rPr>
          <w:rFonts w:ascii="Courier New" w:hAnsi="Courier New" w:cs="Courier New"/>
          <w:lang w:val="es-ES_tradnl" w:eastAsia="es-ES"/>
        </w:rPr>
        <w:t xml:space="preserve"> </w:t>
      </w:r>
      <w:r w:rsidR="000928E2" w:rsidRPr="00D3365D">
        <w:rPr>
          <w:rFonts w:ascii="Courier New" w:hAnsi="Courier New" w:cs="Courier New"/>
          <w:lang w:val="es-ES_tradnl" w:eastAsia="es-ES"/>
        </w:rPr>
        <w:t xml:space="preserve">al </w:t>
      </w:r>
      <w:r w:rsidR="00534D57" w:rsidRPr="00D3365D">
        <w:rPr>
          <w:rFonts w:ascii="Courier New" w:hAnsi="Courier New" w:cs="Courier New"/>
          <w:lang w:val="es-ES_tradnl" w:eastAsia="es-ES"/>
        </w:rPr>
        <w:t>F</w:t>
      </w:r>
      <w:r w:rsidR="00D05D83" w:rsidRPr="00D3365D">
        <w:rPr>
          <w:rFonts w:ascii="Courier New" w:hAnsi="Courier New" w:cs="Courier New"/>
          <w:lang w:val="es-ES_tradnl" w:eastAsia="es-ES"/>
        </w:rPr>
        <w:t>iscal Nacional Económico</w:t>
      </w:r>
      <w:r w:rsidRPr="00D3365D">
        <w:rPr>
          <w:rFonts w:ascii="Courier New" w:hAnsi="Courier New" w:cs="Courier New"/>
          <w:lang w:val="es-ES_tradnl" w:eastAsia="es-ES"/>
        </w:rPr>
        <w:t>, para eximir del control horario de jornada de trabajo hasta el porcentaje de la dotación máxima del personal del Servicio que se fije por resolución de la Dirección de Presupuestos, con excepción de aquellos pertenecientes a la planta Directiva o que desempeñen funciones de jefatura, quienes podrán realizar sus labores fuera de las dependencias institucionales, mediante la utilización de medios informáticos dispuestos por el Servicio. Al ejercicio de esta facultad le será aplicable lo dispuesto en los incisos segundo y tercero del artículo 45 de la ley Nº 21.126.</w:t>
      </w:r>
    </w:p>
    <w:p w14:paraId="414D3FB5" w14:textId="77777777" w:rsidR="00B5539B" w:rsidRPr="00D3365D" w:rsidRDefault="00B5539B" w:rsidP="003110C2">
      <w:pPr>
        <w:tabs>
          <w:tab w:val="left" w:pos="2835"/>
        </w:tabs>
        <w:spacing w:line="276" w:lineRule="auto"/>
        <w:jc w:val="both"/>
        <w:rPr>
          <w:rFonts w:ascii="Courier New" w:hAnsi="Courier New" w:cs="Courier New"/>
          <w:lang w:val="es-ES_tradnl" w:eastAsia="es-ES"/>
        </w:rPr>
      </w:pPr>
    </w:p>
    <w:p w14:paraId="44680A9B" w14:textId="77777777" w:rsidR="000755E6" w:rsidRPr="00D3365D" w:rsidRDefault="004F3819" w:rsidP="003110C2">
      <w:pPr>
        <w:tabs>
          <w:tab w:val="left" w:pos="2835"/>
        </w:tabs>
        <w:spacing w:line="276" w:lineRule="auto"/>
        <w:ind w:firstLine="2694"/>
        <w:jc w:val="both"/>
        <w:rPr>
          <w:rFonts w:ascii="Courier New" w:hAnsi="Courier New" w:cs="Courier New"/>
          <w:lang w:val="es-ES_tradnl" w:eastAsia="es-ES"/>
        </w:rPr>
      </w:pPr>
      <w:r w:rsidRPr="00D3365D">
        <w:rPr>
          <w:rFonts w:ascii="Courier New" w:hAnsi="Courier New" w:cs="Courier New"/>
          <w:lang w:val="es-ES_tradnl" w:eastAsia="es-ES"/>
        </w:rPr>
        <w:t>Las instituciones señaladas en el inciso anterior deberán respetar el derecho al tiempo de desconexión de aquellos funcionarios eximidos del control horario de jornada de trabajo, el que será regulado mediante la resolución del respectivo jefe de servicio.</w:t>
      </w:r>
    </w:p>
    <w:p w14:paraId="666BC2BC" w14:textId="77777777" w:rsidR="00E03F62" w:rsidRPr="00D3365D" w:rsidRDefault="00E03F62" w:rsidP="003110C2">
      <w:pPr>
        <w:tabs>
          <w:tab w:val="left" w:pos="2835"/>
        </w:tabs>
        <w:spacing w:line="276" w:lineRule="auto"/>
        <w:ind w:firstLine="2694"/>
        <w:jc w:val="both"/>
        <w:rPr>
          <w:rFonts w:ascii="Courier New" w:hAnsi="Courier New" w:cs="Courier New"/>
          <w:lang w:val="es-ES_tradnl" w:eastAsia="es-ES"/>
        </w:rPr>
      </w:pPr>
    </w:p>
    <w:p w14:paraId="4F1A8BC0" w14:textId="77777777" w:rsidR="000755E6" w:rsidRPr="00D3365D" w:rsidRDefault="000755E6" w:rsidP="003110C2">
      <w:pPr>
        <w:tabs>
          <w:tab w:val="left" w:pos="2835"/>
        </w:tabs>
        <w:spacing w:line="276" w:lineRule="auto"/>
        <w:ind w:firstLine="2694"/>
        <w:jc w:val="both"/>
        <w:rPr>
          <w:rFonts w:ascii="Courier New" w:hAnsi="Courier New" w:cs="Courier New"/>
          <w:lang w:val="es-ES_tradnl" w:eastAsia="es-ES"/>
        </w:rPr>
      </w:pPr>
      <w:r w:rsidRPr="00D3365D">
        <w:rPr>
          <w:rFonts w:ascii="Courier New" w:hAnsi="Courier New" w:cs="Courier New"/>
          <w:lang w:val="es-ES_tradnl" w:eastAsia="es-ES"/>
        </w:rPr>
        <w:t xml:space="preserve">Los jefes superiores de servicio señalados en el inciso primero </w:t>
      </w:r>
      <w:r w:rsidR="009D3706" w:rsidRPr="00D3365D">
        <w:rPr>
          <w:rFonts w:ascii="Courier New" w:hAnsi="Courier New" w:cs="Courier New"/>
          <w:lang w:val="es-ES_tradnl" w:eastAsia="es-ES"/>
        </w:rPr>
        <w:t>implementarán</w:t>
      </w:r>
      <w:r w:rsidRPr="00D3365D">
        <w:rPr>
          <w:rFonts w:ascii="Courier New" w:hAnsi="Courier New" w:cs="Courier New"/>
          <w:lang w:val="es-ES_tradnl" w:eastAsia="es-ES"/>
        </w:rPr>
        <w:t xml:space="preserve"> un mecanismo </w:t>
      </w:r>
      <w:r w:rsidR="00CB67A4" w:rsidRPr="00D3365D">
        <w:rPr>
          <w:rFonts w:ascii="Courier New" w:hAnsi="Courier New" w:cs="Courier New"/>
          <w:lang w:val="es-ES_tradnl" w:eastAsia="es-ES"/>
        </w:rPr>
        <w:t xml:space="preserve">propositivo, </w:t>
      </w:r>
      <w:r w:rsidRPr="00D3365D">
        <w:rPr>
          <w:rFonts w:ascii="Courier New" w:hAnsi="Courier New" w:cs="Courier New"/>
          <w:lang w:val="es-ES_tradnl" w:eastAsia="es-ES"/>
        </w:rPr>
        <w:t>informativo y consultivo con las asociaciones de funcionarios constituidas de acuerdo a la ley N</w:t>
      </w:r>
      <w:r w:rsidR="009D3706" w:rsidRPr="00D3365D">
        <w:rPr>
          <w:rFonts w:ascii="Courier New" w:hAnsi="Courier New" w:cs="Courier New"/>
          <w:lang w:val="es-ES_tradnl" w:eastAsia="es-ES"/>
        </w:rPr>
        <w:t>°</w:t>
      </w:r>
      <w:r w:rsidRPr="00D3365D">
        <w:rPr>
          <w:rFonts w:ascii="Courier New" w:hAnsi="Courier New" w:cs="Courier New"/>
          <w:lang w:val="es-ES_tradnl" w:eastAsia="es-ES"/>
        </w:rPr>
        <w:t xml:space="preserve"> 19.296 que existan en su </w:t>
      </w:r>
      <w:r w:rsidR="00E22665" w:rsidRPr="00D3365D">
        <w:rPr>
          <w:rFonts w:ascii="Courier New" w:hAnsi="Courier New" w:cs="Courier New"/>
          <w:lang w:val="es-ES_tradnl" w:eastAsia="es-ES"/>
        </w:rPr>
        <w:t>institución</w:t>
      </w:r>
      <w:r w:rsidR="00BD2CA6" w:rsidRPr="00D3365D">
        <w:rPr>
          <w:rFonts w:ascii="Courier New" w:hAnsi="Courier New" w:cs="Courier New"/>
          <w:lang w:val="es-ES_tradnl" w:eastAsia="es-ES"/>
        </w:rPr>
        <w:t xml:space="preserve"> para efectos de la aplicación de este artículo.</w:t>
      </w:r>
      <w:r w:rsidRPr="00D3365D">
        <w:rPr>
          <w:rFonts w:ascii="Courier New" w:hAnsi="Courier New" w:cs="Courier New"/>
          <w:lang w:val="es-ES_tradnl" w:eastAsia="es-ES"/>
        </w:rPr>
        <w:t xml:space="preserve"> </w:t>
      </w:r>
    </w:p>
    <w:p w14:paraId="48701C57" w14:textId="77777777" w:rsidR="00E03F62" w:rsidRPr="00D3365D" w:rsidRDefault="00E03F62" w:rsidP="003110C2">
      <w:pPr>
        <w:tabs>
          <w:tab w:val="left" w:pos="2835"/>
        </w:tabs>
        <w:spacing w:line="276" w:lineRule="auto"/>
        <w:ind w:firstLine="2694"/>
        <w:jc w:val="both"/>
        <w:rPr>
          <w:rFonts w:ascii="Courier New" w:hAnsi="Courier New" w:cs="Courier New"/>
          <w:lang w:val="es-ES_tradnl" w:eastAsia="es-ES"/>
        </w:rPr>
      </w:pPr>
    </w:p>
    <w:p w14:paraId="0FFC1C69" w14:textId="77777777" w:rsidR="004F3819" w:rsidRPr="00D3365D" w:rsidRDefault="004F3819" w:rsidP="003110C2">
      <w:pPr>
        <w:tabs>
          <w:tab w:val="left" w:pos="2835"/>
        </w:tabs>
        <w:spacing w:line="276" w:lineRule="auto"/>
        <w:ind w:firstLine="2694"/>
        <w:jc w:val="both"/>
        <w:rPr>
          <w:rFonts w:ascii="Courier New" w:hAnsi="Courier New" w:cs="Courier New"/>
          <w:lang w:val="es-ES_tradnl" w:eastAsia="es-ES"/>
        </w:rPr>
      </w:pPr>
      <w:r w:rsidRPr="00D3365D">
        <w:rPr>
          <w:rFonts w:ascii="Courier New" w:hAnsi="Courier New" w:cs="Courier New"/>
          <w:lang w:val="es-ES_tradnl" w:eastAsia="es-ES"/>
        </w:rPr>
        <w:t>Las instituciones señaladas en el inciso primero informarán mediante oficio, durante el mes de marzo de</w:t>
      </w:r>
      <w:r w:rsidR="00DD6553" w:rsidRPr="00D3365D">
        <w:rPr>
          <w:rFonts w:ascii="Courier New" w:hAnsi="Courier New" w:cs="Courier New"/>
          <w:lang w:val="es-ES_tradnl" w:eastAsia="es-ES"/>
        </w:rPr>
        <w:t xml:space="preserve"> </w:t>
      </w:r>
      <w:r w:rsidRPr="00D3365D">
        <w:rPr>
          <w:rFonts w:ascii="Courier New" w:hAnsi="Courier New" w:cs="Courier New"/>
          <w:lang w:val="es-ES_tradnl" w:eastAsia="es-ES"/>
        </w:rPr>
        <w:t>l</w:t>
      </w:r>
      <w:r w:rsidR="00DD6553" w:rsidRPr="00D3365D">
        <w:rPr>
          <w:rFonts w:ascii="Courier New" w:hAnsi="Courier New" w:cs="Courier New"/>
          <w:lang w:val="es-ES_tradnl" w:eastAsia="es-ES"/>
        </w:rPr>
        <w:t>os</w:t>
      </w:r>
      <w:r w:rsidRPr="00D3365D">
        <w:rPr>
          <w:rFonts w:ascii="Courier New" w:hAnsi="Courier New" w:cs="Courier New"/>
          <w:lang w:val="es-ES_tradnl" w:eastAsia="es-ES"/>
        </w:rPr>
        <w:t xml:space="preserve"> año</w:t>
      </w:r>
      <w:r w:rsidR="00DD6553" w:rsidRPr="00D3365D">
        <w:rPr>
          <w:rFonts w:ascii="Courier New" w:hAnsi="Courier New" w:cs="Courier New"/>
          <w:lang w:val="es-ES_tradnl" w:eastAsia="es-ES"/>
        </w:rPr>
        <w:t>s</w:t>
      </w:r>
      <w:r w:rsidRPr="00D3365D">
        <w:rPr>
          <w:rFonts w:ascii="Courier New" w:hAnsi="Courier New" w:cs="Courier New"/>
          <w:lang w:val="es-ES_tradnl" w:eastAsia="es-ES"/>
        </w:rPr>
        <w:t xml:space="preserve"> 202</w:t>
      </w:r>
      <w:r w:rsidR="000928E2" w:rsidRPr="00D3365D">
        <w:rPr>
          <w:rFonts w:ascii="Courier New" w:hAnsi="Courier New" w:cs="Courier New"/>
          <w:lang w:val="es-ES_tradnl" w:eastAsia="es-ES"/>
        </w:rPr>
        <w:t>3 y 2024</w:t>
      </w:r>
      <w:r w:rsidRPr="00D3365D">
        <w:rPr>
          <w:rFonts w:ascii="Courier New" w:hAnsi="Courier New" w:cs="Courier New"/>
          <w:lang w:val="es-ES_tradnl" w:eastAsia="es-ES"/>
        </w:rPr>
        <w:t>, a la Comisión Especial Mixta de Presupuestos del Congreso Nacional y a la Dirección de Presupuestos, la evaluación de la aplicación de la modalidad dispuesta en este artículo</w:t>
      </w:r>
      <w:r w:rsidR="00CB67A4" w:rsidRPr="00D3365D">
        <w:rPr>
          <w:rFonts w:ascii="Courier New" w:hAnsi="Courier New" w:cs="Courier New"/>
          <w:lang w:val="es-ES_tradnl" w:eastAsia="es-ES"/>
        </w:rPr>
        <w:t>, incluyendo resultados y medios de verificación del mecanismo descrito en el inciso anterior</w:t>
      </w:r>
      <w:r w:rsidRPr="00D3365D">
        <w:rPr>
          <w:rFonts w:ascii="Courier New" w:hAnsi="Courier New" w:cs="Courier New"/>
          <w:lang w:val="es-ES_tradnl" w:eastAsia="es-ES"/>
        </w:rPr>
        <w:t>.</w:t>
      </w:r>
    </w:p>
    <w:p w14:paraId="55DAA3B6"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3FC76677"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lastRenderedPageBreak/>
        <w:t xml:space="preserve">Artículo </w:t>
      </w:r>
      <w:r w:rsidR="00D973AD" w:rsidRPr="00D3365D">
        <w:rPr>
          <w:rFonts w:ascii="Courier New" w:hAnsi="Courier New" w:cs="Courier New"/>
          <w:b/>
          <w:bCs/>
          <w:lang w:eastAsia="es-ES"/>
        </w:rPr>
        <w:t>38</w:t>
      </w:r>
      <w:r w:rsidRPr="00D3365D">
        <w:rPr>
          <w:rFonts w:ascii="Courier New" w:hAnsi="Courier New" w:cs="Courier New"/>
          <w:b/>
          <w:bCs/>
          <w:lang w:eastAsia="es-ES"/>
        </w:rPr>
        <w:t>.-</w:t>
      </w:r>
      <w:r w:rsidRPr="00D3365D">
        <w:rPr>
          <w:rFonts w:ascii="Courier New" w:hAnsi="Courier New" w:cs="Courier New"/>
          <w:lang w:eastAsia="es-ES"/>
        </w:rPr>
        <w:t xml:space="preserve"> Durante el año 202</w:t>
      </w:r>
      <w:r w:rsidR="0062679B" w:rsidRPr="00D3365D">
        <w:rPr>
          <w:rFonts w:ascii="Courier New" w:hAnsi="Courier New" w:cs="Courier New"/>
          <w:lang w:eastAsia="es-ES"/>
        </w:rPr>
        <w:t>2</w:t>
      </w:r>
      <w:r w:rsidRPr="00D3365D">
        <w:rPr>
          <w:rFonts w:ascii="Courier New" w:hAnsi="Courier New" w:cs="Courier New"/>
          <w:lang w:eastAsia="es-ES"/>
        </w:rPr>
        <w:t>, las universidades estatales podrán contratar sobre la base a honorarios sin que les sea aplicable lo dispuesto en el artículo 48 de la ley N° 21.094.</w:t>
      </w:r>
    </w:p>
    <w:p w14:paraId="5FB2CBE7"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6945539A"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 xml:space="preserve">Artículo </w:t>
      </w:r>
      <w:r w:rsidR="00D973AD" w:rsidRPr="00D3365D">
        <w:rPr>
          <w:rFonts w:ascii="Courier New" w:hAnsi="Courier New" w:cs="Courier New"/>
          <w:b/>
          <w:bCs/>
          <w:lang w:eastAsia="es-ES"/>
        </w:rPr>
        <w:t>39</w:t>
      </w:r>
      <w:r w:rsidRPr="00D3365D">
        <w:rPr>
          <w:rFonts w:ascii="Courier New" w:hAnsi="Courier New" w:cs="Courier New"/>
          <w:b/>
          <w:bCs/>
          <w:lang w:eastAsia="es-ES"/>
        </w:rPr>
        <w:t>.-</w:t>
      </w:r>
      <w:r w:rsidRPr="00D3365D">
        <w:rPr>
          <w:rFonts w:ascii="Courier New" w:hAnsi="Courier New" w:cs="Courier New"/>
          <w:lang w:eastAsia="es-ES"/>
        </w:rPr>
        <w:t xml:space="preserve"> Las universidades estatales, en el marco de la autonomía económica, podrán aplicar la remuneración bruta mensual mínima establecida por el artículo 21 de la ley N° 19.429.</w:t>
      </w:r>
    </w:p>
    <w:p w14:paraId="23A5305C"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133D051A"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 xml:space="preserve">Artículo </w:t>
      </w:r>
      <w:r w:rsidR="00D973AD" w:rsidRPr="00D3365D">
        <w:rPr>
          <w:rFonts w:ascii="Courier New" w:hAnsi="Courier New" w:cs="Courier New"/>
          <w:b/>
          <w:bCs/>
          <w:lang w:eastAsia="es-ES"/>
        </w:rPr>
        <w:t>40</w:t>
      </w:r>
      <w:r w:rsidRPr="00D3365D">
        <w:rPr>
          <w:rFonts w:ascii="Courier New" w:hAnsi="Courier New" w:cs="Courier New"/>
          <w:b/>
          <w:bCs/>
          <w:lang w:eastAsia="es-ES"/>
        </w:rPr>
        <w:t>.-</w:t>
      </w:r>
      <w:r w:rsidRPr="00D3365D">
        <w:rPr>
          <w:rFonts w:ascii="Courier New" w:hAnsi="Courier New" w:cs="Courier New"/>
          <w:lang w:eastAsia="es-ES"/>
        </w:rPr>
        <w:t xml:space="preserve"> A contar del 1 de enero de 202</w:t>
      </w:r>
      <w:r w:rsidR="006526A1" w:rsidRPr="00D3365D">
        <w:rPr>
          <w:rFonts w:ascii="Courier New" w:hAnsi="Courier New" w:cs="Courier New"/>
          <w:lang w:eastAsia="es-ES"/>
        </w:rPr>
        <w:t>2</w:t>
      </w:r>
      <w:r w:rsidRPr="00D3365D">
        <w:rPr>
          <w:rFonts w:ascii="Courier New" w:hAnsi="Courier New" w:cs="Courier New"/>
          <w:lang w:eastAsia="es-ES"/>
        </w:rPr>
        <w:t xml:space="preserve">, la </w:t>
      </w:r>
      <w:proofErr w:type="spellStart"/>
      <w:r w:rsidRPr="00D3365D">
        <w:rPr>
          <w:rFonts w:ascii="Courier New" w:hAnsi="Courier New" w:cs="Courier New"/>
          <w:lang w:eastAsia="es-ES"/>
        </w:rPr>
        <w:t>asignación</w:t>
      </w:r>
      <w:proofErr w:type="spellEnd"/>
      <w:r w:rsidRPr="00D3365D">
        <w:rPr>
          <w:rFonts w:ascii="Courier New" w:hAnsi="Courier New" w:cs="Courier New"/>
          <w:lang w:eastAsia="es-ES"/>
        </w:rPr>
        <w:t xml:space="preserve"> de zona que el </w:t>
      </w:r>
      <w:proofErr w:type="spellStart"/>
      <w:r w:rsidRPr="00D3365D">
        <w:rPr>
          <w:rFonts w:ascii="Courier New" w:hAnsi="Courier New" w:cs="Courier New"/>
          <w:lang w:eastAsia="es-ES"/>
        </w:rPr>
        <w:t>artículo</w:t>
      </w:r>
      <w:proofErr w:type="spellEnd"/>
      <w:r w:rsidRPr="00D3365D">
        <w:rPr>
          <w:rFonts w:ascii="Courier New" w:hAnsi="Courier New" w:cs="Courier New"/>
          <w:lang w:eastAsia="es-ES"/>
        </w:rPr>
        <w:t xml:space="preserve"> 7 del decreto ley N° 249, de 1974, asigna a la comuna </w:t>
      </w:r>
      <w:proofErr w:type="spellStart"/>
      <w:r w:rsidRPr="00D3365D">
        <w:rPr>
          <w:rFonts w:ascii="Courier New" w:hAnsi="Courier New" w:cs="Courier New"/>
          <w:lang w:eastAsia="es-ES"/>
        </w:rPr>
        <w:t>Hualaihue</w:t>
      </w:r>
      <w:proofErr w:type="spellEnd"/>
      <w:r w:rsidRPr="00D3365D">
        <w:rPr>
          <w:rFonts w:ascii="Courier New" w:hAnsi="Courier New" w:cs="Courier New"/>
          <w:lang w:eastAsia="es-ES"/>
        </w:rPr>
        <w:t xml:space="preserve">́, pasará a ser de un </w:t>
      </w:r>
      <w:r w:rsidR="003D2A51" w:rsidRPr="00D3365D">
        <w:rPr>
          <w:rFonts w:ascii="Courier New" w:hAnsi="Courier New" w:cs="Courier New"/>
          <w:lang w:eastAsia="es-ES"/>
        </w:rPr>
        <w:t>90</w:t>
      </w:r>
      <w:r w:rsidRPr="00D3365D">
        <w:rPr>
          <w:rFonts w:ascii="Courier New" w:hAnsi="Courier New" w:cs="Courier New"/>
          <w:lang w:eastAsia="es-ES"/>
        </w:rPr>
        <w:t xml:space="preserve"> por ciento. </w:t>
      </w:r>
    </w:p>
    <w:p w14:paraId="26F97B75"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4C01F625"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 xml:space="preserve">Artículo </w:t>
      </w:r>
      <w:r w:rsidR="00D973AD" w:rsidRPr="00D3365D">
        <w:rPr>
          <w:rFonts w:ascii="Courier New" w:hAnsi="Courier New" w:cs="Courier New"/>
          <w:b/>
          <w:bCs/>
          <w:lang w:eastAsia="es-ES"/>
        </w:rPr>
        <w:t>41</w:t>
      </w:r>
      <w:r w:rsidRPr="00D3365D">
        <w:rPr>
          <w:rFonts w:ascii="Courier New" w:hAnsi="Courier New" w:cs="Courier New"/>
          <w:b/>
          <w:bCs/>
          <w:lang w:eastAsia="es-ES"/>
        </w:rPr>
        <w:t>.-</w:t>
      </w:r>
      <w:r w:rsidRPr="00D3365D">
        <w:rPr>
          <w:rFonts w:ascii="Courier New" w:hAnsi="Courier New" w:cs="Courier New"/>
          <w:lang w:eastAsia="es-ES"/>
        </w:rPr>
        <w:t xml:space="preserve"> Excepcionalmente, durante el año 202</w:t>
      </w:r>
      <w:r w:rsidR="00263E1A" w:rsidRPr="00D3365D">
        <w:rPr>
          <w:rFonts w:ascii="Courier New" w:hAnsi="Courier New" w:cs="Courier New"/>
          <w:lang w:eastAsia="es-ES"/>
        </w:rPr>
        <w:t>1</w:t>
      </w:r>
      <w:r w:rsidRPr="00D3365D">
        <w:rPr>
          <w:rFonts w:ascii="Courier New" w:hAnsi="Courier New" w:cs="Courier New"/>
          <w:lang w:eastAsia="es-ES"/>
        </w:rPr>
        <w:t>, la asignación asociada al mejoramiento de la calidad de trato al usuario de la ley N° 20.645 del personal regido por el Estatuto de Atención Primaria contenido en la ley N° 19.378 que ha tenido derecho al pago de ella en sus tramos 2 y 3 durante esa anualidad, ascenderá al valor correspondiente al numeral 1 del artículo 5 de dicha ley. En este caso, el valor hora de la asignación corresponderá a aquel que se haya fijado mediante la resolución del Subsecretario de Redes Asistenciales, según lo dispuesto en el artículo 4 de la referida ley, para efectos del pago de ella en el mes de noviembre del año 202</w:t>
      </w:r>
      <w:r w:rsidR="00263E1A" w:rsidRPr="00D3365D">
        <w:rPr>
          <w:rFonts w:ascii="Courier New" w:hAnsi="Courier New" w:cs="Courier New"/>
          <w:lang w:eastAsia="es-ES"/>
        </w:rPr>
        <w:t>1</w:t>
      </w:r>
      <w:r w:rsidRPr="00D3365D">
        <w:rPr>
          <w:rFonts w:ascii="Courier New" w:hAnsi="Courier New" w:cs="Courier New"/>
          <w:lang w:eastAsia="es-ES"/>
        </w:rPr>
        <w:t>.</w:t>
      </w:r>
    </w:p>
    <w:p w14:paraId="4B91E0CA" w14:textId="77777777" w:rsidR="00481393" w:rsidRPr="00D3365D" w:rsidRDefault="00481393" w:rsidP="003110C2">
      <w:pPr>
        <w:tabs>
          <w:tab w:val="left" w:pos="2835"/>
        </w:tabs>
        <w:spacing w:line="276" w:lineRule="auto"/>
        <w:jc w:val="both"/>
        <w:rPr>
          <w:rFonts w:ascii="Courier New" w:hAnsi="Courier New" w:cs="Courier New"/>
          <w:lang w:eastAsia="es-ES"/>
        </w:rPr>
      </w:pPr>
    </w:p>
    <w:p w14:paraId="024CBD97"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La cantidad que haya correspondido pagar a los funcionarios señalados en el inciso primero en virtud de los tramos 2 y 3 del año 202</w:t>
      </w:r>
      <w:r w:rsidR="00263E1A" w:rsidRPr="00D3365D">
        <w:rPr>
          <w:rFonts w:ascii="Courier New" w:hAnsi="Courier New" w:cs="Courier New"/>
          <w:lang w:eastAsia="es-ES"/>
        </w:rPr>
        <w:t>1</w:t>
      </w:r>
      <w:r w:rsidRPr="00D3365D">
        <w:rPr>
          <w:rFonts w:ascii="Courier New" w:hAnsi="Courier New" w:cs="Courier New"/>
          <w:lang w:eastAsia="es-ES"/>
        </w:rPr>
        <w:t>, según corresponda, se imputará al pago del valor de la asignación conforme al inciso anterior.</w:t>
      </w:r>
    </w:p>
    <w:p w14:paraId="5511FCA8" w14:textId="77777777" w:rsidR="00E03F62" w:rsidRPr="00D3365D" w:rsidRDefault="00E03F62" w:rsidP="003110C2">
      <w:pPr>
        <w:tabs>
          <w:tab w:val="left" w:pos="2835"/>
        </w:tabs>
        <w:spacing w:line="276" w:lineRule="auto"/>
        <w:ind w:firstLine="2694"/>
        <w:jc w:val="both"/>
        <w:rPr>
          <w:rFonts w:ascii="Courier New" w:hAnsi="Courier New" w:cs="Courier New"/>
          <w:lang w:eastAsia="es-ES"/>
        </w:rPr>
      </w:pPr>
    </w:p>
    <w:p w14:paraId="2E1698B8"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 xml:space="preserve">La reliquidación del monto a pagar de la asignación en virtud de lo dispuesto en este artículo será enterada al personal en servicio a la fecha de pago de dicha reliquidación. El monto que corresponda pagar de conformidad a este artículo se enterará en una sola cuota a más tardar </w:t>
      </w:r>
      <w:r w:rsidR="00A97849" w:rsidRPr="00D3365D">
        <w:rPr>
          <w:rFonts w:ascii="Courier New" w:hAnsi="Courier New" w:cs="Courier New"/>
          <w:lang w:eastAsia="es-ES"/>
        </w:rPr>
        <w:t>en el mes siguiente a la fecha de publicación de la presente</w:t>
      </w:r>
      <w:r w:rsidRPr="00D3365D">
        <w:rPr>
          <w:rFonts w:ascii="Courier New" w:hAnsi="Courier New" w:cs="Courier New"/>
          <w:lang w:eastAsia="es-ES"/>
        </w:rPr>
        <w:t xml:space="preserve"> ley</w:t>
      </w:r>
      <w:r w:rsidR="00A64EAC" w:rsidRPr="00D3365D">
        <w:rPr>
          <w:rFonts w:ascii="Courier New" w:hAnsi="Courier New" w:cs="Courier New"/>
          <w:lang w:eastAsia="es-ES"/>
        </w:rPr>
        <w:t xml:space="preserve"> en el Diario Oficial</w:t>
      </w:r>
      <w:r w:rsidRPr="00D3365D">
        <w:rPr>
          <w:rFonts w:ascii="Courier New" w:hAnsi="Courier New" w:cs="Courier New"/>
          <w:lang w:eastAsia="es-ES"/>
        </w:rPr>
        <w:t>.</w:t>
      </w:r>
    </w:p>
    <w:p w14:paraId="33ED939A" w14:textId="77777777" w:rsidR="00E03F62" w:rsidRPr="00D3365D" w:rsidRDefault="00E03F62" w:rsidP="003110C2">
      <w:pPr>
        <w:tabs>
          <w:tab w:val="left" w:pos="2835"/>
        </w:tabs>
        <w:spacing w:line="276" w:lineRule="auto"/>
        <w:ind w:firstLine="2694"/>
        <w:jc w:val="both"/>
        <w:rPr>
          <w:rFonts w:ascii="Courier New" w:hAnsi="Courier New" w:cs="Courier New"/>
          <w:lang w:eastAsia="es-ES"/>
        </w:rPr>
      </w:pPr>
    </w:p>
    <w:p w14:paraId="3C443CBC"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Los recursos para el financiamiento de la asignación según lo dispuesto en este artículo serán transferidos desde la Subsecretaría de Redes Asistenciales a los Servicios de Salud y de</w:t>
      </w:r>
      <w:r w:rsidR="00C7366E" w:rsidRPr="00D3365D">
        <w:rPr>
          <w:rFonts w:ascii="Courier New" w:hAnsi="Courier New" w:cs="Courier New"/>
          <w:lang w:eastAsia="es-ES"/>
        </w:rPr>
        <w:t>sde</w:t>
      </w:r>
      <w:r w:rsidRPr="00D3365D">
        <w:rPr>
          <w:rFonts w:ascii="Courier New" w:hAnsi="Courier New" w:cs="Courier New"/>
          <w:lang w:eastAsia="es-ES"/>
        </w:rPr>
        <w:t xml:space="preserve"> éstos a los establecimientos municipales de atención primaria y a las entidades administradoras de salud municipal, según corresponda, para efectos de proceder a su pago.</w:t>
      </w:r>
    </w:p>
    <w:p w14:paraId="20DABE35" w14:textId="77777777" w:rsidR="00E03F62" w:rsidRPr="00D3365D" w:rsidRDefault="00E03F62" w:rsidP="003110C2">
      <w:pPr>
        <w:tabs>
          <w:tab w:val="left" w:pos="2835"/>
        </w:tabs>
        <w:spacing w:line="276" w:lineRule="auto"/>
        <w:ind w:firstLine="2694"/>
        <w:jc w:val="both"/>
        <w:rPr>
          <w:rFonts w:ascii="Courier New" w:hAnsi="Courier New" w:cs="Courier New"/>
          <w:lang w:eastAsia="es-ES"/>
        </w:rPr>
      </w:pPr>
    </w:p>
    <w:p w14:paraId="02BFBCCB"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lastRenderedPageBreak/>
        <w:t>El mayor gasto fiscal que signifique la aplicación de este artículo durante su vigencia se financiará con cargo a los recursos establecidos en el presupuesto del Ministerio de Salud y, en lo que faltare, con cargo a la Partida Presupuestaria del Tesoro Público.</w:t>
      </w:r>
    </w:p>
    <w:p w14:paraId="10BA5A71"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582C5859"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 xml:space="preserve">Artículo </w:t>
      </w:r>
      <w:r w:rsidR="00D973AD" w:rsidRPr="00D3365D">
        <w:rPr>
          <w:rFonts w:ascii="Courier New" w:hAnsi="Courier New" w:cs="Courier New"/>
          <w:b/>
          <w:bCs/>
          <w:lang w:eastAsia="es-ES"/>
        </w:rPr>
        <w:t>42</w:t>
      </w:r>
      <w:r w:rsidRPr="00D3365D">
        <w:rPr>
          <w:rFonts w:ascii="Courier New" w:hAnsi="Courier New" w:cs="Courier New"/>
          <w:b/>
          <w:bCs/>
          <w:lang w:eastAsia="es-ES"/>
        </w:rPr>
        <w:t>.-</w:t>
      </w:r>
      <w:r w:rsidRPr="00D3365D">
        <w:rPr>
          <w:rFonts w:ascii="Courier New" w:hAnsi="Courier New" w:cs="Courier New"/>
          <w:lang w:eastAsia="es-ES"/>
        </w:rPr>
        <w:t xml:space="preserve"> Excepcionalmente, durante el año 202</w:t>
      </w:r>
      <w:r w:rsidR="007D546D" w:rsidRPr="00D3365D">
        <w:rPr>
          <w:rFonts w:ascii="Courier New" w:hAnsi="Courier New" w:cs="Courier New"/>
          <w:lang w:eastAsia="es-ES"/>
        </w:rPr>
        <w:t>1</w:t>
      </w:r>
      <w:r w:rsidRPr="00D3365D">
        <w:rPr>
          <w:rFonts w:ascii="Courier New" w:hAnsi="Courier New" w:cs="Courier New"/>
          <w:lang w:eastAsia="es-ES"/>
        </w:rPr>
        <w:t>, la asignación asociada al mejoramiento de la calidad de trato al usuario de la ley N° 20.646 que ha tenido derecho al pago de ella en sus tramos 2 y 3 durante esa anualidad, ascenderá al valor correspondiente a aquellos establecimientos ubicados en el primer tramo de dicha ley, de conformidad a lo dispuesto en el inciso tercero de su artículo 4.</w:t>
      </w:r>
    </w:p>
    <w:p w14:paraId="3846411F" w14:textId="77777777" w:rsidR="00E03F62" w:rsidRPr="00D3365D" w:rsidRDefault="00E03F62" w:rsidP="003110C2">
      <w:pPr>
        <w:tabs>
          <w:tab w:val="left" w:pos="2835"/>
        </w:tabs>
        <w:spacing w:line="276" w:lineRule="auto"/>
        <w:jc w:val="both"/>
        <w:rPr>
          <w:rFonts w:ascii="Courier New" w:hAnsi="Courier New" w:cs="Courier New"/>
          <w:lang w:eastAsia="es-ES"/>
        </w:rPr>
      </w:pPr>
    </w:p>
    <w:p w14:paraId="7A3D2696"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La cantidad que haya correspondido pagar a los funcionarios señalados en el inciso primero en virtud de los tramos 2 y 3 del año 202</w:t>
      </w:r>
      <w:r w:rsidR="007D546D" w:rsidRPr="00D3365D">
        <w:rPr>
          <w:rFonts w:ascii="Courier New" w:hAnsi="Courier New" w:cs="Courier New"/>
          <w:lang w:eastAsia="es-ES"/>
        </w:rPr>
        <w:t>1</w:t>
      </w:r>
      <w:r w:rsidRPr="00D3365D">
        <w:rPr>
          <w:rFonts w:ascii="Courier New" w:hAnsi="Courier New" w:cs="Courier New"/>
          <w:lang w:eastAsia="es-ES"/>
        </w:rPr>
        <w:t>, según corresponda, se imputará al pago del valor de la asignación conforme al inciso anterior.</w:t>
      </w:r>
    </w:p>
    <w:p w14:paraId="16FE5104" w14:textId="77777777" w:rsidR="00F55BC3" w:rsidRPr="00D3365D" w:rsidRDefault="00F55BC3" w:rsidP="003110C2">
      <w:pPr>
        <w:tabs>
          <w:tab w:val="left" w:pos="2835"/>
        </w:tabs>
        <w:spacing w:line="276" w:lineRule="auto"/>
        <w:ind w:firstLine="2694"/>
        <w:jc w:val="both"/>
        <w:rPr>
          <w:rFonts w:ascii="Courier New" w:hAnsi="Courier New" w:cs="Courier New"/>
          <w:lang w:eastAsia="es-ES"/>
        </w:rPr>
      </w:pPr>
    </w:p>
    <w:p w14:paraId="3576B822"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 xml:space="preserve">La reliquidación del monto a pagar de la asignación en virtud de lo dispuesto en este artículo será enterada a los funcionarios en servicio a la fecha de pago de dicha reliquidación. El monto que corresponda pagar de conformidad a este artículo se enterará en una sola cuota a más tardar </w:t>
      </w:r>
      <w:r w:rsidR="004A7168" w:rsidRPr="00D3365D">
        <w:rPr>
          <w:rFonts w:ascii="Courier New" w:hAnsi="Courier New" w:cs="Courier New"/>
          <w:lang w:eastAsia="es-ES"/>
        </w:rPr>
        <w:t>en el mes siguiente a la fecha de publicación de la presente</w:t>
      </w:r>
      <w:r w:rsidRPr="00D3365D">
        <w:rPr>
          <w:rFonts w:ascii="Courier New" w:hAnsi="Courier New" w:cs="Courier New"/>
          <w:lang w:eastAsia="es-ES"/>
        </w:rPr>
        <w:t xml:space="preserve"> ley</w:t>
      </w:r>
      <w:r w:rsidR="0024518C" w:rsidRPr="00D3365D">
        <w:rPr>
          <w:rFonts w:ascii="Courier New" w:hAnsi="Courier New" w:cs="Courier New"/>
          <w:lang w:eastAsia="es-ES"/>
        </w:rPr>
        <w:t xml:space="preserve"> en el Diario Oficial</w:t>
      </w:r>
      <w:r w:rsidRPr="00D3365D">
        <w:rPr>
          <w:rFonts w:ascii="Courier New" w:hAnsi="Courier New" w:cs="Courier New"/>
          <w:lang w:eastAsia="es-ES"/>
        </w:rPr>
        <w:t>.</w:t>
      </w:r>
    </w:p>
    <w:p w14:paraId="2682B43D" w14:textId="77777777" w:rsidR="00F55BC3" w:rsidRPr="00D3365D" w:rsidRDefault="00F55BC3" w:rsidP="003110C2">
      <w:pPr>
        <w:tabs>
          <w:tab w:val="left" w:pos="2835"/>
        </w:tabs>
        <w:spacing w:line="276" w:lineRule="auto"/>
        <w:ind w:firstLine="2694"/>
        <w:jc w:val="both"/>
        <w:rPr>
          <w:rFonts w:ascii="Courier New" w:hAnsi="Courier New" w:cs="Courier New"/>
          <w:lang w:eastAsia="es-ES"/>
        </w:rPr>
      </w:pPr>
    </w:p>
    <w:p w14:paraId="7F49515D"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El mayor gasto fiscal que signifique la aplicación de este artículo durante su vigencia se financiará con cargo a los recursos establecidos en el presupuesto del Ministerio de Salud y, en lo que faltare, con cargo a la Partida Presupuestaria del Tesoro Público.</w:t>
      </w:r>
    </w:p>
    <w:p w14:paraId="3AC34862"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70BCAB25"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 xml:space="preserve">Artículo </w:t>
      </w:r>
      <w:r w:rsidR="00D973AD" w:rsidRPr="00D3365D">
        <w:rPr>
          <w:rFonts w:ascii="Courier New" w:hAnsi="Courier New" w:cs="Courier New"/>
          <w:b/>
          <w:bCs/>
          <w:lang w:eastAsia="es-ES"/>
        </w:rPr>
        <w:t>43</w:t>
      </w:r>
      <w:r w:rsidRPr="00D3365D">
        <w:rPr>
          <w:rFonts w:ascii="Courier New" w:hAnsi="Courier New" w:cs="Courier New"/>
          <w:b/>
          <w:bCs/>
          <w:lang w:eastAsia="es-ES"/>
        </w:rPr>
        <w:t>.-</w:t>
      </w:r>
      <w:r w:rsidRPr="00D3365D">
        <w:rPr>
          <w:rFonts w:ascii="Courier New" w:hAnsi="Courier New" w:cs="Courier New"/>
          <w:lang w:eastAsia="es-ES"/>
        </w:rPr>
        <w:t xml:space="preserve"> Excepcionalmente, durante el año 202</w:t>
      </w:r>
      <w:r w:rsidR="009E45D9" w:rsidRPr="00D3365D">
        <w:rPr>
          <w:rFonts w:ascii="Courier New" w:hAnsi="Courier New" w:cs="Courier New"/>
          <w:lang w:eastAsia="es-ES"/>
        </w:rPr>
        <w:t>1</w:t>
      </w:r>
      <w:r w:rsidRPr="00D3365D">
        <w:rPr>
          <w:rFonts w:ascii="Courier New" w:hAnsi="Courier New" w:cs="Courier New"/>
          <w:lang w:eastAsia="es-ES"/>
        </w:rPr>
        <w:t>, a la asignación anual por calidad del trato a los usuarios que contemplen los sistemas remuneratorios de los establecimientos de salud de carácter experimental creados por los decretos con fuerza de ley N</w:t>
      </w:r>
      <w:r w:rsidRPr="00D3365D">
        <w:rPr>
          <w:rFonts w:ascii="Courier New" w:hAnsi="Courier New" w:cs="Courier New"/>
          <w:vertAlign w:val="superscript"/>
          <w:lang w:eastAsia="es-ES"/>
        </w:rPr>
        <w:t>os</w:t>
      </w:r>
      <w:r w:rsidRPr="00D3365D">
        <w:rPr>
          <w:rFonts w:ascii="Courier New" w:hAnsi="Courier New" w:cs="Courier New"/>
          <w:lang w:eastAsia="es-ES"/>
        </w:rPr>
        <w:t xml:space="preserve"> 29 y 30, ambos del año 2001, del Ministerio de Salud, cuyo proceso de otorgamiento de dicha asignación y de determinación del monto a pagar sea el establecido en los artículos 3 y 4 de la ley N° 20.646, se le aplicará lo dispuesto en el artículo anterior respecto de los funcionarios que han tenido derecho al pago de la misma en sus tramos 2 y 3 durante esa anualidad.</w:t>
      </w:r>
    </w:p>
    <w:p w14:paraId="10FE9897" w14:textId="77777777" w:rsidR="00F55BC3" w:rsidRPr="00D3365D" w:rsidRDefault="00F55BC3" w:rsidP="003110C2">
      <w:pPr>
        <w:tabs>
          <w:tab w:val="left" w:pos="2835"/>
        </w:tabs>
        <w:spacing w:line="276" w:lineRule="auto"/>
        <w:jc w:val="both"/>
        <w:rPr>
          <w:rFonts w:ascii="Courier New" w:hAnsi="Courier New" w:cs="Courier New"/>
          <w:lang w:eastAsia="es-ES"/>
        </w:rPr>
      </w:pPr>
    </w:p>
    <w:p w14:paraId="12308CEF"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 xml:space="preserve">El mayor gasto fiscal que signifique la aplicación de este artículo durante su vigencia se financiará </w:t>
      </w:r>
      <w:r w:rsidRPr="00D3365D">
        <w:rPr>
          <w:rFonts w:ascii="Courier New" w:hAnsi="Courier New" w:cs="Courier New"/>
          <w:lang w:eastAsia="es-ES"/>
        </w:rPr>
        <w:lastRenderedPageBreak/>
        <w:t>con cargo a los recursos establecidos en el presupuesto del Ministerio de Salud y, en lo que faltare, con cargo a la Partida Presupuestaria del Tesoro Público.</w:t>
      </w:r>
    </w:p>
    <w:p w14:paraId="6B9B6984"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442BCBBD" w14:textId="77777777" w:rsidR="004F3819" w:rsidRPr="00D3365D" w:rsidRDefault="004F3819" w:rsidP="003110C2">
      <w:pPr>
        <w:tabs>
          <w:tab w:val="left" w:pos="2835"/>
        </w:tabs>
        <w:spacing w:line="276" w:lineRule="auto"/>
        <w:jc w:val="both"/>
        <w:rPr>
          <w:rFonts w:ascii="Courier New" w:hAnsi="Courier New" w:cs="Courier New"/>
          <w:lang w:eastAsia="es-ES"/>
        </w:rPr>
      </w:pPr>
      <w:r w:rsidRPr="00D3365D">
        <w:rPr>
          <w:rFonts w:ascii="Courier New" w:hAnsi="Courier New" w:cs="Courier New"/>
          <w:b/>
          <w:bCs/>
          <w:lang w:eastAsia="es-ES"/>
        </w:rPr>
        <w:t xml:space="preserve">Artículo </w:t>
      </w:r>
      <w:r w:rsidR="00D973AD" w:rsidRPr="00D3365D">
        <w:rPr>
          <w:rFonts w:ascii="Courier New" w:hAnsi="Courier New" w:cs="Courier New"/>
          <w:b/>
          <w:bCs/>
          <w:lang w:eastAsia="es-ES"/>
        </w:rPr>
        <w:t>44</w:t>
      </w:r>
      <w:r w:rsidRPr="00D3365D">
        <w:rPr>
          <w:rFonts w:ascii="Courier New" w:hAnsi="Courier New" w:cs="Courier New"/>
          <w:b/>
          <w:bCs/>
          <w:lang w:eastAsia="es-ES"/>
        </w:rPr>
        <w:t>.-</w:t>
      </w:r>
      <w:r w:rsidRPr="00D3365D">
        <w:rPr>
          <w:rFonts w:ascii="Courier New" w:hAnsi="Courier New" w:cs="Courier New"/>
          <w:lang w:eastAsia="es-ES"/>
        </w:rPr>
        <w:t xml:space="preserve"> </w:t>
      </w:r>
      <w:proofErr w:type="spellStart"/>
      <w:r w:rsidRPr="00D3365D">
        <w:rPr>
          <w:rFonts w:ascii="Courier New" w:hAnsi="Courier New" w:cs="Courier New"/>
          <w:lang w:eastAsia="es-ES"/>
        </w:rPr>
        <w:t>Otórgase</w:t>
      </w:r>
      <w:proofErr w:type="spellEnd"/>
      <w:r w:rsidRPr="00D3365D">
        <w:rPr>
          <w:rFonts w:ascii="Courier New" w:hAnsi="Courier New" w:cs="Courier New"/>
          <w:lang w:eastAsia="es-ES"/>
        </w:rPr>
        <w:t xml:space="preserve"> durante el año 202</w:t>
      </w:r>
      <w:r w:rsidR="0062679B" w:rsidRPr="00D3365D">
        <w:rPr>
          <w:rFonts w:ascii="Courier New" w:hAnsi="Courier New" w:cs="Courier New"/>
          <w:lang w:eastAsia="es-ES"/>
        </w:rPr>
        <w:t>2</w:t>
      </w:r>
      <w:r w:rsidRPr="00D3365D">
        <w:rPr>
          <w:rFonts w:ascii="Courier New" w:hAnsi="Courier New" w:cs="Courier New"/>
          <w:lang w:eastAsia="es-ES"/>
        </w:rPr>
        <w:t xml:space="preserve"> un bono mensual, de cargo fiscal, al personal afecto al inciso primero del artículo 1, cuya remuneración bruta en el mes de su pago sea inferior a $5</w:t>
      </w:r>
      <w:r w:rsidR="00E03242" w:rsidRPr="00D3365D">
        <w:rPr>
          <w:rFonts w:ascii="Courier New" w:hAnsi="Courier New" w:cs="Courier New"/>
          <w:lang w:eastAsia="es-ES"/>
        </w:rPr>
        <w:t>78</w:t>
      </w:r>
      <w:r w:rsidRPr="00D3365D">
        <w:rPr>
          <w:rFonts w:ascii="Courier New" w:hAnsi="Courier New" w:cs="Courier New"/>
          <w:lang w:eastAsia="es-ES"/>
        </w:rPr>
        <w:t>.</w:t>
      </w:r>
      <w:r w:rsidR="00E03242" w:rsidRPr="00D3365D">
        <w:rPr>
          <w:rFonts w:ascii="Courier New" w:hAnsi="Courier New" w:cs="Courier New"/>
          <w:lang w:eastAsia="es-ES"/>
        </w:rPr>
        <w:t>245</w:t>
      </w:r>
      <w:r w:rsidRPr="00D3365D">
        <w:rPr>
          <w:rFonts w:ascii="Courier New" w:hAnsi="Courier New" w:cs="Courier New"/>
          <w:lang w:eastAsia="es-ES"/>
        </w:rPr>
        <w:t xml:space="preserve">.- y que se desempeñen por una jornada completa. </w:t>
      </w:r>
    </w:p>
    <w:p w14:paraId="5F33E2F5" w14:textId="77777777" w:rsidR="00F55BC3" w:rsidRPr="00D3365D" w:rsidRDefault="00F55BC3" w:rsidP="003110C2">
      <w:pPr>
        <w:tabs>
          <w:tab w:val="left" w:pos="2835"/>
        </w:tabs>
        <w:spacing w:line="276" w:lineRule="auto"/>
        <w:jc w:val="both"/>
        <w:rPr>
          <w:rFonts w:ascii="Courier New" w:hAnsi="Courier New" w:cs="Courier New"/>
          <w:lang w:eastAsia="es-ES"/>
        </w:rPr>
      </w:pPr>
    </w:p>
    <w:p w14:paraId="6496ADEA"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El monto mensual del bono será de $4</w:t>
      </w:r>
      <w:r w:rsidR="00E03242" w:rsidRPr="00D3365D">
        <w:rPr>
          <w:rFonts w:ascii="Courier New" w:hAnsi="Courier New" w:cs="Courier New"/>
          <w:lang w:eastAsia="es-ES"/>
        </w:rPr>
        <w:t>7</w:t>
      </w:r>
      <w:r w:rsidRPr="00D3365D">
        <w:rPr>
          <w:rFonts w:ascii="Courier New" w:hAnsi="Courier New" w:cs="Courier New"/>
          <w:lang w:eastAsia="es-ES"/>
        </w:rPr>
        <w:t>.</w:t>
      </w:r>
      <w:r w:rsidR="00E03242" w:rsidRPr="00D3365D">
        <w:rPr>
          <w:rFonts w:ascii="Courier New" w:hAnsi="Courier New" w:cs="Courier New"/>
          <w:lang w:eastAsia="es-ES"/>
        </w:rPr>
        <w:t>745</w:t>
      </w:r>
      <w:r w:rsidRPr="00D3365D">
        <w:rPr>
          <w:rFonts w:ascii="Courier New" w:hAnsi="Courier New" w:cs="Courier New"/>
          <w:lang w:eastAsia="es-ES"/>
        </w:rPr>
        <w:t xml:space="preserve"> para quienes su remuneración bruta en el mes de pago del bono sea igual o inferior a $</w:t>
      </w:r>
      <w:r w:rsidR="00E03242" w:rsidRPr="00D3365D">
        <w:rPr>
          <w:rFonts w:ascii="Courier New" w:hAnsi="Courier New" w:cs="Courier New"/>
          <w:lang w:eastAsia="es-ES"/>
        </w:rPr>
        <w:t>511</w:t>
      </w:r>
      <w:r w:rsidRPr="00D3365D">
        <w:rPr>
          <w:rFonts w:ascii="Courier New" w:hAnsi="Courier New" w:cs="Courier New"/>
          <w:lang w:eastAsia="es-ES"/>
        </w:rPr>
        <w:t>.</w:t>
      </w:r>
      <w:r w:rsidR="00E03242" w:rsidRPr="00D3365D">
        <w:rPr>
          <w:rFonts w:ascii="Courier New" w:hAnsi="Courier New" w:cs="Courier New"/>
          <w:lang w:eastAsia="es-ES"/>
        </w:rPr>
        <w:t>402</w:t>
      </w:r>
      <w:r w:rsidRPr="00D3365D">
        <w:rPr>
          <w:rFonts w:ascii="Courier New" w:hAnsi="Courier New" w:cs="Courier New"/>
          <w:lang w:eastAsia="es-ES"/>
        </w:rPr>
        <w:t xml:space="preserve">. En caso de que la remuneración bruta mensual sea superior a </w:t>
      </w:r>
      <w:r w:rsidR="00E03242" w:rsidRPr="00D3365D">
        <w:rPr>
          <w:rFonts w:ascii="Courier New" w:hAnsi="Courier New" w:cs="Courier New"/>
          <w:lang w:eastAsia="es-ES"/>
        </w:rPr>
        <w:t>$511.402</w:t>
      </w:r>
      <w:r w:rsidR="001D3428" w:rsidRPr="00D3365D">
        <w:rPr>
          <w:rFonts w:ascii="Courier New" w:hAnsi="Courier New" w:cs="Courier New"/>
          <w:lang w:eastAsia="es-ES"/>
        </w:rPr>
        <w:t xml:space="preserve"> </w:t>
      </w:r>
      <w:r w:rsidRPr="00D3365D">
        <w:rPr>
          <w:rFonts w:ascii="Courier New" w:hAnsi="Courier New" w:cs="Courier New"/>
          <w:lang w:eastAsia="es-ES"/>
        </w:rPr>
        <w:t xml:space="preserve">e inferior a </w:t>
      </w:r>
      <w:r w:rsidR="00E03242" w:rsidRPr="00D3365D">
        <w:rPr>
          <w:rFonts w:ascii="Courier New" w:hAnsi="Courier New" w:cs="Courier New"/>
          <w:lang w:eastAsia="es-ES"/>
        </w:rPr>
        <w:t xml:space="preserve">$578.245.- </w:t>
      </w:r>
      <w:r w:rsidRPr="00D3365D">
        <w:rPr>
          <w:rFonts w:ascii="Courier New" w:hAnsi="Courier New" w:cs="Courier New"/>
          <w:lang w:eastAsia="es-ES"/>
        </w:rPr>
        <w:t>el monto del bono será equivalente a la cantidad que resulte de restar al aporte máximo el valor afecto al bono. Para estos efectos se entenderá por:</w:t>
      </w:r>
    </w:p>
    <w:p w14:paraId="039ACCD8" w14:textId="77777777" w:rsidR="00F55BC3" w:rsidRPr="00D3365D" w:rsidRDefault="00F55BC3" w:rsidP="003110C2">
      <w:pPr>
        <w:tabs>
          <w:tab w:val="left" w:pos="2835"/>
        </w:tabs>
        <w:spacing w:line="276" w:lineRule="auto"/>
        <w:ind w:firstLine="2694"/>
        <w:jc w:val="both"/>
        <w:rPr>
          <w:rFonts w:ascii="Courier New" w:hAnsi="Courier New" w:cs="Courier New"/>
          <w:lang w:eastAsia="es-ES"/>
        </w:rPr>
      </w:pPr>
    </w:p>
    <w:p w14:paraId="64B11DFC" w14:textId="77777777" w:rsidR="004F3819" w:rsidRPr="00D3365D" w:rsidRDefault="004F3819" w:rsidP="00F55BC3">
      <w:pPr>
        <w:numPr>
          <w:ilvl w:val="1"/>
          <w:numId w:val="43"/>
        </w:numPr>
        <w:tabs>
          <w:tab w:val="left" w:pos="3402"/>
        </w:tabs>
        <w:spacing w:line="276" w:lineRule="auto"/>
        <w:ind w:left="0" w:firstLine="2835"/>
        <w:jc w:val="both"/>
        <w:rPr>
          <w:rFonts w:ascii="Courier New" w:hAnsi="Courier New" w:cs="Courier New"/>
          <w:lang w:eastAsia="es-ES"/>
        </w:rPr>
      </w:pPr>
      <w:r w:rsidRPr="00D3365D">
        <w:rPr>
          <w:rFonts w:ascii="Courier New" w:hAnsi="Courier New" w:cs="Courier New"/>
          <w:lang w:eastAsia="es-ES"/>
        </w:rPr>
        <w:t xml:space="preserve">Aporte máximo: </w:t>
      </w:r>
      <w:r w:rsidR="00E03242" w:rsidRPr="00D3365D">
        <w:rPr>
          <w:rFonts w:ascii="Courier New" w:hAnsi="Courier New" w:cs="Courier New"/>
          <w:lang w:eastAsia="es-ES"/>
        </w:rPr>
        <w:t>$47.745</w:t>
      </w:r>
      <w:r w:rsidR="00276F4B" w:rsidRPr="00D3365D">
        <w:rPr>
          <w:rFonts w:ascii="Courier New" w:hAnsi="Courier New" w:cs="Courier New"/>
          <w:lang w:eastAsia="es-ES"/>
        </w:rPr>
        <w:t>.-</w:t>
      </w:r>
    </w:p>
    <w:p w14:paraId="79D82A21" w14:textId="77777777" w:rsidR="004F3819" w:rsidRPr="00D3365D" w:rsidRDefault="004F3819" w:rsidP="00F55BC3">
      <w:pPr>
        <w:numPr>
          <w:ilvl w:val="1"/>
          <w:numId w:val="43"/>
        </w:numPr>
        <w:tabs>
          <w:tab w:val="left" w:pos="3402"/>
        </w:tabs>
        <w:spacing w:line="276" w:lineRule="auto"/>
        <w:ind w:left="0" w:firstLine="2835"/>
        <w:jc w:val="both"/>
        <w:rPr>
          <w:rFonts w:ascii="Courier New" w:hAnsi="Courier New" w:cs="Courier New"/>
          <w:lang w:eastAsia="es-ES"/>
        </w:rPr>
      </w:pPr>
      <w:r w:rsidRPr="00D3365D">
        <w:rPr>
          <w:rFonts w:ascii="Courier New" w:hAnsi="Courier New" w:cs="Courier New"/>
          <w:lang w:eastAsia="es-ES"/>
        </w:rPr>
        <w:t>Valor afecto a bono: corresponde al 71,42</w:t>
      </w:r>
      <w:r w:rsidR="001D3428" w:rsidRPr="00D3365D">
        <w:rPr>
          <w:rFonts w:ascii="Courier New" w:hAnsi="Courier New" w:cs="Courier New"/>
          <w:lang w:eastAsia="es-ES"/>
        </w:rPr>
        <w:t>9</w:t>
      </w:r>
      <w:r w:rsidRPr="00D3365D">
        <w:rPr>
          <w:rFonts w:ascii="Courier New" w:hAnsi="Courier New" w:cs="Courier New"/>
          <w:lang w:eastAsia="es-ES"/>
        </w:rPr>
        <w:t xml:space="preserve"> por ciento de la diferencia entre la remuneración bruta mensual y </w:t>
      </w:r>
      <w:r w:rsidR="00E03242" w:rsidRPr="00D3365D">
        <w:rPr>
          <w:rFonts w:ascii="Courier New" w:hAnsi="Courier New" w:cs="Courier New"/>
          <w:lang w:eastAsia="es-ES"/>
        </w:rPr>
        <w:t>$511.402</w:t>
      </w:r>
      <w:r w:rsidRPr="00D3365D">
        <w:rPr>
          <w:rFonts w:ascii="Courier New" w:hAnsi="Courier New" w:cs="Courier New"/>
          <w:lang w:eastAsia="es-ES"/>
        </w:rPr>
        <w:t>.-</w:t>
      </w:r>
    </w:p>
    <w:p w14:paraId="74D52F2B" w14:textId="77777777" w:rsidR="00F55BC3" w:rsidRPr="00D3365D" w:rsidRDefault="00F55BC3" w:rsidP="00CD03E0">
      <w:pPr>
        <w:tabs>
          <w:tab w:val="left" w:pos="3402"/>
        </w:tabs>
        <w:spacing w:line="276" w:lineRule="auto"/>
        <w:ind w:left="2835"/>
        <w:jc w:val="both"/>
        <w:rPr>
          <w:rFonts w:ascii="Courier New" w:hAnsi="Courier New" w:cs="Courier New"/>
          <w:lang w:eastAsia="es-ES"/>
        </w:rPr>
      </w:pPr>
    </w:p>
    <w:p w14:paraId="514254A1" w14:textId="655792B6" w:rsidR="002E47FE" w:rsidRPr="00D3365D" w:rsidRDefault="004F3819" w:rsidP="002E47FE">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Este bono será imponible y tributable, y no servirá de base de cálculo de ninguna otra remuneración.</w:t>
      </w:r>
      <w:r w:rsidR="002E47FE" w:rsidRPr="00D3365D">
        <w:rPr>
          <w:rFonts w:ascii="Courier New" w:hAnsi="Courier New" w:cs="Courier New"/>
          <w:lang w:eastAsia="es-ES"/>
        </w:rPr>
        <w:t xml:space="preserve"> Por su parte, respecto de aquellos trabajadores con jornadas inferiores a la completa se les aplicará lo dispuesto en este artículo de manera proporcional a la fracción de jornada que realicen.</w:t>
      </w:r>
    </w:p>
    <w:p w14:paraId="317F7624" w14:textId="78B57BB4"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228A6AD8"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También tendrá</w:t>
      </w:r>
      <w:r w:rsidR="00276F4B" w:rsidRPr="00D3365D">
        <w:rPr>
          <w:rFonts w:ascii="Courier New" w:hAnsi="Courier New" w:cs="Courier New"/>
          <w:lang w:eastAsia="es-ES"/>
        </w:rPr>
        <w:t>n</w:t>
      </w:r>
      <w:r w:rsidRPr="00D3365D">
        <w:rPr>
          <w:rFonts w:ascii="Courier New" w:hAnsi="Courier New" w:cs="Courier New"/>
          <w:lang w:eastAsia="es-ES"/>
        </w:rPr>
        <w:t xml:space="preserve"> derecho al bono de este artículo</w:t>
      </w:r>
      <w:r w:rsidR="008D7AAD" w:rsidRPr="00D3365D">
        <w:rPr>
          <w:rFonts w:ascii="Courier New" w:hAnsi="Courier New" w:cs="Courier New"/>
          <w:lang w:eastAsia="es-ES"/>
        </w:rPr>
        <w:t>:</w:t>
      </w:r>
      <w:r w:rsidRPr="00D3365D">
        <w:rPr>
          <w:rFonts w:ascii="Courier New" w:hAnsi="Courier New" w:cs="Courier New"/>
          <w:lang w:eastAsia="es-ES"/>
        </w:rPr>
        <w:t xml:space="preserve"> el personal asistente de la educación regido por la ley Nº 19.464, de los establecimientos educacionales administrados directamente por las municipalidades, o por corporaciones privadas sin fines de lucro creadas por éstas para administrar la educación municipal y de los Servicios Locales de Educación Pública,</w:t>
      </w:r>
      <w:r w:rsidR="00DA0B2E" w:rsidRPr="00D3365D">
        <w:rPr>
          <w:rFonts w:ascii="Courier New" w:hAnsi="Courier New" w:cs="Courier New"/>
          <w:lang w:eastAsia="es-ES"/>
        </w:rPr>
        <w:t xml:space="preserve"> y </w:t>
      </w:r>
      <w:r w:rsidR="00DA0B2E" w:rsidRPr="00D3365D">
        <w:rPr>
          <w:rFonts w:ascii="Courier New" w:hAnsi="Courier New" w:cs="Courier New"/>
          <w:lang w:val="es-ES_tradnl" w:eastAsia="es-ES"/>
        </w:rPr>
        <w:t xml:space="preserve"> los directores, educadores de párvulos y los asistentes de la educación, que se desempeñan en los establecimientos de educación </w:t>
      </w:r>
      <w:proofErr w:type="spellStart"/>
      <w:r w:rsidR="00DA0B2E" w:rsidRPr="00D3365D">
        <w:rPr>
          <w:rFonts w:ascii="Courier New" w:hAnsi="Courier New" w:cs="Courier New"/>
          <w:lang w:val="es-ES_tradnl" w:eastAsia="es-ES"/>
        </w:rPr>
        <w:t>parvularia</w:t>
      </w:r>
      <w:proofErr w:type="spellEnd"/>
      <w:r w:rsidR="00DA0B2E" w:rsidRPr="00D3365D">
        <w:rPr>
          <w:rFonts w:ascii="Courier New" w:hAnsi="Courier New" w:cs="Courier New"/>
          <w:lang w:val="es-ES_tradnl" w:eastAsia="es-ES"/>
        </w:rPr>
        <w:t xml:space="preserve"> financiados por la Junta Nacional de Jardines Infantiles vía transferencia de fondos traspasados a los servicios locales de educación pública,</w:t>
      </w:r>
      <w:r w:rsidR="00276F4B" w:rsidRPr="00D3365D">
        <w:rPr>
          <w:rFonts w:ascii="Courier New" w:hAnsi="Courier New" w:cs="Courier New"/>
          <w:lang w:val="es-ES_tradnl" w:eastAsia="es-ES"/>
        </w:rPr>
        <w:t xml:space="preserve"> </w:t>
      </w:r>
      <w:r w:rsidRPr="00D3365D">
        <w:rPr>
          <w:rFonts w:ascii="Courier New" w:hAnsi="Courier New" w:cs="Courier New"/>
          <w:lang w:eastAsia="es-ES"/>
        </w:rPr>
        <w:t>en las mismas condiciones que establece este artículo.</w:t>
      </w:r>
    </w:p>
    <w:p w14:paraId="3331ADE0" w14:textId="77777777" w:rsidR="00F55BC3" w:rsidRPr="00D3365D" w:rsidRDefault="00F55BC3" w:rsidP="003110C2">
      <w:pPr>
        <w:tabs>
          <w:tab w:val="left" w:pos="2835"/>
        </w:tabs>
        <w:spacing w:line="276" w:lineRule="auto"/>
        <w:ind w:firstLine="2694"/>
        <w:jc w:val="both"/>
        <w:rPr>
          <w:rFonts w:ascii="Courier New" w:hAnsi="Courier New" w:cs="Courier New"/>
          <w:lang w:eastAsia="es-ES"/>
        </w:rPr>
      </w:pPr>
    </w:p>
    <w:p w14:paraId="13E826D8"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r w:rsidRPr="00D3365D">
        <w:rPr>
          <w:rFonts w:ascii="Courier New" w:hAnsi="Courier New" w:cs="Courier New"/>
          <w:lang w:eastAsia="es-ES"/>
        </w:rPr>
        <w:t xml:space="preserve">A la Subsecretaría de Desarrollo Regional y Administrativo le corresponderá solicitar a los municipios la información necesaria para determinar el monto de los recursos para efectos de este artículo. Les corresponderá a los municipios remitir los antecedentes que le requiera la referida Subsecretaría conforme a las instrucciones que les imparta, </w:t>
      </w:r>
      <w:r w:rsidRPr="00D3365D">
        <w:rPr>
          <w:rFonts w:ascii="Courier New" w:hAnsi="Courier New" w:cs="Courier New"/>
          <w:lang w:eastAsia="es-ES"/>
        </w:rPr>
        <w:lastRenderedPageBreak/>
        <w:t xml:space="preserve">siendo </w:t>
      </w:r>
      <w:proofErr w:type="gramStart"/>
      <w:r w:rsidRPr="00D3365D">
        <w:rPr>
          <w:rFonts w:ascii="Courier New" w:hAnsi="Courier New" w:cs="Courier New"/>
          <w:lang w:eastAsia="es-ES"/>
        </w:rPr>
        <w:t>éstos</w:t>
      </w:r>
      <w:proofErr w:type="gramEnd"/>
      <w:r w:rsidRPr="00D3365D">
        <w:rPr>
          <w:rFonts w:ascii="Courier New" w:hAnsi="Courier New" w:cs="Courier New"/>
          <w:lang w:eastAsia="es-ES"/>
        </w:rPr>
        <w:t xml:space="preserve"> responsables de la verificación del cumplimiento de los requisitos que establece este artículo.</w:t>
      </w:r>
    </w:p>
    <w:p w14:paraId="4C26F659" w14:textId="77777777" w:rsidR="004F3819" w:rsidRPr="00D3365D" w:rsidRDefault="004F3819" w:rsidP="003110C2">
      <w:pPr>
        <w:tabs>
          <w:tab w:val="left" w:pos="2835"/>
        </w:tabs>
        <w:spacing w:line="276" w:lineRule="auto"/>
        <w:ind w:firstLine="2694"/>
        <w:jc w:val="both"/>
        <w:rPr>
          <w:rFonts w:ascii="Courier New" w:hAnsi="Courier New" w:cs="Courier New"/>
          <w:lang w:eastAsia="es-ES"/>
        </w:rPr>
      </w:pPr>
    </w:p>
    <w:p w14:paraId="0DC591EC" w14:textId="77777777" w:rsidR="004F3819" w:rsidRPr="00D3365D" w:rsidRDefault="004F3819" w:rsidP="003110C2">
      <w:pPr>
        <w:tabs>
          <w:tab w:val="left" w:pos="2835"/>
        </w:tabs>
        <w:spacing w:line="276" w:lineRule="auto"/>
        <w:jc w:val="both"/>
        <w:rPr>
          <w:rFonts w:ascii="Courier New" w:hAnsi="Courier New" w:cs="Courier New"/>
          <w:lang w:val="es-ES_tradnl" w:eastAsia="es-ES"/>
        </w:rPr>
      </w:pPr>
      <w:r w:rsidRPr="00D3365D">
        <w:rPr>
          <w:rFonts w:ascii="Courier New" w:hAnsi="Courier New" w:cs="Courier New"/>
          <w:b/>
          <w:bCs/>
          <w:lang w:val="es-ES_tradnl" w:eastAsia="es-ES"/>
        </w:rPr>
        <w:t xml:space="preserve">Artículo </w:t>
      </w:r>
      <w:r w:rsidR="00D973AD" w:rsidRPr="00D3365D">
        <w:rPr>
          <w:rFonts w:ascii="Courier New" w:hAnsi="Courier New" w:cs="Courier New"/>
          <w:b/>
          <w:bCs/>
          <w:lang w:val="es-ES_tradnl" w:eastAsia="es-ES"/>
        </w:rPr>
        <w:t>45</w:t>
      </w:r>
      <w:r w:rsidRPr="00D3365D">
        <w:rPr>
          <w:rFonts w:ascii="Courier New" w:hAnsi="Courier New" w:cs="Courier New"/>
          <w:b/>
          <w:bCs/>
          <w:lang w:val="es-ES_tradnl" w:eastAsia="es-ES"/>
        </w:rPr>
        <w:t>.-</w:t>
      </w:r>
      <w:r w:rsidRPr="00D3365D">
        <w:rPr>
          <w:rFonts w:ascii="Courier New" w:hAnsi="Courier New" w:cs="Courier New"/>
          <w:lang w:val="es-ES_tradnl" w:eastAsia="es-ES"/>
        </w:rPr>
        <w:t xml:space="preserve"> </w:t>
      </w:r>
      <w:proofErr w:type="spellStart"/>
      <w:r w:rsidRPr="00D3365D">
        <w:rPr>
          <w:rFonts w:ascii="Courier New" w:hAnsi="Courier New" w:cs="Courier New"/>
          <w:lang w:val="es-ES_tradnl" w:eastAsia="es-ES"/>
        </w:rPr>
        <w:t>Fíjase</w:t>
      </w:r>
      <w:proofErr w:type="spellEnd"/>
      <w:r w:rsidRPr="00D3365D">
        <w:rPr>
          <w:rFonts w:ascii="Courier New" w:hAnsi="Courier New" w:cs="Courier New"/>
          <w:lang w:val="es-ES_tradnl" w:eastAsia="es-ES"/>
        </w:rPr>
        <w:t xml:space="preserve"> para el año 202</w:t>
      </w:r>
      <w:r w:rsidR="0062679B" w:rsidRPr="00D3365D">
        <w:rPr>
          <w:rFonts w:ascii="Courier New" w:hAnsi="Courier New" w:cs="Courier New"/>
          <w:lang w:val="es-ES_tradnl" w:eastAsia="es-ES"/>
        </w:rPr>
        <w:t>2</w:t>
      </w:r>
      <w:r w:rsidRPr="00D3365D">
        <w:rPr>
          <w:rFonts w:ascii="Courier New" w:hAnsi="Courier New" w:cs="Courier New"/>
          <w:lang w:val="es-ES_tradnl" w:eastAsia="es-ES"/>
        </w:rPr>
        <w:t xml:space="preserve"> en </w:t>
      </w:r>
      <w:r w:rsidR="003016C5" w:rsidRPr="00D3365D">
        <w:rPr>
          <w:rFonts w:ascii="Courier New" w:hAnsi="Courier New" w:cs="Courier New"/>
          <w:lang w:val="es-ES_tradnl" w:eastAsia="es-ES"/>
        </w:rPr>
        <w:t>5</w:t>
      </w:r>
      <w:r w:rsidRPr="00D3365D">
        <w:rPr>
          <w:rFonts w:ascii="Courier New" w:hAnsi="Courier New" w:cs="Courier New"/>
          <w:lang w:val="es-ES_tradnl" w:eastAsia="es-ES"/>
        </w:rPr>
        <w:t>.000 el número máximo de personas que podrá modificar su calidad jurídica de honorario a suma alzada a contrata, asimilándose al grado de la planta legal del estamento que le corresponda</w:t>
      </w:r>
      <w:r w:rsidR="00CA353C" w:rsidRPr="00D3365D">
        <w:rPr>
          <w:rFonts w:ascii="Courier New" w:hAnsi="Courier New" w:cs="Courier New"/>
          <w:lang w:val="es-ES_tradnl" w:eastAsia="es-ES"/>
        </w:rPr>
        <w:t>,</w:t>
      </w:r>
      <w:r w:rsidRPr="00D3365D">
        <w:rPr>
          <w:rFonts w:ascii="Courier New" w:hAnsi="Courier New" w:cs="Courier New"/>
          <w:lang w:val="es-ES_tradnl" w:eastAsia="es-ES"/>
        </w:rPr>
        <w:t xml:space="preserve"> cuya remuneración total le permita mantener su remuneración bruta.</w:t>
      </w:r>
    </w:p>
    <w:p w14:paraId="6F7BB930" w14:textId="77777777" w:rsidR="00F55BC3" w:rsidRPr="00D3365D" w:rsidRDefault="00F55BC3" w:rsidP="003110C2">
      <w:pPr>
        <w:tabs>
          <w:tab w:val="left" w:pos="2835"/>
        </w:tabs>
        <w:spacing w:line="276" w:lineRule="auto"/>
        <w:jc w:val="both"/>
        <w:rPr>
          <w:rFonts w:ascii="Courier New" w:hAnsi="Courier New" w:cs="Courier New"/>
          <w:lang w:val="es-ES_tradnl" w:eastAsia="es-ES"/>
        </w:rPr>
      </w:pPr>
    </w:p>
    <w:p w14:paraId="787C57F3" w14:textId="77777777" w:rsidR="004F3819" w:rsidRPr="00D3365D" w:rsidRDefault="004F3819" w:rsidP="003110C2">
      <w:pPr>
        <w:tabs>
          <w:tab w:val="left" w:pos="2835"/>
        </w:tabs>
        <w:spacing w:line="276" w:lineRule="auto"/>
        <w:ind w:firstLine="2694"/>
        <w:jc w:val="both"/>
        <w:rPr>
          <w:rFonts w:ascii="Courier New" w:hAnsi="Courier New" w:cs="Courier New"/>
          <w:lang w:val="es-ES_tradnl" w:eastAsia="es-ES"/>
        </w:rPr>
      </w:pPr>
      <w:r w:rsidRPr="00D3365D">
        <w:rPr>
          <w:rFonts w:ascii="Courier New" w:hAnsi="Courier New" w:cs="Courier New"/>
          <w:lang w:val="es-ES_tradnl" w:eastAsia="es-ES"/>
        </w:rPr>
        <w:t>Para efectuar los traspasos señalados, a partir del 1 de enero de 202</w:t>
      </w:r>
      <w:r w:rsidR="0062679B" w:rsidRPr="00D3365D">
        <w:rPr>
          <w:rFonts w:ascii="Courier New" w:hAnsi="Courier New" w:cs="Courier New"/>
          <w:lang w:val="es-ES_tradnl" w:eastAsia="es-ES"/>
        </w:rPr>
        <w:t>2</w:t>
      </w:r>
      <w:r w:rsidRPr="00D3365D">
        <w:rPr>
          <w:rFonts w:ascii="Courier New" w:hAnsi="Courier New" w:cs="Courier New"/>
          <w:lang w:val="es-ES_tradnl" w:eastAsia="es-ES"/>
        </w:rPr>
        <w:t>, a solicitud de los respectivos servicios e instituciones del Sector Público, podrá ser modificado el límite máximo de la dotación de personal fijada en las respectivas glosas presupuestarias de la Ley de Presupuestos del Sector Público para el año 202</w:t>
      </w:r>
      <w:r w:rsidR="0062679B" w:rsidRPr="00D3365D">
        <w:rPr>
          <w:rFonts w:ascii="Courier New" w:hAnsi="Courier New" w:cs="Courier New"/>
          <w:lang w:val="es-ES_tradnl" w:eastAsia="es-ES"/>
        </w:rPr>
        <w:t>2</w:t>
      </w:r>
      <w:r w:rsidRPr="00D3365D">
        <w:rPr>
          <w:rFonts w:ascii="Courier New" w:hAnsi="Courier New" w:cs="Courier New"/>
          <w:lang w:val="es-ES_tradnl" w:eastAsia="es-ES"/>
        </w:rPr>
        <w:t>, con cargo a una compensación equivalente en el número de personas contratadas a honorarios, fijado en las glosas presupuestarias correspondientes, asociadas a los Subtítulos 21 y 24.</w:t>
      </w:r>
    </w:p>
    <w:p w14:paraId="55470CAC" w14:textId="77777777" w:rsidR="00F55BC3" w:rsidRPr="00D3365D" w:rsidRDefault="00F55BC3" w:rsidP="003110C2">
      <w:pPr>
        <w:tabs>
          <w:tab w:val="left" w:pos="2835"/>
        </w:tabs>
        <w:spacing w:line="276" w:lineRule="auto"/>
        <w:ind w:firstLine="2694"/>
        <w:jc w:val="both"/>
        <w:rPr>
          <w:rFonts w:ascii="Courier New" w:hAnsi="Courier New" w:cs="Courier New"/>
          <w:lang w:val="es-ES_tradnl" w:eastAsia="es-ES"/>
        </w:rPr>
      </w:pPr>
    </w:p>
    <w:p w14:paraId="21BE0504" w14:textId="77777777" w:rsidR="004F3819" w:rsidRPr="00D3365D" w:rsidRDefault="004F3819" w:rsidP="003110C2">
      <w:pPr>
        <w:tabs>
          <w:tab w:val="left" w:pos="2835"/>
        </w:tabs>
        <w:spacing w:line="276" w:lineRule="auto"/>
        <w:ind w:firstLine="2694"/>
        <w:jc w:val="both"/>
        <w:rPr>
          <w:rFonts w:ascii="Courier New" w:hAnsi="Courier New" w:cs="Courier New"/>
          <w:lang w:val="es-ES_tradnl" w:eastAsia="es-ES"/>
        </w:rPr>
      </w:pPr>
      <w:r w:rsidRPr="00D3365D">
        <w:rPr>
          <w:rFonts w:ascii="Courier New" w:hAnsi="Courier New" w:cs="Courier New"/>
          <w:lang w:val="es-ES_tradnl" w:eastAsia="es-ES"/>
        </w:rPr>
        <w:t xml:space="preserve">Los ajustes derivados de la aplicación de este artículo serán establecidos por medio de decretos del Ministerio de Hacienda, dictados conforme a lo dispuesto en el artículo 70 del decreto ley N° 1.263, de 1975, y deberán ser informados mensualmente, dentro de los treinta días siguientes al mes respectivo, a la Comisión Especial Mixta de Presupuestos. </w:t>
      </w:r>
    </w:p>
    <w:p w14:paraId="11D33ED3" w14:textId="77777777" w:rsidR="003C7C6A" w:rsidRPr="00D3365D" w:rsidRDefault="003C7C6A" w:rsidP="003110C2">
      <w:pPr>
        <w:tabs>
          <w:tab w:val="left" w:pos="2835"/>
        </w:tabs>
        <w:spacing w:line="276" w:lineRule="auto"/>
        <w:ind w:firstLine="2694"/>
        <w:jc w:val="both"/>
        <w:rPr>
          <w:rFonts w:ascii="Courier New" w:hAnsi="Courier New" w:cs="Courier New"/>
          <w:b/>
          <w:bCs/>
          <w:lang w:val="es-ES_tradnl" w:eastAsia="es-ES"/>
        </w:rPr>
      </w:pPr>
    </w:p>
    <w:p w14:paraId="701DEC5B" w14:textId="77777777" w:rsidR="00C61BFF" w:rsidRPr="00D3365D" w:rsidRDefault="00C61BFF" w:rsidP="003110C2">
      <w:pPr>
        <w:tabs>
          <w:tab w:val="left" w:pos="2835"/>
        </w:tabs>
        <w:spacing w:line="276" w:lineRule="auto"/>
        <w:jc w:val="both"/>
        <w:rPr>
          <w:rFonts w:ascii="Courier New" w:hAnsi="Courier New" w:cs="Courier New"/>
          <w:lang w:val="es-ES_tradnl" w:eastAsia="es-ES"/>
        </w:rPr>
      </w:pPr>
      <w:r w:rsidRPr="00D3365D">
        <w:rPr>
          <w:rFonts w:ascii="Courier New" w:hAnsi="Courier New" w:cs="Courier New"/>
          <w:b/>
          <w:bCs/>
          <w:lang w:val="es-ES_tradnl" w:eastAsia="es-ES"/>
        </w:rPr>
        <w:t xml:space="preserve">Artículo </w:t>
      </w:r>
      <w:r w:rsidR="00D973AD" w:rsidRPr="00D3365D">
        <w:rPr>
          <w:rFonts w:ascii="Courier New" w:hAnsi="Courier New" w:cs="Courier New"/>
          <w:b/>
          <w:bCs/>
          <w:lang w:val="es-ES_tradnl" w:eastAsia="es-ES"/>
        </w:rPr>
        <w:t>46</w:t>
      </w:r>
      <w:r w:rsidRPr="00D3365D">
        <w:rPr>
          <w:rFonts w:ascii="Courier New" w:hAnsi="Courier New" w:cs="Courier New"/>
          <w:b/>
          <w:bCs/>
          <w:lang w:val="es-ES_tradnl" w:eastAsia="es-ES"/>
        </w:rPr>
        <w:t>.-</w:t>
      </w:r>
      <w:r w:rsidRPr="00D3365D">
        <w:rPr>
          <w:rFonts w:ascii="Courier New" w:hAnsi="Courier New" w:cs="Courier New"/>
          <w:lang w:val="es-ES_tradnl" w:eastAsia="es-ES"/>
        </w:rPr>
        <w:t xml:space="preserve"> </w:t>
      </w:r>
      <w:proofErr w:type="spellStart"/>
      <w:r w:rsidR="005055EA" w:rsidRPr="00D3365D">
        <w:rPr>
          <w:rFonts w:ascii="Courier New" w:hAnsi="Courier New" w:cs="Courier New"/>
          <w:lang w:val="es-ES_tradnl" w:eastAsia="es-ES"/>
        </w:rPr>
        <w:t>Otórgase</w:t>
      </w:r>
      <w:proofErr w:type="spellEnd"/>
      <w:r w:rsidRPr="00D3365D">
        <w:rPr>
          <w:rFonts w:ascii="Courier New" w:hAnsi="Courier New" w:cs="Courier New"/>
          <w:lang w:val="es-ES_tradnl" w:eastAsia="es-ES"/>
        </w:rPr>
        <w:t xml:space="preserve">, a contar del 1 de enero de 2022, al personal asistente de la </w:t>
      </w:r>
      <w:r w:rsidR="005055EA" w:rsidRPr="00D3365D">
        <w:rPr>
          <w:rFonts w:ascii="Courier New" w:hAnsi="Courier New" w:cs="Courier New"/>
          <w:lang w:val="es-ES_tradnl" w:eastAsia="es-ES"/>
        </w:rPr>
        <w:t>e</w:t>
      </w:r>
      <w:r w:rsidRPr="00D3365D">
        <w:rPr>
          <w:rFonts w:ascii="Courier New" w:hAnsi="Courier New" w:cs="Courier New"/>
          <w:lang w:val="es-ES_tradnl" w:eastAsia="es-ES"/>
        </w:rPr>
        <w:t>ducación que sea beneficiario de la bonificación especial establecida en el artículo 30 de la ley N° 20.313, la bonificación compensatoria no imponible</w:t>
      </w:r>
      <w:r w:rsidR="00161AEA" w:rsidRPr="00D3365D">
        <w:rPr>
          <w:rFonts w:ascii="Courier New" w:hAnsi="Courier New" w:cs="Courier New"/>
          <w:lang w:val="es-ES_tradnl" w:eastAsia="es-ES"/>
        </w:rPr>
        <w:t>, de cargo del empleador,</w:t>
      </w:r>
      <w:r w:rsidRPr="00D3365D">
        <w:rPr>
          <w:rFonts w:ascii="Courier New" w:hAnsi="Courier New" w:cs="Courier New"/>
          <w:lang w:val="es-ES_tradnl" w:eastAsia="es-ES"/>
        </w:rPr>
        <w:t xml:space="preserve"> destinada a compensar las deducciones por concepto de cotizaciones para pensiones y salud en los términos establecidos en los incisos segundo, tercero y cuarto del artículo 29 de la ley N°20.717.</w:t>
      </w:r>
    </w:p>
    <w:p w14:paraId="470158BE" w14:textId="77777777" w:rsidR="004F3819" w:rsidRPr="00D3365D" w:rsidRDefault="004F3819" w:rsidP="003110C2">
      <w:pPr>
        <w:tabs>
          <w:tab w:val="left" w:pos="2835"/>
        </w:tabs>
        <w:spacing w:line="276" w:lineRule="auto"/>
        <w:jc w:val="both"/>
        <w:rPr>
          <w:rFonts w:ascii="Courier New" w:hAnsi="Courier New" w:cs="Courier New"/>
          <w:lang w:eastAsia="es-ES"/>
        </w:rPr>
      </w:pPr>
    </w:p>
    <w:p w14:paraId="19B64A44" w14:textId="77777777" w:rsidR="004F3819" w:rsidRPr="00D3365D" w:rsidRDefault="004F3819" w:rsidP="003110C2">
      <w:pPr>
        <w:tabs>
          <w:tab w:val="left" w:pos="2835"/>
        </w:tabs>
        <w:spacing w:line="276" w:lineRule="auto"/>
        <w:jc w:val="both"/>
        <w:rPr>
          <w:rFonts w:ascii="Courier New" w:hAnsi="Courier New" w:cs="Courier New"/>
          <w:lang w:val="es-ES_tradnl" w:eastAsia="es-ES"/>
        </w:rPr>
      </w:pPr>
      <w:r w:rsidRPr="00D3365D">
        <w:rPr>
          <w:rFonts w:ascii="Courier New" w:hAnsi="Courier New" w:cs="Courier New"/>
          <w:b/>
          <w:bCs/>
          <w:lang w:val="es-ES_tradnl" w:eastAsia="es-ES"/>
        </w:rPr>
        <w:t xml:space="preserve">Artículo </w:t>
      </w:r>
      <w:r w:rsidR="00D973AD" w:rsidRPr="00D3365D">
        <w:rPr>
          <w:rFonts w:ascii="Courier New" w:hAnsi="Courier New" w:cs="Courier New"/>
          <w:b/>
          <w:bCs/>
          <w:lang w:val="es-ES_tradnl" w:eastAsia="es-ES"/>
        </w:rPr>
        <w:t>47</w:t>
      </w:r>
      <w:r w:rsidRPr="00D3365D">
        <w:rPr>
          <w:rFonts w:ascii="Courier New" w:hAnsi="Courier New" w:cs="Courier New"/>
          <w:b/>
          <w:bCs/>
          <w:lang w:val="es-ES_tradnl" w:eastAsia="es-ES"/>
        </w:rPr>
        <w:t>.-</w:t>
      </w:r>
      <w:r w:rsidRPr="00D3365D">
        <w:rPr>
          <w:rFonts w:ascii="Courier New" w:hAnsi="Courier New" w:cs="Courier New"/>
          <w:lang w:val="es-ES_tradnl" w:eastAsia="es-ES"/>
        </w:rPr>
        <w:t xml:space="preserve"> </w:t>
      </w:r>
      <w:proofErr w:type="spellStart"/>
      <w:r w:rsidRPr="00D3365D">
        <w:rPr>
          <w:rFonts w:ascii="Courier New" w:hAnsi="Courier New" w:cs="Courier New"/>
          <w:lang w:val="es-ES_tradnl" w:eastAsia="es-ES"/>
        </w:rPr>
        <w:t>Concédese</w:t>
      </w:r>
      <w:proofErr w:type="spellEnd"/>
      <w:r w:rsidRPr="00D3365D">
        <w:rPr>
          <w:rFonts w:ascii="Courier New" w:hAnsi="Courier New" w:cs="Courier New"/>
          <w:lang w:val="es-ES_tradnl" w:eastAsia="es-ES"/>
        </w:rPr>
        <w:t>, por una sola vez, a los trabajadores de las instituciones mencionadas en los artículos 2, 3, 5 y 6 de esta ley, un bono especial, de cargo fiscal, no imponible, que no constituirá renta para ningún efecto legal, que se pagará a más tardar en el mes de enero de 202</w:t>
      </w:r>
      <w:r w:rsidR="002368A3" w:rsidRPr="00D3365D">
        <w:rPr>
          <w:rFonts w:ascii="Courier New" w:hAnsi="Courier New" w:cs="Courier New"/>
          <w:lang w:val="es-ES_tradnl" w:eastAsia="es-ES"/>
        </w:rPr>
        <w:t>2</w:t>
      </w:r>
      <w:r w:rsidRPr="00D3365D">
        <w:rPr>
          <w:rFonts w:ascii="Courier New" w:hAnsi="Courier New" w:cs="Courier New"/>
          <w:lang w:val="es-ES_tradnl" w:eastAsia="es-ES"/>
        </w:rPr>
        <w:t xml:space="preserve"> y cuyo monto será de $</w:t>
      </w:r>
      <w:r w:rsidR="002368A3" w:rsidRPr="00D3365D">
        <w:rPr>
          <w:rFonts w:ascii="Courier New" w:hAnsi="Courier New" w:cs="Courier New"/>
          <w:lang w:val="es-ES_tradnl" w:eastAsia="es-ES"/>
        </w:rPr>
        <w:t>1</w:t>
      </w:r>
      <w:r w:rsidRPr="00D3365D">
        <w:rPr>
          <w:rFonts w:ascii="Courier New" w:hAnsi="Courier New" w:cs="Courier New"/>
          <w:lang w:val="es-ES_tradnl" w:eastAsia="es-ES"/>
        </w:rPr>
        <w:t>9</w:t>
      </w:r>
      <w:r w:rsidR="002368A3" w:rsidRPr="00D3365D">
        <w:rPr>
          <w:rFonts w:ascii="Courier New" w:hAnsi="Courier New" w:cs="Courier New"/>
          <w:lang w:val="es-ES_tradnl" w:eastAsia="es-ES"/>
        </w:rPr>
        <w:t>0</w:t>
      </w:r>
      <w:r w:rsidRPr="00D3365D">
        <w:rPr>
          <w:rFonts w:ascii="Courier New" w:hAnsi="Courier New" w:cs="Courier New"/>
          <w:lang w:val="es-ES_tradnl" w:eastAsia="es-ES"/>
        </w:rPr>
        <w:t>.</w:t>
      </w:r>
      <w:r w:rsidR="002368A3" w:rsidRPr="00D3365D">
        <w:rPr>
          <w:rFonts w:ascii="Courier New" w:hAnsi="Courier New" w:cs="Courier New"/>
          <w:lang w:val="es-ES_tradnl" w:eastAsia="es-ES"/>
        </w:rPr>
        <w:t>000</w:t>
      </w:r>
      <w:r w:rsidRPr="00D3365D">
        <w:rPr>
          <w:rFonts w:ascii="Courier New" w:hAnsi="Courier New" w:cs="Courier New"/>
          <w:lang w:val="es-ES_tradnl" w:eastAsia="es-ES"/>
        </w:rPr>
        <w:t>.- para los trabajadores cuya remuneración líquida que les corresponda percibir en el mes de noviembre de 202</w:t>
      </w:r>
      <w:r w:rsidR="002368A3" w:rsidRPr="00D3365D">
        <w:rPr>
          <w:rFonts w:ascii="Courier New" w:hAnsi="Courier New" w:cs="Courier New"/>
          <w:lang w:val="es-ES_tradnl" w:eastAsia="es-ES"/>
        </w:rPr>
        <w:t>1</w:t>
      </w:r>
      <w:r w:rsidRPr="00D3365D">
        <w:rPr>
          <w:rFonts w:ascii="Courier New" w:hAnsi="Courier New" w:cs="Courier New"/>
          <w:lang w:val="es-ES_tradnl" w:eastAsia="es-ES"/>
        </w:rPr>
        <w:t xml:space="preserve"> sea igual o inferior a $7</w:t>
      </w:r>
      <w:r w:rsidR="002368A3" w:rsidRPr="00D3365D">
        <w:rPr>
          <w:rFonts w:ascii="Courier New" w:hAnsi="Courier New" w:cs="Courier New"/>
          <w:lang w:val="es-ES_tradnl" w:eastAsia="es-ES"/>
        </w:rPr>
        <w:t>65</w:t>
      </w:r>
      <w:r w:rsidRPr="00D3365D">
        <w:rPr>
          <w:rFonts w:ascii="Courier New" w:hAnsi="Courier New" w:cs="Courier New"/>
          <w:lang w:val="es-ES_tradnl" w:eastAsia="es-ES"/>
        </w:rPr>
        <w:t>.1</w:t>
      </w:r>
      <w:r w:rsidR="002368A3" w:rsidRPr="00D3365D">
        <w:rPr>
          <w:rFonts w:ascii="Courier New" w:hAnsi="Courier New" w:cs="Courier New"/>
          <w:lang w:val="es-ES_tradnl" w:eastAsia="es-ES"/>
        </w:rPr>
        <w:t>79</w:t>
      </w:r>
      <w:r w:rsidRPr="00D3365D">
        <w:rPr>
          <w:rFonts w:ascii="Courier New" w:hAnsi="Courier New" w:cs="Courier New"/>
          <w:lang w:val="es-ES_tradnl" w:eastAsia="es-ES"/>
        </w:rPr>
        <w:t>.- y de $</w:t>
      </w:r>
      <w:r w:rsidR="002368A3" w:rsidRPr="00D3365D">
        <w:rPr>
          <w:rFonts w:ascii="Courier New" w:hAnsi="Courier New" w:cs="Courier New"/>
          <w:lang w:val="es-ES_tradnl" w:eastAsia="es-ES"/>
        </w:rPr>
        <w:t>95</w:t>
      </w:r>
      <w:r w:rsidRPr="00D3365D">
        <w:rPr>
          <w:rFonts w:ascii="Courier New" w:hAnsi="Courier New" w:cs="Courier New"/>
          <w:lang w:val="es-ES_tradnl" w:eastAsia="es-ES"/>
        </w:rPr>
        <w:t>.</w:t>
      </w:r>
      <w:r w:rsidR="002368A3" w:rsidRPr="00D3365D">
        <w:rPr>
          <w:rFonts w:ascii="Courier New" w:hAnsi="Courier New" w:cs="Courier New"/>
          <w:lang w:val="es-ES_tradnl" w:eastAsia="es-ES"/>
        </w:rPr>
        <w:t>000</w:t>
      </w:r>
      <w:r w:rsidRPr="00D3365D">
        <w:rPr>
          <w:rFonts w:ascii="Courier New" w:hAnsi="Courier New" w:cs="Courier New"/>
          <w:lang w:val="es-ES_tradnl" w:eastAsia="es-ES"/>
        </w:rPr>
        <w:t>.- para aquellos trabajadores cuya remuneración líquida supere tal cantidad y sea igual o inferior a $2.</w:t>
      </w:r>
      <w:r w:rsidR="002368A3" w:rsidRPr="00D3365D">
        <w:rPr>
          <w:rFonts w:ascii="Courier New" w:hAnsi="Courier New" w:cs="Courier New"/>
          <w:lang w:val="es-ES_tradnl" w:eastAsia="es-ES"/>
        </w:rPr>
        <w:t>790.225</w:t>
      </w:r>
      <w:r w:rsidRPr="00D3365D">
        <w:rPr>
          <w:rFonts w:ascii="Courier New" w:hAnsi="Courier New" w:cs="Courier New"/>
          <w:lang w:val="es-ES_tradnl" w:eastAsia="es-ES"/>
        </w:rPr>
        <w:t xml:space="preserve">.- brutos de carácter permanente, excluidas las bonificaciones, asignaciones, o bonos asociados al desempeño individual, colectivo o institucional. A </w:t>
      </w:r>
      <w:r w:rsidRPr="00D3365D">
        <w:rPr>
          <w:rFonts w:ascii="Courier New" w:hAnsi="Courier New" w:cs="Courier New"/>
          <w:lang w:val="es-ES_tradnl" w:eastAsia="es-ES"/>
        </w:rPr>
        <w:lastRenderedPageBreak/>
        <w:t>su vez, se entenderá por remuneración líquida el total de las de carácter permanente correspondiente a dicho mes, excluidas las bonificaciones, asignaciones y bonos asociados al desempeño individual, colectivo o institucional; con la sola deducción de los impuestos y cotizaciones previsionales de carácter obligatorio.</w:t>
      </w:r>
    </w:p>
    <w:p w14:paraId="014BD2FF" w14:textId="77777777" w:rsidR="00F55BC3" w:rsidRPr="00D3365D" w:rsidRDefault="00F55BC3" w:rsidP="003110C2">
      <w:pPr>
        <w:tabs>
          <w:tab w:val="left" w:pos="2835"/>
        </w:tabs>
        <w:spacing w:line="276" w:lineRule="auto"/>
        <w:jc w:val="both"/>
        <w:rPr>
          <w:rFonts w:ascii="Courier New" w:hAnsi="Courier New" w:cs="Courier New"/>
          <w:lang w:val="es-ES_tradnl" w:eastAsia="es-ES"/>
        </w:rPr>
      </w:pPr>
    </w:p>
    <w:p w14:paraId="54EA2E44" w14:textId="77777777" w:rsidR="004F3819" w:rsidRPr="00D3365D" w:rsidRDefault="004F3819" w:rsidP="003110C2">
      <w:pPr>
        <w:tabs>
          <w:tab w:val="left" w:pos="2835"/>
        </w:tabs>
        <w:spacing w:line="276" w:lineRule="auto"/>
        <w:ind w:firstLine="2694"/>
        <w:jc w:val="both"/>
        <w:rPr>
          <w:rFonts w:ascii="Courier New" w:hAnsi="Courier New" w:cs="Courier New"/>
          <w:lang w:val="es-ES_tradnl" w:eastAsia="es-ES"/>
        </w:rPr>
      </w:pPr>
      <w:r w:rsidRPr="00D3365D">
        <w:rPr>
          <w:rFonts w:ascii="Courier New" w:hAnsi="Courier New" w:cs="Courier New"/>
          <w:lang w:val="es-ES_tradnl" w:eastAsia="es-ES"/>
        </w:rPr>
        <w:t xml:space="preserve">Las cantidades de </w:t>
      </w:r>
      <w:r w:rsidR="002368A3" w:rsidRPr="00D3365D">
        <w:rPr>
          <w:rFonts w:ascii="Courier New" w:hAnsi="Courier New" w:cs="Courier New"/>
          <w:lang w:val="es-ES_tradnl" w:eastAsia="es-ES"/>
        </w:rPr>
        <w:t xml:space="preserve">$765.179.- </w:t>
      </w:r>
      <w:r w:rsidRPr="00D3365D">
        <w:rPr>
          <w:rFonts w:ascii="Courier New" w:hAnsi="Courier New" w:cs="Courier New"/>
          <w:lang w:val="es-ES_tradnl" w:eastAsia="es-ES"/>
        </w:rPr>
        <w:t xml:space="preserve">y </w:t>
      </w:r>
      <w:r w:rsidR="002368A3" w:rsidRPr="00D3365D">
        <w:rPr>
          <w:rFonts w:ascii="Courier New" w:hAnsi="Courier New" w:cs="Courier New"/>
          <w:lang w:val="es-ES_tradnl" w:eastAsia="es-ES"/>
        </w:rPr>
        <w:t>$2.790.225.-</w:t>
      </w:r>
      <w:r w:rsidRPr="00D3365D">
        <w:rPr>
          <w:rFonts w:ascii="Courier New" w:hAnsi="Courier New" w:cs="Courier New"/>
          <w:lang w:val="es-ES_tradnl" w:eastAsia="es-ES"/>
        </w:rPr>
        <w:t>señaladas en el inciso anterior, se incrementarán en $</w:t>
      </w:r>
      <w:r w:rsidR="002368A3" w:rsidRPr="00D3365D">
        <w:rPr>
          <w:rFonts w:ascii="Courier New" w:hAnsi="Courier New" w:cs="Courier New"/>
          <w:lang w:val="es-ES_tradnl" w:eastAsia="es-ES"/>
        </w:rPr>
        <w:t>41</w:t>
      </w:r>
      <w:r w:rsidRPr="00D3365D">
        <w:rPr>
          <w:rFonts w:ascii="Courier New" w:hAnsi="Courier New" w:cs="Courier New"/>
          <w:lang w:val="es-ES_tradnl" w:eastAsia="es-ES"/>
        </w:rPr>
        <w:t>.</w:t>
      </w:r>
      <w:r w:rsidR="002368A3" w:rsidRPr="00D3365D">
        <w:rPr>
          <w:rFonts w:ascii="Courier New" w:hAnsi="Courier New" w:cs="Courier New"/>
          <w:lang w:val="es-ES_tradnl" w:eastAsia="es-ES"/>
        </w:rPr>
        <w:t>645</w:t>
      </w:r>
      <w:r w:rsidRPr="00D3365D">
        <w:rPr>
          <w:rFonts w:ascii="Courier New" w:hAnsi="Courier New" w:cs="Courier New"/>
          <w:lang w:val="es-ES_tradnl" w:eastAsia="es-ES"/>
        </w:rPr>
        <w:t>.- para el solo efecto de la determinación del monto del bono especial no imponible establecido en este artículo, respecto de los funcionarios beneficiarios de la asignación de zona a que se refiere el artículo 7 del decreto ley N° 249, de 1974</w:t>
      </w:r>
      <w:r w:rsidR="00DF28D5" w:rsidRPr="00D3365D">
        <w:rPr>
          <w:rFonts w:ascii="Courier New" w:hAnsi="Courier New" w:cs="Courier New"/>
          <w:lang w:val="es-ES_tradnl" w:eastAsia="es-ES"/>
        </w:rPr>
        <w:t>.</w:t>
      </w:r>
    </w:p>
    <w:p w14:paraId="36FDD84C" w14:textId="77777777" w:rsidR="003A174C" w:rsidRPr="00D3365D" w:rsidRDefault="003A174C" w:rsidP="003110C2">
      <w:pPr>
        <w:tabs>
          <w:tab w:val="left" w:pos="2835"/>
        </w:tabs>
        <w:spacing w:line="276" w:lineRule="auto"/>
        <w:ind w:firstLine="2694"/>
        <w:jc w:val="both"/>
        <w:rPr>
          <w:rFonts w:ascii="Courier New" w:hAnsi="Courier New" w:cs="Courier New"/>
          <w:lang w:val="es-ES_tradnl" w:eastAsia="es-ES"/>
        </w:rPr>
      </w:pPr>
    </w:p>
    <w:p w14:paraId="435FA8A3" w14:textId="77777777" w:rsidR="00927CA3" w:rsidRPr="00D3365D" w:rsidRDefault="00927CA3" w:rsidP="003110C2">
      <w:pPr>
        <w:tabs>
          <w:tab w:val="left" w:pos="2835"/>
        </w:tabs>
        <w:spacing w:line="276" w:lineRule="auto"/>
        <w:jc w:val="both"/>
        <w:rPr>
          <w:rFonts w:ascii="Courier New" w:hAnsi="Courier New" w:cs="Courier New"/>
          <w:lang w:val="es-ES_tradnl" w:eastAsia="es-ES"/>
        </w:rPr>
      </w:pPr>
      <w:r w:rsidRPr="00D3365D">
        <w:rPr>
          <w:rFonts w:ascii="Courier New" w:hAnsi="Courier New" w:cs="Courier New"/>
          <w:b/>
          <w:bCs/>
          <w:lang w:eastAsia="es-ES"/>
        </w:rPr>
        <w:t>Artículo</w:t>
      </w:r>
      <w:r w:rsidRPr="00D3365D">
        <w:rPr>
          <w:rFonts w:ascii="Courier New" w:hAnsi="Courier New" w:cs="Courier New"/>
          <w:b/>
          <w:bCs/>
          <w:lang w:val="es-ES_tradnl" w:eastAsia="es-ES"/>
        </w:rPr>
        <w:t xml:space="preserve"> </w:t>
      </w:r>
      <w:r w:rsidR="00D973AD" w:rsidRPr="00D3365D">
        <w:rPr>
          <w:rFonts w:ascii="Courier New" w:hAnsi="Courier New" w:cs="Courier New"/>
          <w:b/>
          <w:bCs/>
          <w:lang w:val="es-ES_tradnl" w:eastAsia="es-ES"/>
        </w:rPr>
        <w:t>48</w:t>
      </w:r>
      <w:r w:rsidR="00F44CD2" w:rsidRPr="00D3365D">
        <w:rPr>
          <w:rFonts w:ascii="Courier New" w:hAnsi="Courier New" w:cs="Courier New"/>
          <w:b/>
          <w:bCs/>
          <w:lang w:val="es-ES_tradnl" w:eastAsia="es-ES"/>
        </w:rPr>
        <w:t>.-</w:t>
      </w:r>
      <w:r w:rsidRPr="00D3365D">
        <w:rPr>
          <w:rFonts w:ascii="Courier New" w:hAnsi="Courier New" w:cs="Courier New"/>
          <w:lang w:val="es-ES_tradnl" w:eastAsia="es-ES"/>
        </w:rPr>
        <w:t xml:space="preserve"> </w:t>
      </w:r>
      <w:proofErr w:type="spellStart"/>
      <w:r w:rsidRPr="00D3365D">
        <w:rPr>
          <w:rFonts w:ascii="Courier New" w:hAnsi="Courier New" w:cs="Courier New"/>
          <w:lang w:val="es-ES_tradnl" w:eastAsia="es-ES"/>
        </w:rPr>
        <w:t>Elimínanse</w:t>
      </w:r>
      <w:proofErr w:type="spellEnd"/>
      <w:r w:rsidRPr="00D3365D">
        <w:rPr>
          <w:rFonts w:ascii="Courier New" w:hAnsi="Courier New" w:cs="Courier New"/>
          <w:lang w:val="es-ES_tradnl" w:eastAsia="es-ES"/>
        </w:rPr>
        <w:t xml:space="preserve"> los incisos segundo, tercero y cuarto del artículo 8° del decreto con fuerza de ley N° 2, de 1998, </w:t>
      </w:r>
      <w:r w:rsidR="00774D1E" w:rsidRPr="00D3365D">
        <w:rPr>
          <w:rFonts w:ascii="Courier New" w:hAnsi="Courier New" w:cs="Courier New"/>
          <w:lang w:val="es-ES_tradnl" w:eastAsia="es-ES"/>
        </w:rPr>
        <w:t xml:space="preserve">del Ministerio de Educación, </w:t>
      </w:r>
      <w:r w:rsidRPr="00D3365D">
        <w:rPr>
          <w:rFonts w:ascii="Courier New" w:hAnsi="Courier New" w:cs="Courier New"/>
          <w:lang w:val="es-ES_tradnl" w:eastAsia="es-ES"/>
        </w:rPr>
        <w:t xml:space="preserve">que </w:t>
      </w:r>
      <w:r w:rsidR="00774D1E" w:rsidRPr="00D3365D">
        <w:rPr>
          <w:rFonts w:ascii="Courier New" w:hAnsi="Courier New" w:cs="Courier New"/>
          <w:lang w:val="es-ES_tradnl" w:eastAsia="es-ES"/>
        </w:rPr>
        <w:t>f</w:t>
      </w:r>
      <w:r w:rsidRPr="00D3365D">
        <w:rPr>
          <w:rFonts w:ascii="Courier New" w:hAnsi="Courier New" w:cs="Courier New"/>
          <w:lang w:val="es-ES_tradnl" w:eastAsia="es-ES"/>
        </w:rPr>
        <w:t>ija texto refundido, coordinado y sistematizado del decreto con fuerza de ley N° 2, de 1996, sobre Subvención del Estado a Establecimientos Educacionales.</w:t>
      </w:r>
    </w:p>
    <w:p w14:paraId="47D54490" w14:textId="77777777" w:rsidR="003A174C" w:rsidRPr="00D3365D" w:rsidRDefault="003A174C" w:rsidP="003110C2">
      <w:pPr>
        <w:tabs>
          <w:tab w:val="left" w:pos="2835"/>
        </w:tabs>
        <w:spacing w:line="276" w:lineRule="auto"/>
        <w:ind w:firstLine="2694"/>
        <w:jc w:val="both"/>
        <w:rPr>
          <w:rFonts w:ascii="Courier New" w:hAnsi="Courier New" w:cs="Courier New"/>
          <w:lang w:val="es-ES_tradnl" w:eastAsia="es-ES"/>
        </w:rPr>
      </w:pPr>
    </w:p>
    <w:p w14:paraId="5BB42FDD" w14:textId="77777777" w:rsidR="001B7AA8" w:rsidRPr="00D3365D" w:rsidRDefault="001B7AA8" w:rsidP="003110C2">
      <w:pPr>
        <w:tabs>
          <w:tab w:val="left" w:pos="2835"/>
        </w:tabs>
        <w:spacing w:line="276" w:lineRule="auto"/>
        <w:jc w:val="both"/>
        <w:rPr>
          <w:rFonts w:ascii="Courier New" w:hAnsi="Courier New" w:cs="Courier New"/>
          <w:lang w:val="es-ES_tradnl" w:eastAsia="es-ES"/>
        </w:rPr>
      </w:pPr>
      <w:r w:rsidRPr="00D3365D">
        <w:rPr>
          <w:rFonts w:ascii="Courier New" w:hAnsi="Courier New" w:cs="Courier New"/>
          <w:b/>
          <w:bCs/>
          <w:lang w:eastAsia="es-ES"/>
        </w:rPr>
        <w:t>Artículo</w:t>
      </w:r>
      <w:r w:rsidRPr="00D3365D">
        <w:rPr>
          <w:rFonts w:ascii="Courier New" w:hAnsi="Courier New" w:cs="Courier New"/>
          <w:b/>
          <w:bCs/>
          <w:lang w:val="es-ES_tradnl" w:eastAsia="es-ES"/>
        </w:rPr>
        <w:t xml:space="preserve"> </w:t>
      </w:r>
      <w:r w:rsidR="00D973AD" w:rsidRPr="00D3365D">
        <w:rPr>
          <w:rFonts w:ascii="Courier New" w:hAnsi="Courier New" w:cs="Courier New"/>
          <w:b/>
          <w:bCs/>
          <w:lang w:val="es-ES_tradnl" w:eastAsia="es-ES"/>
        </w:rPr>
        <w:t>49</w:t>
      </w:r>
      <w:r w:rsidR="00F44CD2" w:rsidRPr="00D3365D">
        <w:rPr>
          <w:rFonts w:ascii="Courier New" w:hAnsi="Courier New" w:cs="Courier New"/>
          <w:b/>
          <w:bCs/>
          <w:lang w:val="es-ES_tradnl" w:eastAsia="es-ES"/>
        </w:rPr>
        <w:t>.-</w:t>
      </w:r>
      <w:r w:rsidRPr="00D3365D">
        <w:rPr>
          <w:rFonts w:ascii="Courier New" w:hAnsi="Courier New" w:cs="Courier New"/>
          <w:lang w:val="es-ES_tradnl" w:eastAsia="es-ES"/>
        </w:rPr>
        <w:t xml:space="preserve"> </w:t>
      </w:r>
      <w:r w:rsidR="00E22665" w:rsidRPr="00D3365D">
        <w:rPr>
          <w:rFonts w:ascii="Courier New" w:hAnsi="Courier New" w:cs="Courier New"/>
          <w:lang w:val="es-ES_tradnl" w:eastAsia="es-ES"/>
        </w:rPr>
        <w:t>Modif</w:t>
      </w:r>
      <w:r w:rsidR="003951C8" w:rsidRPr="00D3365D">
        <w:rPr>
          <w:rFonts w:ascii="Courier New" w:hAnsi="Courier New" w:cs="Courier New"/>
          <w:lang w:val="es-ES_tradnl" w:eastAsia="es-ES"/>
        </w:rPr>
        <w:t>í</w:t>
      </w:r>
      <w:r w:rsidR="00E22665" w:rsidRPr="00D3365D">
        <w:rPr>
          <w:rFonts w:ascii="Courier New" w:hAnsi="Courier New" w:cs="Courier New"/>
          <w:lang w:val="es-ES_tradnl" w:eastAsia="es-ES"/>
        </w:rPr>
        <w:t>case</w:t>
      </w:r>
      <w:r w:rsidRPr="00D3365D">
        <w:rPr>
          <w:rFonts w:ascii="Courier New" w:hAnsi="Courier New" w:cs="Courier New"/>
          <w:lang w:val="es-ES_tradnl" w:eastAsia="es-ES"/>
        </w:rPr>
        <w:t xml:space="preserve"> el numeral ii. letra B) Nº 2 del artículo cuarto transitorio de la ley Nº 20.993 en el siguiente sentido: </w:t>
      </w:r>
    </w:p>
    <w:p w14:paraId="2A9D0C2D" w14:textId="77777777" w:rsidR="001B7AA8" w:rsidRPr="00D3365D" w:rsidRDefault="001B7AA8" w:rsidP="00F55BC3">
      <w:pPr>
        <w:pStyle w:val="Prrafodelista"/>
        <w:numPr>
          <w:ilvl w:val="3"/>
          <w:numId w:val="44"/>
        </w:numPr>
        <w:shd w:val="clear" w:color="auto" w:fill="FFFFFF"/>
        <w:tabs>
          <w:tab w:val="left" w:pos="916"/>
          <w:tab w:val="left" w:pos="1832"/>
          <w:tab w:val="left" w:pos="2748"/>
          <w:tab w:val="left" w:pos="340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0" w:firstLine="2835"/>
        <w:rPr>
          <w:rFonts w:ascii="Courier New" w:hAnsi="Courier New" w:cs="Courier New"/>
          <w:lang w:eastAsia="es-ES"/>
        </w:rPr>
      </w:pPr>
      <w:r w:rsidRPr="00D3365D">
        <w:rPr>
          <w:rFonts w:ascii="Courier New" w:hAnsi="Courier New" w:cs="Courier New"/>
          <w:lang w:eastAsia="es-ES"/>
        </w:rPr>
        <w:t>Reemplázase en la letra a) el guarismo "2021" por "2022".</w:t>
      </w:r>
    </w:p>
    <w:p w14:paraId="65E8DA7C" w14:textId="77777777" w:rsidR="00F55BC3" w:rsidRPr="00D3365D" w:rsidRDefault="00F55BC3" w:rsidP="00F55BC3">
      <w:pPr>
        <w:pStyle w:val="Prrafodelista"/>
        <w:shd w:val="clear" w:color="auto" w:fill="FFFFFF"/>
        <w:tabs>
          <w:tab w:val="left" w:pos="916"/>
          <w:tab w:val="left" w:pos="1832"/>
          <w:tab w:val="left" w:pos="2748"/>
          <w:tab w:val="left" w:pos="340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2835"/>
        <w:rPr>
          <w:rFonts w:ascii="Courier New" w:hAnsi="Courier New" w:cs="Courier New"/>
          <w:lang w:eastAsia="es-ES"/>
        </w:rPr>
      </w:pPr>
    </w:p>
    <w:p w14:paraId="3112B378" w14:textId="77777777" w:rsidR="001B7AA8" w:rsidRPr="00D3365D" w:rsidRDefault="001B7AA8" w:rsidP="00F55BC3">
      <w:pPr>
        <w:pStyle w:val="Prrafodelista"/>
        <w:numPr>
          <w:ilvl w:val="3"/>
          <w:numId w:val="44"/>
        </w:numPr>
        <w:shd w:val="clear" w:color="auto" w:fill="FFFFFF"/>
        <w:tabs>
          <w:tab w:val="left" w:pos="916"/>
          <w:tab w:val="left" w:pos="1832"/>
          <w:tab w:val="left" w:pos="2748"/>
          <w:tab w:val="left" w:pos="340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0" w:firstLine="2835"/>
        <w:rPr>
          <w:rFonts w:ascii="Courier New" w:hAnsi="Courier New" w:cs="Courier New"/>
          <w:lang w:eastAsia="es-ES"/>
        </w:rPr>
      </w:pPr>
      <w:r w:rsidRPr="00D3365D">
        <w:rPr>
          <w:rFonts w:ascii="Courier New" w:hAnsi="Courier New" w:cs="Courier New"/>
          <w:lang w:eastAsia="es-ES"/>
        </w:rPr>
        <w:t>Reemplázase en la letra b) los guarismos "2021" por "2022" y "2022" por "2023".</w:t>
      </w:r>
    </w:p>
    <w:p w14:paraId="357BD611" w14:textId="77777777" w:rsidR="00F55BC3" w:rsidRPr="00D3365D" w:rsidRDefault="00F55BC3" w:rsidP="00F55BC3">
      <w:pPr>
        <w:pStyle w:val="Prrafodelista"/>
        <w:shd w:val="clear" w:color="auto" w:fill="FFFFFF"/>
        <w:tabs>
          <w:tab w:val="left" w:pos="916"/>
          <w:tab w:val="left" w:pos="1832"/>
          <w:tab w:val="left" w:pos="2748"/>
          <w:tab w:val="left" w:pos="340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0"/>
        <w:rPr>
          <w:rFonts w:ascii="Courier New" w:hAnsi="Courier New" w:cs="Courier New"/>
          <w:lang w:eastAsia="es-ES"/>
        </w:rPr>
      </w:pPr>
    </w:p>
    <w:p w14:paraId="6AD00AFD" w14:textId="77777777" w:rsidR="001B7AA8" w:rsidRPr="00D3365D" w:rsidRDefault="001B7AA8" w:rsidP="00F55BC3">
      <w:pPr>
        <w:pStyle w:val="Prrafodelista"/>
        <w:numPr>
          <w:ilvl w:val="3"/>
          <w:numId w:val="44"/>
        </w:numPr>
        <w:shd w:val="clear" w:color="auto" w:fill="FFFFFF"/>
        <w:tabs>
          <w:tab w:val="left" w:pos="916"/>
          <w:tab w:val="left" w:pos="1832"/>
          <w:tab w:val="left" w:pos="2748"/>
          <w:tab w:val="left" w:pos="340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0" w:firstLine="2835"/>
        <w:rPr>
          <w:rFonts w:ascii="Courier New" w:hAnsi="Courier New" w:cs="Courier New"/>
          <w:lang w:eastAsia="es-ES"/>
        </w:rPr>
      </w:pPr>
      <w:r w:rsidRPr="00D3365D">
        <w:rPr>
          <w:rFonts w:ascii="Courier New" w:hAnsi="Courier New" w:cs="Courier New"/>
          <w:lang w:eastAsia="es-ES"/>
        </w:rPr>
        <w:t>Reemplázase en la letra c) los guarismos "2022" por "2023" y "2023" por "2024".</w:t>
      </w:r>
    </w:p>
    <w:p w14:paraId="4A426A52" w14:textId="77777777" w:rsidR="00F55BC3" w:rsidRPr="00D3365D" w:rsidRDefault="00F55BC3" w:rsidP="00F55BC3">
      <w:pPr>
        <w:pStyle w:val="Prrafodelista"/>
        <w:shd w:val="clear" w:color="auto" w:fill="FFFFFF"/>
        <w:tabs>
          <w:tab w:val="left" w:pos="916"/>
          <w:tab w:val="left" w:pos="1832"/>
          <w:tab w:val="left" w:pos="2748"/>
          <w:tab w:val="left" w:pos="340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0"/>
        <w:rPr>
          <w:rFonts w:ascii="Courier New" w:hAnsi="Courier New" w:cs="Courier New"/>
          <w:lang w:eastAsia="es-ES"/>
        </w:rPr>
      </w:pPr>
    </w:p>
    <w:p w14:paraId="70F5A088" w14:textId="77777777" w:rsidR="001B7AA8" w:rsidRPr="00D3365D" w:rsidRDefault="001B7AA8" w:rsidP="00F55BC3">
      <w:pPr>
        <w:pStyle w:val="Prrafodelista"/>
        <w:numPr>
          <w:ilvl w:val="3"/>
          <w:numId w:val="44"/>
        </w:numPr>
        <w:shd w:val="clear" w:color="auto" w:fill="FFFFFF"/>
        <w:tabs>
          <w:tab w:val="left" w:pos="916"/>
          <w:tab w:val="left" w:pos="1832"/>
          <w:tab w:val="left" w:pos="2748"/>
          <w:tab w:val="left" w:pos="340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0" w:firstLine="2835"/>
        <w:rPr>
          <w:rFonts w:ascii="Courier New" w:hAnsi="Courier New" w:cs="Courier New"/>
          <w:lang w:eastAsia="es-ES"/>
        </w:rPr>
      </w:pPr>
      <w:r w:rsidRPr="00D3365D">
        <w:rPr>
          <w:rFonts w:ascii="Courier New" w:hAnsi="Courier New" w:cs="Courier New"/>
          <w:lang w:eastAsia="es-ES"/>
        </w:rPr>
        <w:t>Reemplázase en la letra d) los guarismos "2023" por "2024" y "2024" por "2025".</w:t>
      </w:r>
    </w:p>
    <w:p w14:paraId="1A1C6BF5" w14:textId="77777777" w:rsidR="001B7AA8" w:rsidRPr="00D3365D" w:rsidRDefault="001B7AA8" w:rsidP="003110C2">
      <w:pPr>
        <w:tabs>
          <w:tab w:val="left" w:pos="2835"/>
        </w:tabs>
        <w:spacing w:line="276" w:lineRule="auto"/>
        <w:jc w:val="both"/>
        <w:rPr>
          <w:rFonts w:ascii="Courier New" w:hAnsi="Courier New" w:cs="Courier New"/>
          <w:lang w:eastAsia="es-ES"/>
        </w:rPr>
      </w:pPr>
    </w:p>
    <w:p w14:paraId="4F6654DE" w14:textId="77777777" w:rsidR="00272955" w:rsidRPr="00D3365D" w:rsidRDefault="00272955" w:rsidP="003110C2">
      <w:pPr>
        <w:tabs>
          <w:tab w:val="left" w:pos="2835"/>
        </w:tabs>
        <w:spacing w:line="276" w:lineRule="auto"/>
        <w:jc w:val="both"/>
        <w:rPr>
          <w:rFonts w:ascii="Courier New" w:hAnsi="Courier New" w:cs="Courier New"/>
          <w:lang w:val="es-ES_tradnl" w:eastAsia="es-ES"/>
        </w:rPr>
      </w:pPr>
      <w:r w:rsidRPr="00D3365D">
        <w:rPr>
          <w:rFonts w:ascii="Courier New" w:hAnsi="Courier New" w:cs="Courier New"/>
          <w:b/>
          <w:bCs/>
          <w:lang w:eastAsia="es-ES"/>
        </w:rPr>
        <w:t>Artículo</w:t>
      </w:r>
      <w:r w:rsidRPr="00D3365D">
        <w:rPr>
          <w:rFonts w:ascii="Courier New" w:hAnsi="Courier New" w:cs="Courier New"/>
          <w:b/>
          <w:bCs/>
          <w:lang w:val="es-ES_tradnl" w:eastAsia="es-ES"/>
        </w:rPr>
        <w:t xml:space="preserve"> </w:t>
      </w:r>
      <w:r w:rsidR="00D973AD" w:rsidRPr="00D3365D">
        <w:rPr>
          <w:rFonts w:ascii="Courier New" w:hAnsi="Courier New" w:cs="Courier New"/>
          <w:b/>
          <w:bCs/>
          <w:lang w:val="es-ES_tradnl" w:eastAsia="es-ES"/>
        </w:rPr>
        <w:t>50</w:t>
      </w:r>
      <w:r w:rsidR="00F44CD2" w:rsidRPr="00D3365D">
        <w:rPr>
          <w:rFonts w:ascii="Courier New" w:hAnsi="Courier New" w:cs="Courier New"/>
          <w:b/>
          <w:bCs/>
          <w:lang w:val="es-ES_tradnl" w:eastAsia="es-ES"/>
        </w:rPr>
        <w:t>.-</w:t>
      </w:r>
      <w:r w:rsidRPr="00D3365D">
        <w:rPr>
          <w:rFonts w:ascii="Courier New" w:hAnsi="Courier New" w:cs="Courier New"/>
          <w:lang w:val="es-ES_tradnl" w:eastAsia="es-ES"/>
        </w:rPr>
        <w:t xml:space="preserve"> Reemplázase en el artículo decimoquinto transitorio de la ley N° 20.529 el guarismo “2022” por “2023”.</w:t>
      </w:r>
    </w:p>
    <w:p w14:paraId="23D2B1B3" w14:textId="77777777" w:rsidR="00272955" w:rsidRPr="00D3365D" w:rsidRDefault="00272955" w:rsidP="003110C2">
      <w:pPr>
        <w:tabs>
          <w:tab w:val="left" w:pos="2835"/>
        </w:tabs>
        <w:spacing w:line="276" w:lineRule="auto"/>
        <w:ind w:firstLine="2694"/>
        <w:jc w:val="both"/>
        <w:rPr>
          <w:rFonts w:ascii="Courier New" w:hAnsi="Courier New" w:cs="Courier New"/>
          <w:b/>
          <w:bCs/>
          <w:lang w:val="es-ES_tradnl" w:eastAsia="es-ES"/>
        </w:rPr>
      </w:pPr>
    </w:p>
    <w:p w14:paraId="64F7ECD4" w14:textId="77777777" w:rsidR="00715327" w:rsidRPr="00D3365D" w:rsidRDefault="00313B79" w:rsidP="003110C2">
      <w:pPr>
        <w:tabs>
          <w:tab w:val="left" w:pos="2835"/>
        </w:tabs>
        <w:spacing w:line="276" w:lineRule="auto"/>
        <w:jc w:val="both"/>
        <w:rPr>
          <w:rFonts w:ascii="Courier New" w:hAnsi="Courier New" w:cs="Courier New"/>
          <w:lang w:val="es-ES_tradnl" w:eastAsia="es-ES"/>
        </w:rPr>
      </w:pPr>
      <w:r w:rsidRPr="00D3365D">
        <w:rPr>
          <w:rFonts w:ascii="Courier New" w:hAnsi="Courier New" w:cs="Courier New"/>
          <w:b/>
          <w:bCs/>
          <w:lang w:eastAsia="es-ES"/>
        </w:rPr>
        <w:t>Artículo</w:t>
      </w:r>
      <w:r w:rsidRPr="00D3365D">
        <w:rPr>
          <w:rFonts w:ascii="Courier New" w:hAnsi="Courier New" w:cs="Courier New"/>
          <w:b/>
          <w:bCs/>
          <w:lang w:val="es-ES_tradnl" w:eastAsia="es-ES"/>
        </w:rPr>
        <w:t xml:space="preserve"> </w:t>
      </w:r>
      <w:r w:rsidR="00D973AD" w:rsidRPr="00D3365D">
        <w:rPr>
          <w:rFonts w:ascii="Courier New" w:hAnsi="Courier New" w:cs="Courier New"/>
          <w:b/>
          <w:bCs/>
          <w:lang w:val="es-ES_tradnl" w:eastAsia="es-ES"/>
        </w:rPr>
        <w:t>51</w:t>
      </w:r>
      <w:r w:rsidR="00F44CD2" w:rsidRPr="00D3365D">
        <w:rPr>
          <w:rFonts w:ascii="Courier New" w:hAnsi="Courier New" w:cs="Courier New"/>
          <w:b/>
          <w:bCs/>
          <w:lang w:val="es-ES_tradnl" w:eastAsia="es-ES"/>
        </w:rPr>
        <w:t>.-</w:t>
      </w:r>
      <w:r w:rsidRPr="00D3365D">
        <w:rPr>
          <w:rFonts w:ascii="Courier New" w:hAnsi="Courier New" w:cs="Courier New"/>
          <w:lang w:val="es-ES_tradnl" w:eastAsia="es-ES"/>
        </w:rPr>
        <w:t xml:space="preserve"> Créanse tres cargos, Jefe de División, grado 2 E.U.S, en la planta de personal de Directivos de Exclusiva Confianza de la Subsecretaría de Educación Superior, contenida en el artículo 1° del decreto con fuerza de ley N° 3, de 2019, del Ministerio de Educación.</w:t>
      </w:r>
    </w:p>
    <w:p w14:paraId="164561D3" w14:textId="77777777" w:rsidR="000854D8" w:rsidRPr="00D3365D" w:rsidRDefault="000854D8" w:rsidP="003110C2">
      <w:pPr>
        <w:tabs>
          <w:tab w:val="left" w:pos="2835"/>
        </w:tabs>
        <w:spacing w:line="276" w:lineRule="auto"/>
        <w:ind w:firstLine="2694"/>
        <w:jc w:val="both"/>
        <w:rPr>
          <w:rFonts w:ascii="Courier New" w:hAnsi="Courier New" w:cs="Courier New"/>
          <w:lang w:val="es-ES_tradnl" w:eastAsia="es-ES"/>
        </w:rPr>
      </w:pPr>
    </w:p>
    <w:p w14:paraId="7EC6A933" w14:textId="77777777" w:rsidR="00B508FA" w:rsidRPr="00D3365D" w:rsidRDefault="00D27056" w:rsidP="003110C2">
      <w:pPr>
        <w:tabs>
          <w:tab w:val="left" w:pos="2835"/>
        </w:tabs>
        <w:spacing w:line="276" w:lineRule="auto"/>
        <w:jc w:val="both"/>
        <w:rPr>
          <w:rFonts w:ascii="Courier New" w:hAnsi="Courier New" w:cs="Courier New"/>
          <w:lang w:val="es-ES_tradnl" w:eastAsia="es-ES"/>
        </w:rPr>
      </w:pPr>
      <w:r w:rsidRPr="00D3365D">
        <w:rPr>
          <w:rFonts w:ascii="Courier New" w:hAnsi="Courier New" w:cs="Courier New"/>
          <w:b/>
          <w:bCs/>
          <w:lang w:eastAsia="es-ES"/>
        </w:rPr>
        <w:t>Artículo</w:t>
      </w:r>
      <w:r w:rsidRPr="00D3365D">
        <w:rPr>
          <w:rFonts w:ascii="Courier New" w:hAnsi="Courier New" w:cs="Courier New"/>
          <w:b/>
          <w:bCs/>
          <w:lang w:val="es-ES_tradnl" w:eastAsia="es-ES"/>
        </w:rPr>
        <w:t xml:space="preserve"> </w:t>
      </w:r>
      <w:r w:rsidR="00D973AD" w:rsidRPr="00D3365D">
        <w:rPr>
          <w:rFonts w:ascii="Courier New" w:hAnsi="Courier New" w:cs="Courier New"/>
          <w:b/>
          <w:bCs/>
          <w:lang w:val="es-ES_tradnl" w:eastAsia="es-ES"/>
        </w:rPr>
        <w:t>52</w:t>
      </w:r>
      <w:r w:rsidRPr="00D3365D">
        <w:rPr>
          <w:rFonts w:ascii="Courier New" w:hAnsi="Courier New" w:cs="Courier New"/>
          <w:b/>
          <w:bCs/>
          <w:lang w:val="es-ES_tradnl" w:eastAsia="es-ES"/>
        </w:rPr>
        <w:t>.-</w:t>
      </w:r>
      <w:r w:rsidRPr="00D3365D">
        <w:rPr>
          <w:rFonts w:ascii="Courier New" w:hAnsi="Courier New" w:cs="Courier New"/>
          <w:lang w:val="es-ES_tradnl" w:eastAsia="es-ES"/>
        </w:rPr>
        <w:t xml:space="preserve"> Créanse </w:t>
      </w:r>
      <w:r w:rsidR="00B508FA" w:rsidRPr="00D3365D">
        <w:rPr>
          <w:rFonts w:ascii="Courier New" w:hAnsi="Courier New" w:cs="Courier New"/>
          <w:lang w:val="es-ES_tradnl" w:eastAsia="es-ES"/>
        </w:rPr>
        <w:t xml:space="preserve">en la planta de directivos de exclusiva confianza de la Subsecretaría de Economía y Empresas de Menor </w:t>
      </w:r>
      <w:r w:rsidR="00B508FA" w:rsidRPr="00D3365D">
        <w:rPr>
          <w:rFonts w:ascii="Courier New" w:hAnsi="Courier New" w:cs="Courier New"/>
          <w:lang w:val="es-ES_tradnl" w:eastAsia="es-ES"/>
        </w:rPr>
        <w:lastRenderedPageBreak/>
        <w:t xml:space="preserve">Tamaño, contenida en el artículo único del decreto con fuerza de ley Nº 1/18.834, </w:t>
      </w:r>
      <w:r w:rsidR="0001720B" w:rsidRPr="00D3365D">
        <w:rPr>
          <w:rFonts w:ascii="Courier New" w:hAnsi="Courier New" w:cs="Courier New"/>
          <w:lang w:val="es-ES_tradnl" w:eastAsia="es-ES"/>
        </w:rPr>
        <w:t xml:space="preserve">del Ministerio de Economía, </w:t>
      </w:r>
      <w:r w:rsidR="00B508FA" w:rsidRPr="00D3365D">
        <w:rPr>
          <w:rFonts w:ascii="Courier New" w:hAnsi="Courier New" w:cs="Courier New"/>
          <w:lang w:val="es-ES_tradnl" w:eastAsia="es-ES"/>
        </w:rPr>
        <w:t>de 1990, que Adecua Planta y Escalafones de la Subsecretaria de Economía, Fomento y Reconstrucción, un cargo de Jefe de División de Fomento, Inversión e Industria, a cargo de la coordinación del seguimiento de la inversión en el país con otros servicios para impulsar su tramitación eficiente, y un cargo de Jefe de División, ambos grado 4º EUS.</w:t>
      </w:r>
    </w:p>
    <w:p w14:paraId="265609A8" w14:textId="77777777" w:rsidR="00D27056" w:rsidRPr="00D3365D" w:rsidRDefault="00D27056" w:rsidP="003110C2">
      <w:pPr>
        <w:tabs>
          <w:tab w:val="left" w:pos="2835"/>
        </w:tabs>
        <w:spacing w:line="276" w:lineRule="auto"/>
        <w:ind w:firstLine="2694"/>
        <w:jc w:val="both"/>
        <w:rPr>
          <w:rFonts w:ascii="Courier New" w:hAnsi="Courier New" w:cs="Courier New"/>
          <w:lang w:val="es-ES_tradnl" w:eastAsia="es-ES"/>
        </w:rPr>
      </w:pPr>
      <w:r w:rsidRPr="00D3365D">
        <w:rPr>
          <w:rFonts w:ascii="Courier New" w:hAnsi="Courier New" w:cs="Courier New"/>
          <w:lang w:val="es-ES_tradnl" w:eastAsia="es-ES"/>
        </w:rPr>
        <w:t> </w:t>
      </w:r>
    </w:p>
    <w:p w14:paraId="4DBD3CE2" w14:textId="77777777" w:rsidR="00D27056" w:rsidRPr="00D3365D" w:rsidRDefault="00D27056" w:rsidP="003110C2">
      <w:pPr>
        <w:tabs>
          <w:tab w:val="left" w:pos="2835"/>
        </w:tabs>
        <w:spacing w:line="276" w:lineRule="auto"/>
        <w:jc w:val="both"/>
        <w:rPr>
          <w:rFonts w:ascii="Courier New" w:hAnsi="Courier New" w:cs="Courier New"/>
          <w:lang w:val="es-ES_tradnl" w:eastAsia="es-ES"/>
        </w:rPr>
      </w:pPr>
      <w:r w:rsidRPr="00D3365D">
        <w:rPr>
          <w:rFonts w:ascii="Courier New" w:hAnsi="Courier New" w:cs="Courier New"/>
          <w:b/>
          <w:bCs/>
          <w:lang w:eastAsia="es-ES"/>
        </w:rPr>
        <w:t>Artículo</w:t>
      </w:r>
      <w:r w:rsidRPr="00D3365D">
        <w:rPr>
          <w:rFonts w:ascii="Courier New" w:hAnsi="Courier New" w:cs="Courier New"/>
          <w:b/>
          <w:bCs/>
          <w:lang w:val="es-ES_tradnl" w:eastAsia="es-ES"/>
        </w:rPr>
        <w:t xml:space="preserve"> </w:t>
      </w:r>
      <w:r w:rsidR="00D973AD" w:rsidRPr="00D3365D">
        <w:rPr>
          <w:rFonts w:ascii="Courier New" w:hAnsi="Courier New" w:cs="Courier New"/>
          <w:b/>
          <w:bCs/>
          <w:lang w:val="es-ES_tradnl" w:eastAsia="es-ES"/>
        </w:rPr>
        <w:t>53</w:t>
      </w:r>
      <w:r w:rsidRPr="00D3365D">
        <w:rPr>
          <w:rFonts w:ascii="Courier New" w:hAnsi="Courier New" w:cs="Courier New"/>
          <w:b/>
          <w:bCs/>
          <w:lang w:val="es-ES_tradnl" w:eastAsia="es-ES"/>
        </w:rPr>
        <w:t>.-</w:t>
      </w:r>
      <w:r w:rsidR="009E2F6B" w:rsidRPr="00D3365D">
        <w:rPr>
          <w:rFonts w:ascii="Courier New" w:hAnsi="Courier New" w:cs="Courier New"/>
          <w:lang w:val="es-ES_tradnl" w:eastAsia="es-ES"/>
        </w:rPr>
        <w:t xml:space="preserve"> </w:t>
      </w:r>
      <w:r w:rsidRPr="00D3365D">
        <w:rPr>
          <w:rFonts w:ascii="Courier New" w:hAnsi="Courier New" w:cs="Courier New"/>
          <w:lang w:val="es-ES_tradnl" w:eastAsia="es-ES"/>
        </w:rPr>
        <w:t>En conformidad con lo establecido en el decreto con fuerza de ley 1-19.653</w:t>
      </w:r>
      <w:r w:rsidR="00774D1E" w:rsidRPr="00D3365D">
        <w:rPr>
          <w:rFonts w:ascii="Courier New" w:hAnsi="Courier New" w:cs="Courier New"/>
          <w:lang w:val="es-ES_tradnl" w:eastAsia="es-ES"/>
        </w:rPr>
        <w:t>,</w:t>
      </w:r>
      <w:r w:rsidRPr="00D3365D">
        <w:rPr>
          <w:rFonts w:ascii="Courier New" w:hAnsi="Courier New" w:cs="Courier New"/>
          <w:lang w:val="es-ES_tradnl" w:eastAsia="es-ES"/>
        </w:rPr>
        <w:t xml:space="preserve"> de 2000, </w:t>
      </w:r>
      <w:r w:rsidR="00774D1E" w:rsidRPr="00D3365D">
        <w:rPr>
          <w:rFonts w:ascii="Courier New" w:hAnsi="Courier New" w:cs="Courier New"/>
          <w:lang w:val="es-ES_tradnl" w:eastAsia="es-ES"/>
        </w:rPr>
        <w:t xml:space="preserve">del Ministerio Secretaría General de la Presidencia, </w:t>
      </w:r>
      <w:r w:rsidRPr="00D3365D">
        <w:rPr>
          <w:rFonts w:ascii="Courier New" w:hAnsi="Courier New" w:cs="Courier New"/>
          <w:lang w:val="es-ES_tradnl" w:eastAsia="es-ES"/>
        </w:rPr>
        <w:t>que fija el texto refundido coordinado y sistematizado de la ley N° 18.575, Orgánica Constitucional de Bases Generales de la Administración del Estado, el Subsecretario</w:t>
      </w:r>
      <w:r w:rsidR="00774D1E" w:rsidRPr="00D3365D">
        <w:rPr>
          <w:rFonts w:ascii="Courier New" w:hAnsi="Courier New" w:cs="Courier New"/>
          <w:lang w:val="es-ES_tradnl" w:eastAsia="es-ES"/>
        </w:rPr>
        <w:t xml:space="preserve"> de Economía y Empresas de Menor Tamaño</w:t>
      </w:r>
      <w:r w:rsidRPr="00D3365D">
        <w:rPr>
          <w:rFonts w:ascii="Courier New" w:hAnsi="Courier New" w:cs="Courier New"/>
          <w:lang w:val="es-ES_tradnl" w:eastAsia="es-ES"/>
        </w:rPr>
        <w:t xml:space="preserve">, con sujeción a la planta y la dotación máxima de personal, establecerá la organización interna de </w:t>
      </w:r>
      <w:r w:rsidR="00774D1E" w:rsidRPr="00D3365D">
        <w:rPr>
          <w:rFonts w:ascii="Courier New" w:hAnsi="Courier New" w:cs="Courier New"/>
          <w:lang w:val="es-ES_tradnl" w:eastAsia="es-ES"/>
        </w:rPr>
        <w:t xml:space="preserve">dicha </w:t>
      </w:r>
      <w:r w:rsidRPr="00D3365D">
        <w:rPr>
          <w:rFonts w:ascii="Courier New" w:hAnsi="Courier New" w:cs="Courier New"/>
          <w:lang w:val="es-ES_tradnl" w:eastAsia="es-ES"/>
        </w:rPr>
        <w:t>Subsecretaría, y determinará las denominaciones y funciones que correspondan a cada una de las unidades establecidas para el cumplimiento de las funciones que le sean asignadas.</w:t>
      </w:r>
    </w:p>
    <w:p w14:paraId="6FD5958C" w14:textId="77777777" w:rsidR="00EF1E4F" w:rsidRPr="00D3365D" w:rsidRDefault="00EF1E4F" w:rsidP="003110C2">
      <w:pPr>
        <w:tabs>
          <w:tab w:val="left" w:pos="2835"/>
        </w:tabs>
        <w:spacing w:line="276" w:lineRule="auto"/>
        <w:ind w:firstLine="2694"/>
        <w:jc w:val="both"/>
        <w:rPr>
          <w:rFonts w:ascii="Courier New" w:hAnsi="Courier New" w:cs="Courier New"/>
          <w:lang w:val="es-ES_tradnl" w:eastAsia="es-ES"/>
        </w:rPr>
      </w:pPr>
    </w:p>
    <w:p w14:paraId="6FD707D4" w14:textId="77777777" w:rsidR="006161FE" w:rsidRPr="00D3365D" w:rsidRDefault="006161FE" w:rsidP="003110C2">
      <w:pPr>
        <w:tabs>
          <w:tab w:val="left" w:pos="2835"/>
        </w:tabs>
        <w:spacing w:line="276" w:lineRule="auto"/>
        <w:jc w:val="both"/>
        <w:rPr>
          <w:rFonts w:ascii="Courier New" w:hAnsi="Courier New" w:cs="Courier New"/>
          <w:lang w:val="es-ES_tradnl" w:eastAsia="es-ES"/>
        </w:rPr>
      </w:pPr>
      <w:r w:rsidRPr="00D3365D">
        <w:rPr>
          <w:rFonts w:ascii="Courier New" w:hAnsi="Courier New" w:cs="Courier New"/>
          <w:b/>
          <w:bCs/>
          <w:lang w:val="es-ES_tradnl" w:eastAsia="es-ES"/>
        </w:rPr>
        <w:t xml:space="preserve">Artículo </w:t>
      </w:r>
      <w:r w:rsidR="00D973AD" w:rsidRPr="00D3365D">
        <w:rPr>
          <w:rFonts w:ascii="Courier New" w:hAnsi="Courier New" w:cs="Courier New"/>
          <w:b/>
          <w:bCs/>
          <w:lang w:val="es-ES_tradnl" w:eastAsia="es-ES"/>
        </w:rPr>
        <w:t>54</w:t>
      </w:r>
      <w:r w:rsidRPr="00D3365D">
        <w:rPr>
          <w:rFonts w:ascii="Courier New" w:hAnsi="Courier New" w:cs="Courier New"/>
          <w:b/>
          <w:bCs/>
          <w:lang w:val="es-ES_tradnl" w:eastAsia="es-ES"/>
        </w:rPr>
        <w:t>.-</w:t>
      </w:r>
      <w:r w:rsidRPr="00D3365D">
        <w:rPr>
          <w:rFonts w:ascii="Courier New" w:hAnsi="Courier New" w:cs="Courier New"/>
          <w:lang w:val="es-ES_tradnl" w:eastAsia="es-ES"/>
        </w:rPr>
        <w:t xml:space="preserve"> La autorización máxima para el cumplimiento del artículo septuagésimo tercero de la ley Nº 19.882, "Asignación por Funciones Críticas", será de 29 personas, en la partida 17, capítulo 01, programa 01, Secretaría y Administración General, Ministerio de Minería, en la glosa 02, letra e), de la </w:t>
      </w:r>
      <w:r w:rsidR="00F37F7C" w:rsidRPr="00D3365D">
        <w:rPr>
          <w:rFonts w:ascii="Courier New" w:hAnsi="Courier New" w:cs="Courier New"/>
          <w:lang w:val="es-ES_tradnl" w:eastAsia="es-ES"/>
        </w:rPr>
        <w:t>l</w:t>
      </w:r>
      <w:r w:rsidRPr="00D3365D">
        <w:rPr>
          <w:rFonts w:ascii="Courier New" w:hAnsi="Courier New" w:cs="Courier New"/>
          <w:lang w:val="es-ES_tradnl" w:eastAsia="es-ES"/>
        </w:rPr>
        <w:t xml:space="preserve">ey </w:t>
      </w:r>
      <w:r w:rsidR="007964C7" w:rsidRPr="00D3365D">
        <w:rPr>
          <w:rFonts w:ascii="Courier New" w:hAnsi="Courier New" w:cs="Courier New"/>
          <w:lang w:val="es-ES_tradnl" w:eastAsia="es-ES"/>
        </w:rPr>
        <w:t>Nº 21.289</w:t>
      </w:r>
      <w:r w:rsidR="00F37F7C" w:rsidRPr="00D3365D">
        <w:rPr>
          <w:rFonts w:ascii="Courier New" w:hAnsi="Courier New" w:cs="Courier New"/>
          <w:lang w:val="es-ES_tradnl" w:eastAsia="es-ES"/>
        </w:rPr>
        <w:t>,</w:t>
      </w:r>
      <w:r w:rsidR="007964C7" w:rsidRPr="00D3365D">
        <w:rPr>
          <w:rFonts w:ascii="Courier New" w:hAnsi="Courier New" w:cs="Courier New"/>
          <w:lang w:val="es-ES_tradnl" w:eastAsia="es-ES"/>
        </w:rPr>
        <w:t xml:space="preserve"> </w:t>
      </w:r>
      <w:r w:rsidRPr="00D3365D">
        <w:rPr>
          <w:rFonts w:ascii="Courier New" w:hAnsi="Courier New" w:cs="Courier New"/>
          <w:lang w:val="es-ES_tradnl" w:eastAsia="es-ES"/>
        </w:rPr>
        <w:t xml:space="preserve">de Presupuestos del Sector Público </w:t>
      </w:r>
      <w:r w:rsidR="00061FF4" w:rsidRPr="00D3365D">
        <w:rPr>
          <w:rFonts w:ascii="Courier New" w:hAnsi="Courier New" w:cs="Courier New"/>
          <w:lang w:val="es-ES_tradnl" w:eastAsia="es-ES"/>
        </w:rPr>
        <w:t>correspondiente al</w:t>
      </w:r>
      <w:r w:rsidRPr="00D3365D">
        <w:rPr>
          <w:rFonts w:ascii="Courier New" w:hAnsi="Courier New" w:cs="Courier New"/>
          <w:lang w:val="es-ES_tradnl" w:eastAsia="es-ES"/>
        </w:rPr>
        <w:t xml:space="preserve"> año 2021.</w:t>
      </w:r>
    </w:p>
    <w:p w14:paraId="2754467B" w14:textId="77777777" w:rsidR="006161FE" w:rsidRPr="00D3365D" w:rsidRDefault="006161FE" w:rsidP="003110C2">
      <w:pPr>
        <w:tabs>
          <w:tab w:val="left" w:pos="2835"/>
        </w:tabs>
        <w:spacing w:line="276" w:lineRule="auto"/>
        <w:ind w:firstLine="2694"/>
        <w:jc w:val="both"/>
        <w:rPr>
          <w:rFonts w:ascii="Courier New" w:hAnsi="Courier New" w:cs="Courier New"/>
          <w:lang w:val="es-ES_tradnl" w:eastAsia="es-ES"/>
        </w:rPr>
      </w:pPr>
    </w:p>
    <w:p w14:paraId="672096E7" w14:textId="77777777" w:rsidR="0049147D" w:rsidRPr="00D3365D" w:rsidRDefault="0049147D" w:rsidP="003110C2">
      <w:pPr>
        <w:tabs>
          <w:tab w:val="left" w:pos="2835"/>
        </w:tabs>
        <w:spacing w:line="276" w:lineRule="auto"/>
        <w:jc w:val="both"/>
        <w:rPr>
          <w:rFonts w:ascii="Courier New" w:hAnsi="Courier New" w:cs="Courier New"/>
          <w:lang w:val="es-ES_tradnl" w:eastAsia="es-ES"/>
        </w:rPr>
      </w:pPr>
      <w:r w:rsidRPr="00D3365D">
        <w:rPr>
          <w:rFonts w:ascii="Courier New" w:hAnsi="Courier New" w:cs="Courier New"/>
          <w:b/>
          <w:bCs/>
          <w:lang w:eastAsia="es-ES"/>
        </w:rPr>
        <w:t>Artículo</w:t>
      </w:r>
      <w:r w:rsidRPr="00D3365D">
        <w:rPr>
          <w:rFonts w:ascii="Courier New" w:hAnsi="Courier New" w:cs="Courier New"/>
          <w:b/>
          <w:bCs/>
          <w:lang w:val="es-ES_tradnl" w:eastAsia="es-ES"/>
        </w:rPr>
        <w:t xml:space="preserve"> </w:t>
      </w:r>
      <w:r w:rsidR="00D973AD" w:rsidRPr="00D3365D">
        <w:rPr>
          <w:rFonts w:ascii="Courier New" w:hAnsi="Courier New" w:cs="Courier New"/>
          <w:b/>
          <w:bCs/>
          <w:lang w:val="es-ES_tradnl" w:eastAsia="es-ES"/>
        </w:rPr>
        <w:t>55</w:t>
      </w:r>
      <w:r w:rsidRPr="00D3365D">
        <w:rPr>
          <w:rFonts w:ascii="Courier New" w:hAnsi="Courier New" w:cs="Courier New"/>
          <w:b/>
          <w:bCs/>
          <w:lang w:val="es-ES_tradnl" w:eastAsia="es-ES"/>
        </w:rPr>
        <w:t>.-</w:t>
      </w:r>
      <w:r w:rsidRPr="00D3365D">
        <w:rPr>
          <w:rFonts w:ascii="Courier New" w:hAnsi="Courier New" w:cs="Courier New"/>
          <w:lang w:val="es-ES_tradnl" w:eastAsia="es-ES"/>
        </w:rPr>
        <w:t xml:space="preserve"> Mod</w:t>
      </w:r>
      <w:r w:rsidR="00F37F7C" w:rsidRPr="00D3365D">
        <w:rPr>
          <w:rFonts w:ascii="Courier New" w:hAnsi="Courier New" w:cs="Courier New"/>
          <w:lang w:val="es-ES_tradnl" w:eastAsia="es-ES"/>
        </w:rPr>
        <w:t>i</w:t>
      </w:r>
      <w:r w:rsidRPr="00D3365D">
        <w:rPr>
          <w:rFonts w:ascii="Courier New" w:hAnsi="Courier New" w:cs="Courier New"/>
          <w:lang w:val="es-ES_tradnl" w:eastAsia="es-ES"/>
        </w:rPr>
        <w:t>f</w:t>
      </w:r>
      <w:r w:rsidR="00F37F7C" w:rsidRPr="00D3365D">
        <w:rPr>
          <w:rFonts w:ascii="Courier New" w:hAnsi="Courier New" w:cs="Courier New"/>
          <w:lang w:val="es-ES_tradnl" w:eastAsia="es-ES"/>
        </w:rPr>
        <w:t>í</w:t>
      </w:r>
      <w:r w:rsidRPr="00D3365D">
        <w:rPr>
          <w:rFonts w:ascii="Courier New" w:hAnsi="Courier New" w:cs="Courier New"/>
          <w:lang w:val="es-ES_tradnl" w:eastAsia="es-ES"/>
        </w:rPr>
        <w:t>case el artículo 47 de la ley N° 21.306, en el siguiente sentido:</w:t>
      </w:r>
    </w:p>
    <w:p w14:paraId="6849FAED" w14:textId="77777777" w:rsidR="00F55BC3" w:rsidRPr="00D3365D" w:rsidRDefault="00F55BC3" w:rsidP="003110C2">
      <w:pPr>
        <w:tabs>
          <w:tab w:val="left" w:pos="2835"/>
        </w:tabs>
        <w:spacing w:line="276" w:lineRule="auto"/>
        <w:jc w:val="both"/>
        <w:rPr>
          <w:rFonts w:ascii="Courier New" w:hAnsi="Courier New" w:cs="Courier New"/>
          <w:lang w:val="es-ES_tradnl" w:eastAsia="es-ES"/>
        </w:rPr>
      </w:pPr>
    </w:p>
    <w:p w14:paraId="792C3C39" w14:textId="77777777" w:rsidR="00C23CA6" w:rsidRPr="00D3365D" w:rsidRDefault="0049147D" w:rsidP="00F55BC3">
      <w:pPr>
        <w:numPr>
          <w:ilvl w:val="3"/>
          <w:numId w:val="1"/>
        </w:numPr>
        <w:tabs>
          <w:tab w:val="left" w:pos="3402"/>
        </w:tabs>
        <w:spacing w:line="276" w:lineRule="auto"/>
        <w:ind w:firstLine="2791"/>
        <w:jc w:val="both"/>
        <w:rPr>
          <w:rFonts w:ascii="Courier New" w:hAnsi="Courier New" w:cs="Courier New"/>
          <w:lang w:val="es-ES_tradnl" w:eastAsia="es-ES"/>
        </w:rPr>
      </w:pPr>
      <w:r w:rsidRPr="00D3365D">
        <w:rPr>
          <w:rFonts w:ascii="Courier New" w:hAnsi="Courier New" w:cs="Courier New"/>
          <w:lang w:val="es-ES_tradnl" w:eastAsia="es-ES"/>
        </w:rPr>
        <w:t>Reemplázase la frase “al año 2018” por la siguiente “a los años 2018, 2019 y 2020”.</w:t>
      </w:r>
    </w:p>
    <w:p w14:paraId="310F46A7" w14:textId="77777777" w:rsidR="00F55BC3" w:rsidRPr="00D3365D" w:rsidRDefault="00F55BC3" w:rsidP="00F55BC3">
      <w:pPr>
        <w:tabs>
          <w:tab w:val="left" w:pos="3402"/>
        </w:tabs>
        <w:spacing w:line="276" w:lineRule="auto"/>
        <w:ind w:left="2835"/>
        <w:jc w:val="both"/>
        <w:rPr>
          <w:rFonts w:ascii="Courier New" w:hAnsi="Courier New" w:cs="Courier New"/>
          <w:lang w:val="es-ES_tradnl" w:eastAsia="es-ES"/>
        </w:rPr>
      </w:pPr>
    </w:p>
    <w:p w14:paraId="32163688" w14:textId="77777777" w:rsidR="004F3819" w:rsidRPr="00D3365D" w:rsidRDefault="00EF3128" w:rsidP="00F55BC3">
      <w:pPr>
        <w:numPr>
          <w:ilvl w:val="3"/>
          <w:numId w:val="1"/>
        </w:numPr>
        <w:tabs>
          <w:tab w:val="left" w:pos="3402"/>
        </w:tabs>
        <w:spacing w:line="276" w:lineRule="auto"/>
        <w:ind w:firstLine="2791"/>
        <w:jc w:val="both"/>
        <w:rPr>
          <w:rFonts w:ascii="Courier New" w:hAnsi="Courier New" w:cs="Courier New"/>
          <w:lang w:val="es-ES_tradnl" w:eastAsia="es-ES"/>
        </w:rPr>
      </w:pPr>
      <w:proofErr w:type="spellStart"/>
      <w:r w:rsidRPr="00D3365D">
        <w:rPr>
          <w:rFonts w:ascii="Courier New" w:hAnsi="Courier New" w:cs="Courier New"/>
          <w:lang w:val="es-ES_tradnl" w:eastAsia="es-ES"/>
        </w:rPr>
        <w:t>Intercálase</w:t>
      </w:r>
      <w:proofErr w:type="spellEnd"/>
      <w:r w:rsidR="0049147D" w:rsidRPr="00D3365D">
        <w:rPr>
          <w:rFonts w:ascii="Courier New" w:hAnsi="Courier New" w:cs="Courier New"/>
          <w:lang w:val="es-ES_tradnl" w:eastAsia="es-ES"/>
        </w:rPr>
        <w:t xml:space="preserve"> entre las expresiones “enfermos terminales” y “</w:t>
      </w:r>
      <w:r w:rsidRPr="00D3365D">
        <w:rPr>
          <w:rFonts w:ascii="Courier New" w:hAnsi="Courier New" w:cs="Courier New"/>
          <w:lang w:val="es-ES_tradnl" w:eastAsia="es-ES"/>
        </w:rPr>
        <w:t xml:space="preserve">debidamente certificado por el médico tratante” </w:t>
      </w:r>
      <w:r w:rsidR="0049147D" w:rsidRPr="00D3365D">
        <w:rPr>
          <w:rFonts w:ascii="Courier New" w:hAnsi="Courier New" w:cs="Courier New"/>
          <w:lang w:val="es-ES_tradnl" w:eastAsia="es-ES"/>
        </w:rPr>
        <w:t>la frase “o bien padecer</w:t>
      </w:r>
      <w:r w:rsidR="00CC16F4" w:rsidRPr="00D3365D">
        <w:rPr>
          <w:rFonts w:ascii="Courier New" w:hAnsi="Courier New" w:cs="Courier New"/>
          <w:lang w:val="es-ES_tradnl" w:eastAsia="es-ES"/>
        </w:rPr>
        <w:t xml:space="preserve"> trastorno neuro cognitivo mayor en fase terminal</w:t>
      </w:r>
      <w:r w:rsidR="0049147D" w:rsidRPr="00D3365D">
        <w:rPr>
          <w:rFonts w:ascii="Courier New" w:hAnsi="Courier New" w:cs="Courier New"/>
          <w:lang w:val="es-ES_tradnl" w:eastAsia="es-ES"/>
        </w:rPr>
        <w:t>,</w:t>
      </w:r>
      <w:r w:rsidRPr="00D3365D">
        <w:rPr>
          <w:rFonts w:ascii="Courier New" w:hAnsi="Courier New" w:cs="Courier New"/>
          <w:lang w:val="es-ES_tradnl" w:eastAsia="es-ES"/>
        </w:rPr>
        <w:t>”</w:t>
      </w:r>
      <w:r w:rsidR="00C23CA6" w:rsidRPr="00D3365D">
        <w:rPr>
          <w:rFonts w:ascii="Courier New" w:hAnsi="Courier New" w:cs="Courier New"/>
          <w:lang w:val="es-ES_tradnl" w:eastAsia="es-ES"/>
        </w:rPr>
        <w:t>.</w:t>
      </w:r>
      <w:r w:rsidRPr="00D3365D">
        <w:rPr>
          <w:rFonts w:ascii="Courier New" w:hAnsi="Courier New" w:cs="Courier New"/>
          <w:lang w:val="es-ES_tradnl" w:eastAsia="es-ES"/>
        </w:rPr>
        <w:t xml:space="preserve"> </w:t>
      </w:r>
    </w:p>
    <w:p w14:paraId="1936CC49" w14:textId="77777777" w:rsidR="0019060F" w:rsidRPr="00D3365D" w:rsidRDefault="0019060F" w:rsidP="003110C2">
      <w:pPr>
        <w:tabs>
          <w:tab w:val="left" w:pos="2835"/>
        </w:tabs>
        <w:spacing w:line="276" w:lineRule="auto"/>
        <w:ind w:firstLine="2694"/>
        <w:jc w:val="both"/>
        <w:rPr>
          <w:rFonts w:ascii="Courier New" w:hAnsi="Courier New" w:cs="Courier New"/>
          <w:lang w:val="es-ES_tradnl" w:eastAsia="es-ES"/>
        </w:rPr>
      </w:pPr>
    </w:p>
    <w:p w14:paraId="6647CDEE" w14:textId="77777777" w:rsidR="0019060F" w:rsidRPr="00D3365D" w:rsidRDefault="0019060F" w:rsidP="003110C2">
      <w:pPr>
        <w:tabs>
          <w:tab w:val="left" w:pos="2835"/>
        </w:tabs>
        <w:spacing w:line="276" w:lineRule="auto"/>
        <w:jc w:val="both"/>
        <w:rPr>
          <w:rFonts w:ascii="Courier New" w:hAnsi="Courier New" w:cs="Courier New"/>
          <w:lang w:val="es-ES_tradnl" w:eastAsia="es-ES"/>
        </w:rPr>
      </w:pPr>
      <w:r w:rsidRPr="00D3365D">
        <w:rPr>
          <w:rFonts w:ascii="Courier New" w:hAnsi="Courier New" w:cs="Courier New"/>
          <w:b/>
          <w:bCs/>
          <w:lang w:val="es-ES_tradnl" w:eastAsia="es-ES"/>
        </w:rPr>
        <w:t xml:space="preserve">Artículo </w:t>
      </w:r>
      <w:r w:rsidR="00D973AD" w:rsidRPr="00D3365D">
        <w:rPr>
          <w:rFonts w:ascii="Courier New" w:hAnsi="Courier New" w:cs="Courier New"/>
          <w:b/>
          <w:bCs/>
          <w:lang w:val="es-ES_tradnl" w:eastAsia="es-ES"/>
        </w:rPr>
        <w:t>56</w:t>
      </w:r>
      <w:r w:rsidRPr="00D3365D">
        <w:rPr>
          <w:rFonts w:ascii="Courier New" w:hAnsi="Courier New" w:cs="Courier New"/>
          <w:b/>
          <w:bCs/>
          <w:lang w:val="es-ES_tradnl" w:eastAsia="es-ES"/>
        </w:rPr>
        <w:t>.-</w:t>
      </w:r>
      <w:r w:rsidRPr="00D3365D">
        <w:rPr>
          <w:rFonts w:ascii="Courier New" w:hAnsi="Courier New" w:cs="Courier New"/>
          <w:lang w:val="es-ES_tradnl" w:eastAsia="es-ES"/>
        </w:rPr>
        <w:t xml:space="preserve"> Modifícase la </w:t>
      </w:r>
      <w:hyperlink r:id="rId8" w:history="1">
        <w:r w:rsidRPr="00D3365D">
          <w:rPr>
            <w:rFonts w:ascii="Courier New" w:hAnsi="Courier New" w:cs="Courier New"/>
            <w:lang w:val="es-ES_tradnl" w:eastAsia="es-ES"/>
          </w:rPr>
          <w:t>ley Nº 21.084</w:t>
        </w:r>
      </w:hyperlink>
      <w:r w:rsidRPr="00D3365D">
        <w:rPr>
          <w:rFonts w:ascii="Courier New" w:hAnsi="Courier New" w:cs="Courier New"/>
          <w:lang w:val="es-ES_tradnl" w:eastAsia="es-ES"/>
        </w:rPr>
        <w:t> que establece incentivos al retiro para los funcionarios del Senado, de la Cámara de Diputados y de la Biblioteca del Congreso Nacional, y les otorga el derecho a percibir la bonificación por retiro del título II de la ley Nº 19.882, del modo siguiente:</w:t>
      </w:r>
    </w:p>
    <w:p w14:paraId="6BB41340" w14:textId="77777777" w:rsidR="00F55BC3" w:rsidRPr="00D3365D" w:rsidRDefault="00F55BC3" w:rsidP="003110C2">
      <w:pPr>
        <w:tabs>
          <w:tab w:val="left" w:pos="2835"/>
        </w:tabs>
        <w:spacing w:line="276" w:lineRule="auto"/>
        <w:jc w:val="both"/>
        <w:rPr>
          <w:rFonts w:ascii="Courier New" w:hAnsi="Courier New" w:cs="Courier New"/>
          <w:lang w:val="es-ES_tradnl" w:eastAsia="es-ES"/>
        </w:rPr>
      </w:pPr>
    </w:p>
    <w:p w14:paraId="76537EC0" w14:textId="77777777" w:rsidR="0019060F" w:rsidRPr="00D3365D" w:rsidRDefault="0019060F" w:rsidP="00F55BC3">
      <w:pPr>
        <w:numPr>
          <w:ilvl w:val="0"/>
          <w:numId w:val="45"/>
        </w:numPr>
        <w:tabs>
          <w:tab w:val="left" w:pos="3402"/>
        </w:tabs>
        <w:spacing w:line="276" w:lineRule="auto"/>
        <w:ind w:firstLine="2791"/>
        <w:jc w:val="both"/>
        <w:rPr>
          <w:rFonts w:ascii="Courier New" w:hAnsi="Courier New" w:cs="Courier New"/>
          <w:lang w:val="es-ES_tradnl" w:eastAsia="es-ES"/>
        </w:rPr>
      </w:pPr>
      <w:r w:rsidRPr="00D3365D">
        <w:rPr>
          <w:rFonts w:ascii="Courier New" w:hAnsi="Courier New" w:cs="Courier New"/>
          <w:lang w:val="es-ES_tradnl" w:eastAsia="es-ES"/>
        </w:rPr>
        <w:lastRenderedPageBreak/>
        <w:t>Reemplázase en el inciso segundo del </w:t>
      </w:r>
      <w:hyperlink r:id="rId9" w:history="1">
        <w:r w:rsidRPr="00D3365D">
          <w:rPr>
            <w:rFonts w:ascii="Courier New" w:hAnsi="Courier New" w:cs="Courier New"/>
            <w:lang w:val="es-ES_tradnl" w:eastAsia="es-ES"/>
          </w:rPr>
          <w:t>artículo 2</w:t>
        </w:r>
      </w:hyperlink>
      <w:r w:rsidRPr="00D3365D">
        <w:rPr>
          <w:rFonts w:ascii="Courier New" w:hAnsi="Courier New" w:cs="Courier New"/>
          <w:lang w:val="es-ES_tradnl" w:eastAsia="es-ES"/>
        </w:rPr>
        <w:t>, la frase "31 de diciembre de 2021" por la siguiente: "31 de diciembre de 202</w:t>
      </w:r>
      <w:r w:rsidR="00DD5A55" w:rsidRPr="00D3365D">
        <w:rPr>
          <w:rFonts w:ascii="Courier New" w:hAnsi="Courier New" w:cs="Courier New"/>
          <w:lang w:val="es-ES_tradnl" w:eastAsia="es-ES"/>
        </w:rPr>
        <w:t>4</w:t>
      </w:r>
      <w:r w:rsidRPr="00D3365D">
        <w:rPr>
          <w:rFonts w:ascii="Courier New" w:hAnsi="Courier New" w:cs="Courier New"/>
          <w:lang w:val="es-ES_tradnl" w:eastAsia="es-ES"/>
        </w:rPr>
        <w:t xml:space="preserve">". </w:t>
      </w:r>
    </w:p>
    <w:p w14:paraId="7C32795E" w14:textId="77777777" w:rsidR="00F55BC3" w:rsidRPr="00D3365D" w:rsidRDefault="00F55BC3" w:rsidP="00F55BC3">
      <w:pPr>
        <w:tabs>
          <w:tab w:val="left" w:pos="3402"/>
        </w:tabs>
        <w:spacing w:line="276" w:lineRule="auto"/>
        <w:ind w:left="2835"/>
        <w:jc w:val="both"/>
        <w:rPr>
          <w:rFonts w:ascii="Courier New" w:hAnsi="Courier New" w:cs="Courier New"/>
          <w:lang w:val="es-ES_tradnl" w:eastAsia="es-ES"/>
        </w:rPr>
      </w:pPr>
    </w:p>
    <w:p w14:paraId="37670176" w14:textId="77777777" w:rsidR="0019060F" w:rsidRPr="00D3365D" w:rsidRDefault="0019060F" w:rsidP="00F55BC3">
      <w:pPr>
        <w:numPr>
          <w:ilvl w:val="0"/>
          <w:numId w:val="45"/>
        </w:numPr>
        <w:tabs>
          <w:tab w:val="left" w:pos="3402"/>
        </w:tabs>
        <w:spacing w:line="276" w:lineRule="auto"/>
        <w:ind w:firstLine="2791"/>
        <w:jc w:val="both"/>
        <w:rPr>
          <w:rFonts w:ascii="Courier New" w:hAnsi="Courier New" w:cs="Courier New"/>
          <w:lang w:val="es-ES_tradnl" w:eastAsia="es-ES"/>
        </w:rPr>
      </w:pPr>
      <w:r w:rsidRPr="00D3365D">
        <w:rPr>
          <w:rFonts w:ascii="Courier New" w:hAnsi="Courier New" w:cs="Courier New"/>
          <w:lang w:val="es-ES_tradnl" w:eastAsia="es-ES"/>
        </w:rPr>
        <w:t>Agrégase en el inciso primero del </w:t>
      </w:r>
      <w:hyperlink r:id="rId10" w:history="1">
        <w:r w:rsidRPr="00D3365D">
          <w:rPr>
            <w:rFonts w:ascii="Courier New" w:hAnsi="Courier New" w:cs="Courier New"/>
            <w:lang w:val="es-ES_tradnl" w:eastAsia="es-ES"/>
          </w:rPr>
          <w:t>artículo 5</w:t>
        </w:r>
      </w:hyperlink>
      <w:r w:rsidRPr="00D3365D">
        <w:rPr>
          <w:rFonts w:ascii="Courier New" w:hAnsi="Courier New" w:cs="Courier New"/>
          <w:lang w:val="es-ES_tradnl" w:eastAsia="es-ES"/>
        </w:rPr>
        <w:t>, a continuación del punto aparte que pasa a ser punto seguido, la oración siguiente: "En l</w:t>
      </w:r>
      <w:r w:rsidR="00DD5A55" w:rsidRPr="00D3365D">
        <w:rPr>
          <w:rFonts w:ascii="Courier New" w:hAnsi="Courier New" w:cs="Courier New"/>
          <w:lang w:val="es-ES_tradnl" w:eastAsia="es-ES"/>
        </w:rPr>
        <w:t>os</w:t>
      </w:r>
      <w:r w:rsidRPr="00D3365D">
        <w:rPr>
          <w:rFonts w:ascii="Courier New" w:hAnsi="Courier New" w:cs="Courier New"/>
          <w:lang w:val="es-ES_tradnl" w:eastAsia="es-ES"/>
        </w:rPr>
        <w:t xml:space="preserve"> año</w:t>
      </w:r>
      <w:r w:rsidR="00DD5A55" w:rsidRPr="00D3365D">
        <w:rPr>
          <w:rFonts w:ascii="Courier New" w:hAnsi="Courier New" w:cs="Courier New"/>
          <w:lang w:val="es-ES_tradnl" w:eastAsia="es-ES"/>
        </w:rPr>
        <w:t>s</w:t>
      </w:r>
      <w:r w:rsidRPr="00D3365D">
        <w:rPr>
          <w:rFonts w:ascii="Courier New" w:hAnsi="Courier New" w:cs="Courier New"/>
          <w:lang w:val="es-ES_tradnl" w:eastAsia="es-ES"/>
        </w:rPr>
        <w:t xml:space="preserve"> 2022</w:t>
      </w:r>
      <w:r w:rsidR="00DD5A55" w:rsidRPr="00D3365D">
        <w:rPr>
          <w:rFonts w:ascii="Courier New" w:hAnsi="Courier New" w:cs="Courier New"/>
          <w:lang w:val="es-ES_tradnl" w:eastAsia="es-ES"/>
        </w:rPr>
        <w:t>, 2023 y 2024</w:t>
      </w:r>
      <w:r w:rsidRPr="00D3365D">
        <w:rPr>
          <w:rFonts w:ascii="Courier New" w:hAnsi="Courier New" w:cs="Courier New"/>
          <w:lang w:val="es-ES_tradnl" w:eastAsia="es-ES"/>
        </w:rPr>
        <w:t xml:space="preserve"> se utilizarán los cupos que no hubieren sido ocupados en las anualidades anteriores.".</w:t>
      </w:r>
    </w:p>
    <w:p w14:paraId="05AFDE84" w14:textId="77777777" w:rsidR="00F55BC3" w:rsidRPr="00D3365D" w:rsidRDefault="00F55BC3" w:rsidP="00F55BC3">
      <w:pPr>
        <w:tabs>
          <w:tab w:val="left" w:pos="3402"/>
        </w:tabs>
        <w:spacing w:line="276" w:lineRule="auto"/>
        <w:jc w:val="both"/>
        <w:rPr>
          <w:rFonts w:ascii="Courier New" w:hAnsi="Courier New" w:cs="Courier New"/>
          <w:lang w:val="es-ES_tradnl" w:eastAsia="es-ES"/>
        </w:rPr>
      </w:pPr>
    </w:p>
    <w:p w14:paraId="46F82ED7" w14:textId="77777777" w:rsidR="0019060F" w:rsidRPr="00D3365D" w:rsidRDefault="0019060F" w:rsidP="00F55BC3">
      <w:pPr>
        <w:numPr>
          <w:ilvl w:val="0"/>
          <w:numId w:val="45"/>
        </w:numPr>
        <w:tabs>
          <w:tab w:val="left" w:pos="3402"/>
        </w:tabs>
        <w:spacing w:line="276" w:lineRule="auto"/>
        <w:ind w:firstLine="2791"/>
        <w:jc w:val="both"/>
        <w:rPr>
          <w:rFonts w:ascii="Courier New" w:hAnsi="Courier New" w:cs="Courier New"/>
          <w:lang w:val="es-ES_tradnl" w:eastAsia="es-ES"/>
        </w:rPr>
      </w:pPr>
      <w:r w:rsidRPr="00D3365D">
        <w:rPr>
          <w:rFonts w:ascii="Courier New" w:hAnsi="Courier New" w:cs="Courier New"/>
          <w:lang w:val="es-ES_tradnl" w:eastAsia="es-ES"/>
        </w:rPr>
        <w:t>Reemplázase en el inciso primero del </w:t>
      </w:r>
      <w:hyperlink r:id="rId11" w:history="1">
        <w:r w:rsidRPr="00D3365D">
          <w:rPr>
            <w:rFonts w:ascii="Courier New" w:hAnsi="Courier New" w:cs="Courier New"/>
            <w:lang w:val="es-ES_tradnl" w:eastAsia="es-ES"/>
          </w:rPr>
          <w:t>artículo 7</w:t>
        </w:r>
      </w:hyperlink>
      <w:r w:rsidRPr="00D3365D">
        <w:rPr>
          <w:rFonts w:ascii="Courier New" w:hAnsi="Courier New" w:cs="Courier New"/>
          <w:lang w:val="es-ES_tradnl" w:eastAsia="es-ES"/>
        </w:rPr>
        <w:t>, las dos veces que aparece la expresión "31 de diciembre de 2021" por la siguiente: "31 de diciembre de 202</w:t>
      </w:r>
      <w:r w:rsidR="00DD5A55" w:rsidRPr="00D3365D">
        <w:rPr>
          <w:rFonts w:ascii="Courier New" w:hAnsi="Courier New" w:cs="Courier New"/>
          <w:lang w:val="es-ES_tradnl" w:eastAsia="es-ES"/>
        </w:rPr>
        <w:t>4</w:t>
      </w:r>
      <w:r w:rsidRPr="00D3365D">
        <w:rPr>
          <w:rFonts w:ascii="Courier New" w:hAnsi="Courier New" w:cs="Courier New"/>
          <w:lang w:val="es-ES_tradnl" w:eastAsia="es-ES"/>
        </w:rPr>
        <w:t>".</w:t>
      </w:r>
    </w:p>
    <w:p w14:paraId="3A29D37C" w14:textId="77777777" w:rsidR="00F55BC3" w:rsidRPr="00D3365D" w:rsidRDefault="00F55BC3" w:rsidP="00F55BC3">
      <w:pPr>
        <w:tabs>
          <w:tab w:val="left" w:pos="3402"/>
        </w:tabs>
        <w:spacing w:line="276" w:lineRule="auto"/>
        <w:jc w:val="both"/>
        <w:rPr>
          <w:rFonts w:ascii="Courier New" w:hAnsi="Courier New" w:cs="Courier New"/>
          <w:lang w:val="es-ES_tradnl" w:eastAsia="es-ES"/>
        </w:rPr>
      </w:pPr>
    </w:p>
    <w:p w14:paraId="71A30CAB" w14:textId="77777777" w:rsidR="009F4611" w:rsidRPr="00D3365D" w:rsidRDefault="0019060F" w:rsidP="00F55BC3">
      <w:pPr>
        <w:numPr>
          <w:ilvl w:val="0"/>
          <w:numId w:val="45"/>
        </w:numPr>
        <w:tabs>
          <w:tab w:val="left" w:pos="3402"/>
        </w:tabs>
        <w:spacing w:line="276" w:lineRule="auto"/>
        <w:ind w:firstLine="2791"/>
        <w:jc w:val="both"/>
        <w:rPr>
          <w:rFonts w:ascii="Courier New" w:hAnsi="Courier New" w:cs="Courier New"/>
          <w:lang w:val="es-ES_tradnl" w:eastAsia="es-ES"/>
        </w:rPr>
      </w:pPr>
      <w:r w:rsidRPr="00D3365D">
        <w:rPr>
          <w:rFonts w:ascii="Courier New" w:hAnsi="Courier New" w:cs="Courier New"/>
          <w:lang w:val="es-ES_tradnl" w:eastAsia="es-ES"/>
        </w:rPr>
        <w:t>Reemplázase en el inciso primero del </w:t>
      </w:r>
      <w:hyperlink r:id="rId12" w:history="1">
        <w:r w:rsidRPr="00D3365D">
          <w:rPr>
            <w:rFonts w:ascii="Courier New" w:hAnsi="Courier New" w:cs="Courier New"/>
            <w:lang w:val="es-ES_tradnl" w:eastAsia="es-ES"/>
          </w:rPr>
          <w:t>artículo 16</w:t>
        </w:r>
      </w:hyperlink>
      <w:r w:rsidRPr="00D3365D">
        <w:rPr>
          <w:rFonts w:ascii="Courier New" w:hAnsi="Courier New" w:cs="Courier New"/>
          <w:lang w:val="es-ES_tradnl" w:eastAsia="es-ES"/>
        </w:rPr>
        <w:t>, la frase "31 de diciembre de 2021" por la siguiente: "31 de diciembre de 202</w:t>
      </w:r>
      <w:r w:rsidR="00DD5A55" w:rsidRPr="00D3365D">
        <w:rPr>
          <w:rFonts w:ascii="Courier New" w:hAnsi="Courier New" w:cs="Courier New"/>
          <w:lang w:val="es-ES_tradnl" w:eastAsia="es-ES"/>
        </w:rPr>
        <w:t>4</w:t>
      </w:r>
      <w:r w:rsidRPr="00D3365D">
        <w:rPr>
          <w:rFonts w:ascii="Courier New" w:hAnsi="Courier New" w:cs="Courier New"/>
          <w:lang w:val="es-ES_tradnl" w:eastAsia="es-ES"/>
        </w:rPr>
        <w:t>.".</w:t>
      </w:r>
    </w:p>
    <w:p w14:paraId="1729E70C" w14:textId="77777777" w:rsidR="00D24480" w:rsidRPr="00D3365D" w:rsidRDefault="00D24480" w:rsidP="003110C2">
      <w:pPr>
        <w:tabs>
          <w:tab w:val="left" w:pos="2835"/>
        </w:tabs>
        <w:spacing w:line="276" w:lineRule="auto"/>
        <w:ind w:firstLine="2694"/>
        <w:jc w:val="both"/>
        <w:rPr>
          <w:rFonts w:ascii="Courier New" w:hAnsi="Courier New" w:cs="Courier New"/>
          <w:lang w:val="es-ES_tradnl" w:eastAsia="es-ES"/>
        </w:rPr>
      </w:pPr>
    </w:p>
    <w:p w14:paraId="3D9172A1" w14:textId="62623828" w:rsidR="00911C06" w:rsidRPr="00D3365D" w:rsidRDefault="009F4611" w:rsidP="003110C2">
      <w:pPr>
        <w:tabs>
          <w:tab w:val="left" w:pos="2835"/>
        </w:tabs>
        <w:spacing w:line="276" w:lineRule="auto"/>
        <w:jc w:val="both"/>
        <w:rPr>
          <w:rFonts w:ascii="Courier New" w:hAnsi="Courier New" w:cs="Courier New"/>
          <w:lang w:val="es-ES_tradnl" w:eastAsia="es-ES"/>
        </w:rPr>
      </w:pPr>
      <w:proofErr w:type="spellStart"/>
      <w:r w:rsidRPr="00D3365D">
        <w:rPr>
          <w:rFonts w:ascii="Courier New" w:hAnsi="Courier New" w:cs="Courier New"/>
          <w:b/>
          <w:bCs/>
          <w:lang w:val="es-ES_tradnl" w:eastAsia="es-ES"/>
        </w:rPr>
        <w:t>Artículo</w:t>
      </w:r>
      <w:proofErr w:type="spellEnd"/>
      <w:r w:rsidRPr="00D3365D">
        <w:rPr>
          <w:rFonts w:ascii="Courier New" w:hAnsi="Courier New" w:cs="Courier New"/>
          <w:b/>
          <w:bCs/>
          <w:lang w:val="es-ES_tradnl" w:eastAsia="es-ES"/>
        </w:rPr>
        <w:t xml:space="preserve"> </w:t>
      </w:r>
      <w:r w:rsidR="00D973AD" w:rsidRPr="00D3365D">
        <w:rPr>
          <w:rFonts w:ascii="Courier New" w:hAnsi="Courier New" w:cs="Courier New"/>
          <w:b/>
          <w:bCs/>
          <w:lang w:val="es-ES_tradnl" w:eastAsia="es-ES"/>
        </w:rPr>
        <w:t>57</w:t>
      </w:r>
      <w:r w:rsidRPr="00D3365D">
        <w:rPr>
          <w:rFonts w:ascii="Courier New" w:hAnsi="Courier New" w:cs="Courier New"/>
          <w:b/>
          <w:bCs/>
          <w:lang w:val="es-ES_tradnl" w:eastAsia="es-ES"/>
        </w:rPr>
        <w:t>.-</w:t>
      </w:r>
      <w:r w:rsidRPr="00D3365D">
        <w:rPr>
          <w:rFonts w:ascii="Courier New" w:hAnsi="Courier New" w:cs="Courier New"/>
          <w:lang w:val="es-ES_tradnl" w:eastAsia="es-ES"/>
        </w:rPr>
        <w:t xml:space="preserve"> </w:t>
      </w:r>
      <w:proofErr w:type="spellStart"/>
      <w:r w:rsidR="00B840DE" w:rsidRPr="00D3365D">
        <w:rPr>
          <w:rFonts w:ascii="Courier New" w:hAnsi="Courier New" w:cs="Courier New"/>
          <w:lang w:val="es-ES_tradnl" w:eastAsia="es-ES"/>
        </w:rPr>
        <w:t>O</w:t>
      </w:r>
      <w:r w:rsidR="00911C06" w:rsidRPr="00D3365D">
        <w:rPr>
          <w:rFonts w:ascii="Courier New" w:hAnsi="Courier New" w:cs="Courier New"/>
          <w:lang w:val="es-ES_tradnl" w:eastAsia="es-ES"/>
        </w:rPr>
        <w:t>tórgase</w:t>
      </w:r>
      <w:proofErr w:type="spellEnd"/>
      <w:r w:rsidR="00911C06" w:rsidRPr="00D3365D">
        <w:rPr>
          <w:rFonts w:ascii="Courier New" w:hAnsi="Courier New" w:cs="Courier New"/>
          <w:lang w:val="es-ES_tradnl" w:eastAsia="es-ES"/>
        </w:rPr>
        <w:t>, en forma excepcional, un plazo extraordinario de postulación para acogerse a los beneficios establecidos en las leyes N</w:t>
      </w:r>
      <w:r w:rsidR="00454EF4" w:rsidRPr="00D3365D">
        <w:rPr>
          <w:rFonts w:ascii="Courier New" w:hAnsi="Courier New" w:cs="Courier New"/>
          <w:lang w:val="es-ES_tradnl" w:eastAsia="es-ES"/>
        </w:rPr>
        <w:t xml:space="preserve">os. </w:t>
      </w:r>
      <w:r w:rsidR="00911C06" w:rsidRPr="00D3365D">
        <w:rPr>
          <w:rFonts w:ascii="Courier New" w:hAnsi="Courier New" w:cs="Courier New"/>
          <w:lang w:val="es-ES_tradnl" w:eastAsia="es-ES"/>
        </w:rPr>
        <w:t>20.919, 20.921, 20.948, 20.964, 20.976, 20.996</w:t>
      </w:r>
      <w:r w:rsidR="00BF1860" w:rsidRPr="00D3365D">
        <w:rPr>
          <w:rFonts w:ascii="Courier New" w:hAnsi="Courier New" w:cs="Courier New"/>
          <w:lang w:val="es-ES_tradnl" w:eastAsia="es-ES"/>
        </w:rPr>
        <w:t>,</w:t>
      </w:r>
      <w:r w:rsidR="00454EF4" w:rsidRPr="00D3365D">
        <w:rPr>
          <w:rFonts w:ascii="Courier New" w:hAnsi="Courier New" w:cs="Courier New"/>
          <w:lang w:val="es-ES_tradnl" w:eastAsia="es-ES"/>
        </w:rPr>
        <w:t xml:space="preserve"> 21.003, 21.084</w:t>
      </w:r>
      <w:r w:rsidR="002E47FE" w:rsidRPr="00D3365D">
        <w:rPr>
          <w:rFonts w:ascii="Courier New" w:hAnsi="Courier New" w:cs="Courier New"/>
          <w:lang w:val="es-ES_tradnl" w:eastAsia="es-ES"/>
        </w:rPr>
        <w:t xml:space="preserve">, </w:t>
      </w:r>
      <w:r w:rsidR="00911C06" w:rsidRPr="00D3365D">
        <w:rPr>
          <w:rFonts w:ascii="Courier New" w:hAnsi="Courier New" w:cs="Courier New"/>
          <w:lang w:val="es-ES_tradnl" w:eastAsia="es-ES"/>
        </w:rPr>
        <w:t>21.135,</w:t>
      </w:r>
      <w:r w:rsidR="002E47FE" w:rsidRPr="00D3365D">
        <w:rPr>
          <w:rFonts w:ascii="Courier New" w:hAnsi="Courier New" w:cs="Courier New"/>
          <w:lang w:val="es-ES_tradnl" w:eastAsia="es-ES"/>
        </w:rPr>
        <w:t xml:space="preserve"> 20.986 y 21.043</w:t>
      </w:r>
      <w:r w:rsidR="00911C06" w:rsidRPr="00D3365D">
        <w:rPr>
          <w:rFonts w:ascii="Courier New" w:hAnsi="Courier New" w:cs="Courier New"/>
          <w:lang w:val="es-ES_tradnl" w:eastAsia="es-ES"/>
        </w:rPr>
        <w:t xml:space="preserve"> al personal afecto a dichas leyes que, al 1 de enero de 2022, tengan 70 o más años de edad y cumplan los demás requisitos establecidos en cada una de las normas citadas. El referido personal podrá postular a los beneficios que señalan dichas leyes a más tardar el 31 de </w:t>
      </w:r>
      <w:r w:rsidR="00454EF4" w:rsidRPr="00D3365D">
        <w:rPr>
          <w:rFonts w:ascii="Courier New" w:hAnsi="Courier New" w:cs="Courier New"/>
          <w:lang w:val="es-ES_tradnl" w:eastAsia="es-ES"/>
        </w:rPr>
        <w:t xml:space="preserve">mayo </w:t>
      </w:r>
      <w:r w:rsidR="00911C06" w:rsidRPr="00D3365D">
        <w:rPr>
          <w:rFonts w:ascii="Courier New" w:hAnsi="Courier New" w:cs="Courier New"/>
          <w:lang w:val="es-ES_tradnl" w:eastAsia="es-ES"/>
        </w:rPr>
        <w:t>de 2022, las que serán consideradas en el proceso de postulación más próximo que se desarrolle de acuerdo a lo establecido para cada una de las citadas leyes. Las postulaciones quedarán afectas a los cupos que señalen las normas antes referidas, según corresponda.</w:t>
      </w:r>
    </w:p>
    <w:p w14:paraId="0FE757F8" w14:textId="77777777" w:rsidR="00F55BC3" w:rsidRPr="00D3365D" w:rsidRDefault="00F55BC3" w:rsidP="003110C2">
      <w:pPr>
        <w:tabs>
          <w:tab w:val="left" w:pos="2835"/>
        </w:tabs>
        <w:spacing w:line="276" w:lineRule="auto"/>
        <w:jc w:val="both"/>
        <w:rPr>
          <w:rFonts w:ascii="Courier New" w:hAnsi="Courier New" w:cs="Courier New"/>
          <w:lang w:val="es-ES_tradnl" w:eastAsia="es-ES"/>
        </w:rPr>
      </w:pPr>
    </w:p>
    <w:p w14:paraId="39267187" w14:textId="77777777" w:rsidR="00911C06" w:rsidRPr="00D3365D" w:rsidRDefault="00911C06" w:rsidP="003110C2">
      <w:pPr>
        <w:tabs>
          <w:tab w:val="left" w:pos="2835"/>
        </w:tabs>
        <w:spacing w:line="276" w:lineRule="auto"/>
        <w:ind w:firstLine="2694"/>
        <w:jc w:val="both"/>
        <w:rPr>
          <w:rFonts w:ascii="Courier New" w:hAnsi="Courier New" w:cs="Courier New"/>
          <w:lang w:val="es-ES_tradnl" w:eastAsia="es-ES"/>
        </w:rPr>
      </w:pPr>
      <w:r w:rsidRPr="00D3365D">
        <w:rPr>
          <w:rFonts w:ascii="Courier New" w:hAnsi="Courier New" w:cs="Courier New"/>
          <w:lang w:val="es-ES_tradnl" w:eastAsia="es-ES"/>
        </w:rPr>
        <w:t xml:space="preserve">El personal </w:t>
      </w:r>
      <w:r w:rsidR="00454EF4" w:rsidRPr="00D3365D">
        <w:rPr>
          <w:rFonts w:ascii="Courier New" w:hAnsi="Courier New" w:cs="Courier New"/>
          <w:lang w:val="es-ES_tradnl" w:eastAsia="es-ES"/>
        </w:rPr>
        <w:t>señalado en</w:t>
      </w:r>
      <w:r w:rsidRPr="00D3365D">
        <w:rPr>
          <w:rFonts w:ascii="Courier New" w:hAnsi="Courier New" w:cs="Courier New"/>
          <w:lang w:val="es-ES_tradnl" w:eastAsia="es-ES"/>
        </w:rPr>
        <w:t xml:space="preserve"> el inciso anterior quedará afecto a las leyes a que se refiere dicho inciso en los mismos términos y condiciones que ellas establecen.</w:t>
      </w:r>
    </w:p>
    <w:p w14:paraId="12DE16DF" w14:textId="77777777" w:rsidR="00F55BC3" w:rsidRPr="00D3365D" w:rsidRDefault="00F55BC3" w:rsidP="003110C2">
      <w:pPr>
        <w:tabs>
          <w:tab w:val="left" w:pos="2835"/>
        </w:tabs>
        <w:spacing w:line="276" w:lineRule="auto"/>
        <w:ind w:firstLine="2694"/>
        <w:jc w:val="both"/>
        <w:rPr>
          <w:rFonts w:ascii="Courier New" w:hAnsi="Courier New" w:cs="Courier New"/>
          <w:lang w:val="es-ES_tradnl" w:eastAsia="es-ES"/>
        </w:rPr>
      </w:pPr>
    </w:p>
    <w:p w14:paraId="6D201FC8" w14:textId="77777777" w:rsidR="00911C06" w:rsidRPr="00D3365D" w:rsidRDefault="00911C06" w:rsidP="003110C2">
      <w:pPr>
        <w:tabs>
          <w:tab w:val="left" w:pos="2835"/>
        </w:tabs>
        <w:spacing w:line="276" w:lineRule="auto"/>
        <w:ind w:firstLine="2694"/>
        <w:jc w:val="both"/>
        <w:rPr>
          <w:rFonts w:ascii="Courier New" w:hAnsi="Courier New" w:cs="Courier New"/>
          <w:lang w:val="es-ES_tradnl" w:eastAsia="es-ES"/>
        </w:rPr>
      </w:pPr>
      <w:r w:rsidRPr="00D3365D">
        <w:rPr>
          <w:rFonts w:ascii="Courier New" w:hAnsi="Courier New" w:cs="Courier New"/>
          <w:lang w:val="es-ES_tradnl" w:eastAsia="es-ES"/>
        </w:rPr>
        <w:t>El personal a que se refiere este artículo deberá hacer efectiva su renuncia voluntaria a más tardar dentro del mes siguiente a aquel en que se notifique que tiene derecho a un cupo de las leyes señaladas en el inciso primero, según corresponda.</w:t>
      </w:r>
      <w:r w:rsidR="00454EF4" w:rsidRPr="00D3365D">
        <w:rPr>
          <w:rFonts w:ascii="Courier New" w:hAnsi="Courier New" w:cs="Courier New"/>
          <w:lang w:val="es-ES_tradnl" w:eastAsia="es-ES"/>
        </w:rPr>
        <w:t xml:space="preserve"> En el caso de las leyes Nos. 2</w:t>
      </w:r>
      <w:r w:rsidR="00CF18C0" w:rsidRPr="00D3365D">
        <w:rPr>
          <w:rFonts w:ascii="Courier New" w:hAnsi="Courier New" w:cs="Courier New"/>
          <w:lang w:val="es-ES_tradnl" w:eastAsia="es-ES"/>
        </w:rPr>
        <w:t>0.948 y 21.003, la renuncia voluntaria deberá hacerse efectiva dentro del mes siguiente a aquel en que se notifique que tiene derecho a los beneficios que ellas establecen.</w:t>
      </w:r>
      <w:r w:rsidRPr="00D3365D">
        <w:rPr>
          <w:rFonts w:ascii="Courier New" w:hAnsi="Courier New" w:cs="Courier New"/>
          <w:lang w:val="es-ES_tradnl" w:eastAsia="es-ES"/>
        </w:rPr>
        <w:t xml:space="preserve"> La notificación se efectuará al correo electrónico institucional que tenga asignado o al que fije en su postulación, o según el inciso final del artículo 46 de la ley N° 19.880.</w:t>
      </w:r>
    </w:p>
    <w:p w14:paraId="04703365" w14:textId="77777777" w:rsidR="00F55BC3" w:rsidRPr="00D3365D" w:rsidRDefault="00F55BC3" w:rsidP="003110C2">
      <w:pPr>
        <w:tabs>
          <w:tab w:val="left" w:pos="2835"/>
        </w:tabs>
        <w:spacing w:line="276" w:lineRule="auto"/>
        <w:ind w:firstLine="2694"/>
        <w:jc w:val="both"/>
        <w:rPr>
          <w:rFonts w:ascii="Courier New" w:hAnsi="Courier New" w:cs="Courier New"/>
          <w:lang w:val="es-ES_tradnl" w:eastAsia="es-ES"/>
        </w:rPr>
      </w:pPr>
    </w:p>
    <w:p w14:paraId="5F70675B" w14:textId="77777777" w:rsidR="00911C06" w:rsidRPr="00D3365D" w:rsidRDefault="00911C06" w:rsidP="003110C2">
      <w:pPr>
        <w:tabs>
          <w:tab w:val="left" w:pos="2835"/>
        </w:tabs>
        <w:spacing w:line="276" w:lineRule="auto"/>
        <w:ind w:firstLine="2694"/>
        <w:jc w:val="both"/>
        <w:rPr>
          <w:rFonts w:ascii="Courier New" w:hAnsi="Courier New" w:cs="Courier New"/>
          <w:lang w:val="es-ES_tradnl" w:eastAsia="es-ES"/>
        </w:rPr>
      </w:pPr>
      <w:r w:rsidRPr="00D3365D">
        <w:rPr>
          <w:rFonts w:ascii="Courier New" w:hAnsi="Courier New" w:cs="Courier New"/>
          <w:lang w:val="es-ES_tradnl" w:eastAsia="es-ES"/>
        </w:rPr>
        <w:t>Si el personal beneficiario de este artículo no postula en la oportunidad señalada en el inciso primero o no hace efectiva su renuncia voluntaria dentro del plazo señalado en el inciso anterior, se entenderá que renuncia irrevocablemente a estos beneficios.</w:t>
      </w:r>
    </w:p>
    <w:p w14:paraId="7639FAB4" w14:textId="77777777" w:rsidR="00F55BC3" w:rsidRPr="00D3365D" w:rsidRDefault="00F55BC3" w:rsidP="003110C2">
      <w:pPr>
        <w:tabs>
          <w:tab w:val="left" w:pos="2835"/>
        </w:tabs>
        <w:spacing w:line="276" w:lineRule="auto"/>
        <w:ind w:firstLine="2694"/>
        <w:jc w:val="both"/>
        <w:rPr>
          <w:rFonts w:ascii="Courier New" w:hAnsi="Courier New" w:cs="Courier New"/>
          <w:lang w:val="es-ES_tradnl" w:eastAsia="es-ES"/>
        </w:rPr>
      </w:pPr>
    </w:p>
    <w:p w14:paraId="2953B3C4" w14:textId="77777777" w:rsidR="00C030B8" w:rsidRPr="00D3365D" w:rsidRDefault="00911C06" w:rsidP="003110C2">
      <w:pPr>
        <w:tabs>
          <w:tab w:val="left" w:pos="2835"/>
        </w:tabs>
        <w:spacing w:line="276" w:lineRule="auto"/>
        <w:ind w:firstLine="2694"/>
        <w:jc w:val="both"/>
        <w:rPr>
          <w:rFonts w:ascii="Courier New" w:hAnsi="Courier New" w:cs="Courier New"/>
          <w:lang w:val="es-ES_tradnl" w:eastAsia="es-ES"/>
        </w:rPr>
      </w:pPr>
      <w:r w:rsidRPr="00D3365D">
        <w:rPr>
          <w:rFonts w:ascii="Courier New" w:hAnsi="Courier New" w:cs="Courier New"/>
          <w:lang w:val="es-ES_tradnl" w:eastAsia="es-ES"/>
        </w:rPr>
        <w:t>En el caso del personal a que se refiere este artículo y esté afecto al título II de la ley N° 19.882, no le será aplicable el descuento a que alude el artículo noveno de dicha ley, siempre que los funcionarios y funcionarias hagan efectiva su renuncia voluntaria de acuerdo con lo establecido en este artículo.</w:t>
      </w:r>
    </w:p>
    <w:p w14:paraId="0B244118" w14:textId="77777777" w:rsidR="00F55BC3" w:rsidRPr="00D3365D" w:rsidRDefault="00F55BC3" w:rsidP="003110C2">
      <w:pPr>
        <w:tabs>
          <w:tab w:val="left" w:pos="2835"/>
        </w:tabs>
        <w:spacing w:line="276" w:lineRule="auto"/>
        <w:ind w:firstLine="2694"/>
        <w:jc w:val="both"/>
        <w:rPr>
          <w:rFonts w:ascii="Courier New" w:hAnsi="Courier New" w:cs="Courier New"/>
          <w:lang w:val="es-ES_tradnl" w:eastAsia="es-ES"/>
        </w:rPr>
      </w:pPr>
    </w:p>
    <w:p w14:paraId="424BCAE5" w14:textId="77777777" w:rsidR="00486E61" w:rsidRPr="00D3365D" w:rsidRDefault="00486E61" w:rsidP="00486E61">
      <w:pPr>
        <w:tabs>
          <w:tab w:val="left" w:pos="2835"/>
        </w:tabs>
        <w:spacing w:line="276" w:lineRule="auto"/>
        <w:ind w:firstLine="2694"/>
        <w:jc w:val="both"/>
        <w:rPr>
          <w:rFonts w:ascii="Courier New" w:hAnsi="Courier New" w:cs="Courier New"/>
          <w:lang w:val="es-ES_tradnl" w:eastAsia="es-ES"/>
        </w:rPr>
      </w:pPr>
      <w:r w:rsidRPr="00D3365D">
        <w:rPr>
          <w:rFonts w:ascii="Courier New" w:hAnsi="Courier New" w:cs="Courier New"/>
          <w:lang w:val="es-ES_tradnl" w:eastAsia="es-ES"/>
        </w:rPr>
        <w:t>Los beneficios a que se refiere este artículo serán incompatibles con cualquier otro de naturaleza homologable que se origine en una causal similar de otorgamiento y cualquier otro beneficio por retiro que hubiere percibido el funcionario o funcionaria con anterioridad. Del mismo modo, los beneficiarios de este artículo no podrán contabilizar los mismos años de servicio que hubieren sido considerados para percibir otros beneficios asociados al retiro voluntario.</w:t>
      </w:r>
    </w:p>
    <w:p w14:paraId="6D005F10" w14:textId="77777777" w:rsidR="00486E61" w:rsidRPr="00D3365D" w:rsidRDefault="00486E61" w:rsidP="003110C2">
      <w:pPr>
        <w:tabs>
          <w:tab w:val="left" w:pos="2835"/>
        </w:tabs>
        <w:spacing w:line="276" w:lineRule="auto"/>
        <w:ind w:firstLine="2694"/>
        <w:jc w:val="both"/>
        <w:rPr>
          <w:rFonts w:ascii="Courier New" w:hAnsi="Courier New" w:cs="Courier New"/>
          <w:lang w:val="es-ES_tradnl" w:eastAsia="es-ES"/>
        </w:rPr>
      </w:pPr>
    </w:p>
    <w:p w14:paraId="08E1F5DC" w14:textId="4F0AD0FD" w:rsidR="00454EF4" w:rsidRPr="00D3365D" w:rsidRDefault="00454EF4" w:rsidP="003110C2">
      <w:pPr>
        <w:tabs>
          <w:tab w:val="left" w:pos="2835"/>
        </w:tabs>
        <w:spacing w:line="276" w:lineRule="auto"/>
        <w:ind w:firstLine="2694"/>
        <w:jc w:val="both"/>
        <w:rPr>
          <w:rFonts w:ascii="Courier New" w:hAnsi="Courier New" w:cs="Courier New"/>
          <w:lang w:val="es-ES_tradnl" w:eastAsia="es-ES"/>
        </w:rPr>
      </w:pPr>
      <w:r w:rsidRPr="00D3365D">
        <w:rPr>
          <w:rFonts w:ascii="Courier New" w:hAnsi="Courier New" w:cs="Courier New"/>
          <w:lang w:val="es-ES_tradnl" w:eastAsia="es-ES"/>
        </w:rPr>
        <w:t>El mayor gasto fiscal que represente la aplicación de este artículo para las leyes Nos. 20.948 y 21.003, durante el primer año presupuestario de su vigencia, se financiará con cargo a los recursos que se contemplen en los presupuestos de las diversas entidades a que ellas se refieren y, en lo que faltare, con los recursos de la Partida Presupuestaria Tesoro Público de la Ley de Presupuestos del Sector Público.</w:t>
      </w:r>
    </w:p>
    <w:p w14:paraId="5FA1BEFA" w14:textId="77777777" w:rsidR="00454EF4" w:rsidRPr="00D3365D" w:rsidRDefault="00454EF4" w:rsidP="003110C2">
      <w:pPr>
        <w:tabs>
          <w:tab w:val="left" w:pos="2835"/>
        </w:tabs>
        <w:spacing w:line="276" w:lineRule="auto"/>
        <w:ind w:firstLine="2694"/>
        <w:jc w:val="both"/>
        <w:rPr>
          <w:rFonts w:ascii="Courier New" w:hAnsi="Courier New" w:cs="Courier New"/>
          <w:lang w:val="es-ES_tradnl" w:eastAsia="es-ES"/>
        </w:rPr>
      </w:pPr>
    </w:p>
    <w:p w14:paraId="5B2876A7" w14:textId="77777777" w:rsidR="00BB4612" w:rsidRPr="00D3365D" w:rsidRDefault="00C030B8" w:rsidP="00744E0A">
      <w:pPr>
        <w:tabs>
          <w:tab w:val="left" w:pos="2835"/>
        </w:tabs>
        <w:spacing w:line="276" w:lineRule="auto"/>
        <w:jc w:val="both"/>
        <w:rPr>
          <w:rFonts w:ascii="Courier New" w:hAnsi="Courier New" w:cs="Courier New"/>
          <w:lang w:val="es-ES_tradnl" w:eastAsia="es-ES"/>
        </w:rPr>
      </w:pPr>
      <w:r w:rsidRPr="00D3365D">
        <w:rPr>
          <w:rFonts w:ascii="Courier New" w:hAnsi="Courier New" w:cs="Courier New"/>
          <w:b/>
          <w:bCs/>
          <w:lang w:eastAsia="es-ES"/>
        </w:rPr>
        <w:t>Artículo</w:t>
      </w:r>
      <w:r w:rsidRPr="00D3365D">
        <w:rPr>
          <w:rFonts w:ascii="Courier New" w:hAnsi="Courier New" w:cs="Courier New"/>
          <w:b/>
          <w:bCs/>
          <w:lang w:val="es-ES_tradnl" w:eastAsia="es-ES"/>
        </w:rPr>
        <w:t xml:space="preserve"> </w:t>
      </w:r>
      <w:r w:rsidR="00D973AD" w:rsidRPr="00D3365D">
        <w:rPr>
          <w:rFonts w:ascii="Courier New" w:hAnsi="Courier New" w:cs="Courier New"/>
          <w:b/>
          <w:bCs/>
          <w:lang w:val="es-ES_tradnl" w:eastAsia="es-ES"/>
        </w:rPr>
        <w:t>58</w:t>
      </w:r>
      <w:r w:rsidRPr="00D3365D">
        <w:rPr>
          <w:rFonts w:ascii="Courier New" w:hAnsi="Courier New" w:cs="Courier New"/>
          <w:b/>
          <w:bCs/>
          <w:lang w:val="es-ES_tradnl" w:eastAsia="es-ES"/>
        </w:rPr>
        <w:t xml:space="preserve">.- </w:t>
      </w:r>
      <w:r w:rsidRPr="00D3365D">
        <w:rPr>
          <w:rFonts w:ascii="Courier New" w:hAnsi="Courier New" w:cs="Courier New"/>
          <w:lang w:val="es-ES_tradnl" w:eastAsia="es-ES"/>
        </w:rPr>
        <w:t xml:space="preserve">El personal asistente de la educación a que se refiere el inciso primero del artículo 1° de la ley N° 20.964, que </w:t>
      </w:r>
      <w:r w:rsidR="00B15867" w:rsidRPr="00D3365D">
        <w:rPr>
          <w:rFonts w:ascii="Courier New" w:hAnsi="Courier New" w:cs="Courier New"/>
          <w:lang w:val="es-ES_tradnl" w:eastAsia="es-ES"/>
        </w:rPr>
        <w:t>habiéndose</w:t>
      </w:r>
      <w:r w:rsidRPr="00D3365D">
        <w:rPr>
          <w:rFonts w:ascii="Courier New" w:hAnsi="Courier New" w:cs="Courier New"/>
          <w:lang w:val="es-ES_tradnl" w:eastAsia="es-ES"/>
        </w:rPr>
        <w:t xml:space="preserve"> </w:t>
      </w:r>
      <w:r w:rsidR="00FE3CD9" w:rsidRPr="00D3365D">
        <w:rPr>
          <w:rFonts w:ascii="Courier New" w:hAnsi="Courier New" w:cs="Courier New"/>
          <w:lang w:val="es-ES_tradnl" w:eastAsia="es-ES"/>
        </w:rPr>
        <w:t>acogido al artículo 15 de la citada ley</w:t>
      </w:r>
      <w:r w:rsidRPr="00D3365D">
        <w:rPr>
          <w:rFonts w:ascii="Courier New" w:hAnsi="Courier New" w:cs="Courier New"/>
          <w:lang w:val="es-ES_tradnl" w:eastAsia="es-ES"/>
        </w:rPr>
        <w:t>, y que hayan pasado a integrar en forma preferente el listado de seleccionado</w:t>
      </w:r>
      <w:r w:rsidR="00AA2092" w:rsidRPr="00D3365D">
        <w:rPr>
          <w:rFonts w:ascii="Courier New" w:hAnsi="Courier New" w:cs="Courier New"/>
          <w:lang w:val="es-ES_tradnl" w:eastAsia="es-ES"/>
        </w:rPr>
        <w:t>s</w:t>
      </w:r>
      <w:r w:rsidRPr="00D3365D">
        <w:rPr>
          <w:rFonts w:ascii="Courier New" w:hAnsi="Courier New" w:cs="Courier New"/>
          <w:lang w:val="es-ES_tradnl" w:eastAsia="es-ES"/>
        </w:rPr>
        <w:t xml:space="preserve"> de dicho proceso conforme a lo dispuesto en el artículo 5° de </w:t>
      </w:r>
      <w:r w:rsidR="00FE3CD9" w:rsidRPr="00D3365D">
        <w:rPr>
          <w:rFonts w:ascii="Courier New" w:hAnsi="Courier New" w:cs="Courier New"/>
          <w:lang w:val="es-ES_tradnl" w:eastAsia="es-ES"/>
        </w:rPr>
        <w:t>dicha</w:t>
      </w:r>
      <w:r w:rsidRPr="00D3365D">
        <w:rPr>
          <w:rFonts w:ascii="Courier New" w:hAnsi="Courier New" w:cs="Courier New"/>
          <w:lang w:val="es-ES_tradnl" w:eastAsia="es-ES"/>
        </w:rPr>
        <w:t xml:space="preserve"> ley, correspondiéndoles el beneficio en los años siguientes, podrán acceder anticipadamente al cupo respectivo siempre que tengan la condición de enfermos terminales debidamente certificado por el médico tratante. El número máximo de cupos a anticipar serán </w:t>
      </w:r>
      <w:r w:rsidR="00AA2092" w:rsidRPr="00D3365D">
        <w:rPr>
          <w:rFonts w:ascii="Courier New" w:hAnsi="Courier New" w:cs="Courier New"/>
          <w:lang w:val="es-ES_tradnl" w:eastAsia="es-ES"/>
        </w:rPr>
        <w:t>61</w:t>
      </w:r>
      <w:r w:rsidRPr="00D3365D">
        <w:rPr>
          <w:rFonts w:ascii="Courier New" w:hAnsi="Courier New" w:cs="Courier New"/>
          <w:lang w:val="es-ES_tradnl" w:eastAsia="es-ES"/>
        </w:rPr>
        <w:t xml:space="preserve">, los cuales serán descontados de las anualidades que hubieren correspondido al respectivo beneficiario. A partir de la publicación de esta ley, la Subsecretaría de Educación podrá asignar anticipadamente los cupos antes indicados, siempre que los establecimientos educacionales administrados directamente por las </w:t>
      </w:r>
      <w:r w:rsidRPr="00D3365D">
        <w:rPr>
          <w:rFonts w:ascii="Courier New" w:hAnsi="Courier New" w:cs="Courier New"/>
          <w:lang w:val="es-ES_tradnl" w:eastAsia="es-ES"/>
        </w:rPr>
        <w:lastRenderedPageBreak/>
        <w:t xml:space="preserve">municipalidades o por corporaciones privadas sin fines de lucro creadas por éstas para administrar la educación municipal; los establecimientos regidos por el decreto ley N° 3.166, </w:t>
      </w:r>
      <w:r w:rsidR="00B36E3F" w:rsidRPr="00D3365D">
        <w:rPr>
          <w:rFonts w:ascii="Courier New" w:hAnsi="Courier New" w:cs="Courier New"/>
          <w:lang w:val="es-ES_tradnl" w:eastAsia="es-ES"/>
        </w:rPr>
        <w:t xml:space="preserve">de </w:t>
      </w:r>
      <w:r w:rsidRPr="00D3365D">
        <w:rPr>
          <w:rFonts w:ascii="Courier New" w:hAnsi="Courier New" w:cs="Courier New"/>
          <w:lang w:val="es-ES_tradnl" w:eastAsia="es-ES"/>
        </w:rPr>
        <w:t>1980,</w:t>
      </w:r>
      <w:r w:rsidR="00FE3CD9" w:rsidRPr="00D3365D">
        <w:rPr>
          <w:rFonts w:ascii="Courier New" w:hAnsi="Courier New" w:cs="Courier New"/>
          <w:lang w:val="es-ES_tradnl" w:eastAsia="es-ES"/>
        </w:rPr>
        <w:t xml:space="preserve"> los Servicios Locales de Educación</w:t>
      </w:r>
      <w:r w:rsidR="00FA1EAB" w:rsidRPr="00D3365D">
        <w:rPr>
          <w:rFonts w:ascii="Courier New" w:hAnsi="Courier New" w:cs="Courier New"/>
          <w:lang w:val="es-ES_tradnl" w:eastAsia="es-ES"/>
        </w:rPr>
        <w:t xml:space="preserve"> Pública</w:t>
      </w:r>
      <w:r w:rsidR="00FE3CD9" w:rsidRPr="00D3365D">
        <w:rPr>
          <w:rFonts w:ascii="Courier New" w:hAnsi="Courier New" w:cs="Courier New"/>
          <w:lang w:val="es-ES_tradnl" w:eastAsia="es-ES"/>
        </w:rPr>
        <w:t>,</w:t>
      </w:r>
      <w:r w:rsidRPr="00D3365D">
        <w:rPr>
          <w:rFonts w:ascii="Courier New" w:hAnsi="Courier New" w:cs="Courier New"/>
          <w:lang w:val="es-ES_tradnl" w:eastAsia="es-ES"/>
        </w:rPr>
        <w:t xml:space="preserve"> los Departamentos de Administración de Educación Municipal (DAEM) y las Direcciones de Educación Municipal (DEM), según corresponda, remitan a dicha Subsecretaría el certificado emitido por el médico tratante, visado por el respectivo empleador.</w:t>
      </w:r>
    </w:p>
    <w:p w14:paraId="3A5CCBD8" w14:textId="77777777" w:rsidR="001631BC" w:rsidRPr="00D3365D" w:rsidRDefault="001631BC" w:rsidP="003110C2">
      <w:pPr>
        <w:tabs>
          <w:tab w:val="left" w:pos="2835"/>
        </w:tabs>
        <w:spacing w:line="276" w:lineRule="auto"/>
        <w:ind w:firstLine="2694"/>
        <w:jc w:val="both"/>
        <w:rPr>
          <w:rFonts w:ascii="Courier New" w:hAnsi="Courier New" w:cs="Courier New"/>
          <w:lang w:val="es-ES_tradnl" w:eastAsia="es-ES"/>
        </w:rPr>
      </w:pPr>
    </w:p>
    <w:p w14:paraId="1504FBE2" w14:textId="77777777" w:rsidR="00415AB9" w:rsidRPr="00D3365D" w:rsidRDefault="00BB4612" w:rsidP="00744E0A">
      <w:pPr>
        <w:tabs>
          <w:tab w:val="left" w:pos="2835"/>
        </w:tabs>
        <w:spacing w:line="276" w:lineRule="auto"/>
        <w:jc w:val="both"/>
        <w:rPr>
          <w:rFonts w:ascii="Courier New" w:hAnsi="Courier New" w:cs="Courier New"/>
          <w:lang w:val="es-ES_tradnl" w:eastAsia="es-ES"/>
        </w:rPr>
      </w:pPr>
      <w:r w:rsidRPr="00D3365D">
        <w:rPr>
          <w:rFonts w:ascii="Courier New" w:hAnsi="Courier New" w:cs="Courier New"/>
          <w:b/>
          <w:bCs/>
          <w:lang w:eastAsia="es-ES"/>
        </w:rPr>
        <w:t>Artículo</w:t>
      </w:r>
      <w:r w:rsidRPr="00D3365D">
        <w:rPr>
          <w:rFonts w:ascii="Courier New" w:hAnsi="Courier New" w:cs="Courier New"/>
          <w:b/>
          <w:bCs/>
          <w:lang w:val="es-ES_tradnl" w:eastAsia="es-ES"/>
        </w:rPr>
        <w:t xml:space="preserve"> </w:t>
      </w:r>
      <w:r w:rsidR="00D973AD" w:rsidRPr="00D3365D">
        <w:rPr>
          <w:rFonts w:ascii="Courier New" w:hAnsi="Courier New" w:cs="Courier New"/>
          <w:b/>
          <w:bCs/>
          <w:lang w:val="es-ES_tradnl" w:eastAsia="es-ES"/>
        </w:rPr>
        <w:t>59</w:t>
      </w:r>
      <w:r w:rsidRPr="00D3365D">
        <w:rPr>
          <w:rFonts w:ascii="Courier New" w:hAnsi="Courier New" w:cs="Courier New"/>
          <w:b/>
          <w:bCs/>
          <w:lang w:val="es-ES_tradnl" w:eastAsia="es-ES"/>
        </w:rPr>
        <w:t>.-</w:t>
      </w:r>
      <w:r w:rsidRPr="00D3365D">
        <w:rPr>
          <w:rFonts w:ascii="Courier New" w:hAnsi="Courier New" w:cs="Courier New"/>
          <w:lang w:val="es-ES_tradnl" w:eastAsia="es-ES"/>
        </w:rPr>
        <w:t xml:space="preserve"> </w:t>
      </w:r>
      <w:proofErr w:type="spellStart"/>
      <w:r w:rsidRPr="00D3365D">
        <w:rPr>
          <w:rFonts w:ascii="Courier New" w:hAnsi="Courier New" w:cs="Courier New"/>
          <w:lang w:val="es-ES_tradnl" w:eastAsia="es-ES"/>
        </w:rPr>
        <w:t>Prorróganse</w:t>
      </w:r>
      <w:proofErr w:type="spellEnd"/>
      <w:r w:rsidRPr="00D3365D">
        <w:rPr>
          <w:rFonts w:ascii="Courier New" w:hAnsi="Courier New" w:cs="Courier New"/>
          <w:lang w:val="es-ES_tradnl" w:eastAsia="es-ES"/>
        </w:rPr>
        <w:t xml:space="preserve"> los plazos señalados en los incisos primero y segundo del artículo 80 de la ley N° 21.306 hasta el 31 de </w:t>
      </w:r>
      <w:r w:rsidR="00CB30EF" w:rsidRPr="00D3365D">
        <w:rPr>
          <w:rFonts w:ascii="Courier New" w:hAnsi="Courier New" w:cs="Courier New"/>
          <w:lang w:val="es-ES_tradnl" w:eastAsia="es-ES"/>
        </w:rPr>
        <w:t>ma</w:t>
      </w:r>
      <w:r w:rsidR="00415AB9" w:rsidRPr="00D3365D">
        <w:rPr>
          <w:rFonts w:ascii="Courier New" w:hAnsi="Courier New" w:cs="Courier New"/>
          <w:lang w:val="es-ES_tradnl" w:eastAsia="es-ES"/>
        </w:rPr>
        <w:t>yo</w:t>
      </w:r>
      <w:r w:rsidRPr="00D3365D">
        <w:rPr>
          <w:rFonts w:ascii="Courier New" w:hAnsi="Courier New" w:cs="Courier New"/>
          <w:lang w:val="es-ES_tradnl" w:eastAsia="es-ES"/>
        </w:rPr>
        <w:t xml:space="preserve"> de 2022. </w:t>
      </w:r>
    </w:p>
    <w:p w14:paraId="36697DA6" w14:textId="77777777" w:rsidR="00481393" w:rsidRPr="00D3365D" w:rsidRDefault="00481393" w:rsidP="00744E0A">
      <w:pPr>
        <w:tabs>
          <w:tab w:val="left" w:pos="2835"/>
        </w:tabs>
        <w:spacing w:line="276" w:lineRule="auto"/>
        <w:jc w:val="both"/>
        <w:rPr>
          <w:rFonts w:ascii="Courier New" w:hAnsi="Courier New" w:cs="Courier New"/>
          <w:lang w:val="es-ES_tradnl" w:eastAsia="es-ES"/>
        </w:rPr>
      </w:pPr>
    </w:p>
    <w:p w14:paraId="7B3FBB7B" w14:textId="77777777" w:rsidR="00415AB9" w:rsidRPr="00D3365D" w:rsidRDefault="00415AB9" w:rsidP="003110C2">
      <w:pPr>
        <w:tabs>
          <w:tab w:val="left" w:pos="2835"/>
        </w:tabs>
        <w:spacing w:line="276" w:lineRule="auto"/>
        <w:ind w:firstLine="2694"/>
        <w:jc w:val="both"/>
        <w:rPr>
          <w:rFonts w:ascii="Courier New" w:hAnsi="Courier New" w:cs="Courier New"/>
          <w:lang w:val="es-ES_tradnl" w:eastAsia="es-ES"/>
        </w:rPr>
      </w:pPr>
      <w:r w:rsidRPr="00D3365D">
        <w:rPr>
          <w:rFonts w:ascii="Courier New" w:hAnsi="Courier New" w:cs="Courier New"/>
          <w:lang w:val="es-ES_tradnl" w:eastAsia="es-ES"/>
        </w:rPr>
        <w:t xml:space="preserve">Las instituciones </w:t>
      </w:r>
      <w:proofErr w:type="spellStart"/>
      <w:r w:rsidRPr="00D3365D">
        <w:rPr>
          <w:rFonts w:ascii="Courier New" w:hAnsi="Courier New" w:cs="Courier New"/>
          <w:lang w:val="es-ES_tradnl" w:eastAsia="es-ES"/>
        </w:rPr>
        <w:t>exempleadoras</w:t>
      </w:r>
      <w:proofErr w:type="spellEnd"/>
      <w:r w:rsidRPr="00D3365D">
        <w:rPr>
          <w:rFonts w:ascii="Courier New" w:hAnsi="Courier New" w:cs="Courier New"/>
          <w:lang w:val="es-ES_tradnl" w:eastAsia="es-ES"/>
        </w:rPr>
        <w:t xml:space="preserve"> </w:t>
      </w:r>
      <w:proofErr w:type="spellStart"/>
      <w:r w:rsidRPr="00D3365D">
        <w:rPr>
          <w:rFonts w:ascii="Courier New" w:hAnsi="Courier New" w:cs="Courier New"/>
          <w:lang w:val="es-ES_tradnl" w:eastAsia="es-ES"/>
        </w:rPr>
        <w:t>deberán</w:t>
      </w:r>
      <w:proofErr w:type="spellEnd"/>
      <w:r w:rsidRPr="00D3365D">
        <w:rPr>
          <w:rFonts w:ascii="Courier New" w:hAnsi="Courier New" w:cs="Courier New"/>
          <w:lang w:val="es-ES_tradnl" w:eastAsia="es-ES"/>
        </w:rPr>
        <w:t xml:space="preserve"> tomar las medidas para difundir </w:t>
      </w:r>
      <w:r w:rsidR="00A76A2F" w:rsidRPr="00D3365D">
        <w:rPr>
          <w:rFonts w:ascii="Courier New" w:hAnsi="Courier New" w:cs="Courier New"/>
          <w:lang w:val="es-ES_tradnl" w:eastAsia="es-ES"/>
        </w:rPr>
        <w:t>la ampliación del plazo</w:t>
      </w:r>
      <w:r w:rsidRPr="00D3365D">
        <w:rPr>
          <w:rFonts w:ascii="Courier New" w:hAnsi="Courier New" w:cs="Courier New"/>
          <w:lang w:val="es-ES_tradnl" w:eastAsia="es-ES"/>
        </w:rPr>
        <w:t xml:space="preserve"> </w:t>
      </w:r>
      <w:r w:rsidR="00B15867" w:rsidRPr="00D3365D">
        <w:rPr>
          <w:rFonts w:ascii="Courier New" w:hAnsi="Courier New" w:cs="Courier New"/>
          <w:lang w:val="es-ES_tradnl" w:eastAsia="es-ES"/>
        </w:rPr>
        <w:t>señalado</w:t>
      </w:r>
      <w:r w:rsidRPr="00D3365D">
        <w:rPr>
          <w:rFonts w:ascii="Courier New" w:hAnsi="Courier New" w:cs="Courier New"/>
          <w:lang w:val="es-ES_tradnl" w:eastAsia="es-ES"/>
        </w:rPr>
        <w:t xml:space="preserve"> en el </w:t>
      </w:r>
      <w:r w:rsidR="00A76A2F" w:rsidRPr="00D3365D">
        <w:rPr>
          <w:rFonts w:ascii="Courier New" w:hAnsi="Courier New" w:cs="Courier New"/>
          <w:lang w:val="es-ES_tradnl" w:eastAsia="es-ES"/>
        </w:rPr>
        <w:t xml:space="preserve">inciso </w:t>
      </w:r>
      <w:r w:rsidRPr="00D3365D">
        <w:rPr>
          <w:rFonts w:ascii="Courier New" w:hAnsi="Courier New" w:cs="Courier New"/>
          <w:lang w:val="es-ES_tradnl" w:eastAsia="es-ES"/>
        </w:rPr>
        <w:t xml:space="preserve">anterior </w:t>
      </w:r>
      <w:r w:rsidR="00A76A2F" w:rsidRPr="00D3365D">
        <w:rPr>
          <w:rFonts w:ascii="Courier New" w:hAnsi="Courier New" w:cs="Courier New"/>
          <w:lang w:val="es-ES_tradnl" w:eastAsia="es-ES"/>
        </w:rPr>
        <w:t xml:space="preserve">respecto de sus </w:t>
      </w:r>
      <w:r w:rsidR="00B15867" w:rsidRPr="00D3365D">
        <w:rPr>
          <w:rFonts w:ascii="Courier New" w:hAnsi="Courier New" w:cs="Courier New"/>
          <w:lang w:val="es-ES_tradnl" w:eastAsia="es-ES"/>
        </w:rPr>
        <w:t>exfuncionarios</w:t>
      </w:r>
      <w:r w:rsidRPr="00D3365D">
        <w:rPr>
          <w:rFonts w:ascii="Courier New" w:hAnsi="Courier New" w:cs="Courier New"/>
          <w:lang w:val="es-ES_tradnl" w:eastAsia="es-ES"/>
        </w:rPr>
        <w:t xml:space="preserve"> </w:t>
      </w:r>
      <w:r w:rsidR="00A76A2F" w:rsidRPr="00D3365D">
        <w:rPr>
          <w:rFonts w:ascii="Courier New" w:hAnsi="Courier New" w:cs="Courier New"/>
          <w:lang w:val="es-ES_tradnl" w:eastAsia="es-ES"/>
        </w:rPr>
        <w:t>a que se refiere el artículo 80 de la ley Nº 21.306</w:t>
      </w:r>
      <w:r w:rsidRPr="00D3365D">
        <w:rPr>
          <w:rFonts w:ascii="Courier New" w:hAnsi="Courier New" w:cs="Courier New"/>
          <w:lang w:val="es-ES_tradnl" w:eastAsia="es-ES"/>
        </w:rPr>
        <w:t xml:space="preserve">. </w:t>
      </w:r>
    </w:p>
    <w:p w14:paraId="5708483B" w14:textId="77777777" w:rsidR="00415AB9" w:rsidRPr="00D3365D" w:rsidRDefault="00415AB9" w:rsidP="003110C2">
      <w:pPr>
        <w:tabs>
          <w:tab w:val="left" w:pos="2835"/>
        </w:tabs>
        <w:spacing w:line="276" w:lineRule="auto"/>
        <w:jc w:val="both"/>
        <w:rPr>
          <w:rFonts w:ascii="Courier New" w:hAnsi="Courier New" w:cs="Courier New"/>
          <w:lang w:eastAsia="es-ES"/>
        </w:rPr>
      </w:pPr>
    </w:p>
    <w:p w14:paraId="73C7E4A9" w14:textId="77777777" w:rsidR="0037585D" w:rsidRPr="00D3365D" w:rsidRDefault="00CF1E5A" w:rsidP="00744E0A">
      <w:pPr>
        <w:tabs>
          <w:tab w:val="left" w:pos="2835"/>
        </w:tabs>
        <w:spacing w:line="276" w:lineRule="auto"/>
        <w:jc w:val="both"/>
        <w:rPr>
          <w:rFonts w:ascii="Courier New" w:hAnsi="Courier New" w:cs="Courier New"/>
          <w:lang w:val="es-ES_tradnl" w:eastAsia="es-ES"/>
        </w:rPr>
      </w:pPr>
      <w:proofErr w:type="spellStart"/>
      <w:r w:rsidRPr="00D3365D">
        <w:rPr>
          <w:rFonts w:ascii="Courier New" w:hAnsi="Courier New" w:cs="Courier New"/>
          <w:b/>
          <w:bCs/>
          <w:lang w:eastAsia="es-ES"/>
        </w:rPr>
        <w:t>Artículo</w:t>
      </w:r>
      <w:proofErr w:type="spellEnd"/>
      <w:r w:rsidRPr="00D3365D">
        <w:rPr>
          <w:rFonts w:ascii="Courier New" w:hAnsi="Courier New" w:cs="Courier New"/>
          <w:b/>
          <w:bCs/>
          <w:lang w:val="es-ES_tradnl" w:eastAsia="es-ES"/>
        </w:rPr>
        <w:t xml:space="preserve"> </w:t>
      </w:r>
      <w:r w:rsidR="00D973AD" w:rsidRPr="00D3365D">
        <w:rPr>
          <w:rFonts w:ascii="Courier New" w:hAnsi="Courier New" w:cs="Courier New"/>
          <w:b/>
          <w:bCs/>
          <w:lang w:val="es-ES_tradnl" w:eastAsia="es-ES"/>
        </w:rPr>
        <w:t>60</w:t>
      </w:r>
      <w:r w:rsidRPr="00D3365D">
        <w:rPr>
          <w:rFonts w:ascii="Courier New" w:hAnsi="Courier New" w:cs="Courier New"/>
          <w:b/>
          <w:bCs/>
          <w:lang w:val="es-ES_tradnl" w:eastAsia="es-ES"/>
        </w:rPr>
        <w:t>.-</w:t>
      </w:r>
      <w:r w:rsidRPr="00D3365D">
        <w:rPr>
          <w:rFonts w:ascii="Courier New" w:hAnsi="Courier New" w:cs="Courier New"/>
          <w:lang w:val="es-ES_tradnl" w:eastAsia="es-ES"/>
        </w:rPr>
        <w:t xml:space="preserve"> </w:t>
      </w:r>
      <w:proofErr w:type="spellStart"/>
      <w:r w:rsidR="0037585D" w:rsidRPr="00D3365D">
        <w:rPr>
          <w:rFonts w:ascii="Courier New" w:hAnsi="Courier New" w:cs="Courier New"/>
          <w:lang w:val="es-ES_tradnl" w:eastAsia="es-ES"/>
        </w:rPr>
        <w:t>Facúltase</w:t>
      </w:r>
      <w:proofErr w:type="spellEnd"/>
      <w:r w:rsidR="0037585D" w:rsidRPr="00D3365D">
        <w:rPr>
          <w:rFonts w:ascii="Courier New" w:hAnsi="Courier New" w:cs="Courier New"/>
          <w:lang w:val="es-ES_tradnl" w:eastAsia="es-ES"/>
        </w:rPr>
        <w:t xml:space="preserve"> a las jefaturas superiores de los servicios </w:t>
      </w:r>
      <w:r w:rsidR="00B15867" w:rsidRPr="00D3365D">
        <w:rPr>
          <w:rFonts w:ascii="Courier New" w:hAnsi="Courier New" w:cs="Courier New"/>
          <w:lang w:val="es-ES_tradnl" w:eastAsia="es-ES"/>
        </w:rPr>
        <w:t>públicos</w:t>
      </w:r>
      <w:r w:rsidR="0037585D" w:rsidRPr="00D3365D">
        <w:rPr>
          <w:rFonts w:ascii="Courier New" w:hAnsi="Courier New" w:cs="Courier New"/>
          <w:lang w:val="es-ES_tradnl" w:eastAsia="es-ES"/>
        </w:rPr>
        <w:t xml:space="preserve"> para permitir, de manera extraordinaria y por </w:t>
      </w:r>
      <w:proofErr w:type="spellStart"/>
      <w:r w:rsidR="0037585D" w:rsidRPr="00D3365D">
        <w:rPr>
          <w:rFonts w:ascii="Courier New" w:hAnsi="Courier New" w:cs="Courier New"/>
          <w:lang w:val="es-ES_tradnl" w:eastAsia="es-ES"/>
        </w:rPr>
        <w:t>única</w:t>
      </w:r>
      <w:proofErr w:type="spellEnd"/>
      <w:r w:rsidR="0037585D" w:rsidRPr="00D3365D">
        <w:rPr>
          <w:rFonts w:ascii="Courier New" w:hAnsi="Courier New" w:cs="Courier New"/>
          <w:lang w:val="es-ES_tradnl" w:eastAsia="es-ES"/>
        </w:rPr>
        <w:t xml:space="preserve"> vez, la </w:t>
      </w:r>
      <w:proofErr w:type="spellStart"/>
      <w:r w:rsidR="0037585D" w:rsidRPr="00D3365D">
        <w:rPr>
          <w:rFonts w:ascii="Courier New" w:hAnsi="Courier New" w:cs="Courier New"/>
          <w:lang w:val="es-ES_tradnl" w:eastAsia="es-ES"/>
        </w:rPr>
        <w:t>acumulación</w:t>
      </w:r>
      <w:proofErr w:type="spellEnd"/>
      <w:r w:rsidR="0037585D" w:rsidRPr="00D3365D">
        <w:rPr>
          <w:rFonts w:ascii="Courier New" w:hAnsi="Courier New" w:cs="Courier New"/>
          <w:lang w:val="es-ES_tradnl" w:eastAsia="es-ES"/>
        </w:rPr>
        <w:t xml:space="preserve"> para el </w:t>
      </w:r>
      <w:proofErr w:type="spellStart"/>
      <w:r w:rsidR="0037585D" w:rsidRPr="00D3365D">
        <w:rPr>
          <w:rFonts w:ascii="Courier New" w:hAnsi="Courier New" w:cs="Courier New"/>
          <w:lang w:val="es-ES_tradnl" w:eastAsia="es-ES"/>
        </w:rPr>
        <w:t>año</w:t>
      </w:r>
      <w:proofErr w:type="spellEnd"/>
      <w:r w:rsidR="0037585D" w:rsidRPr="00D3365D">
        <w:rPr>
          <w:rFonts w:ascii="Courier New" w:hAnsi="Courier New" w:cs="Courier New"/>
          <w:lang w:val="es-ES_tradnl" w:eastAsia="es-ES"/>
        </w:rPr>
        <w:t xml:space="preserve"> 2023, de todo o parte del feriado del </w:t>
      </w:r>
      <w:proofErr w:type="spellStart"/>
      <w:r w:rsidR="0037585D" w:rsidRPr="00D3365D">
        <w:rPr>
          <w:rFonts w:ascii="Courier New" w:hAnsi="Courier New" w:cs="Courier New"/>
          <w:lang w:val="es-ES_tradnl" w:eastAsia="es-ES"/>
        </w:rPr>
        <w:t>año</w:t>
      </w:r>
      <w:proofErr w:type="spellEnd"/>
      <w:r w:rsidR="0037585D" w:rsidRPr="00D3365D">
        <w:rPr>
          <w:rFonts w:ascii="Courier New" w:hAnsi="Courier New" w:cs="Courier New"/>
          <w:lang w:val="es-ES_tradnl" w:eastAsia="es-ES"/>
        </w:rPr>
        <w:t xml:space="preserve"> 2019 acumulado para el </w:t>
      </w:r>
      <w:proofErr w:type="spellStart"/>
      <w:r w:rsidR="0037585D" w:rsidRPr="00D3365D">
        <w:rPr>
          <w:rFonts w:ascii="Courier New" w:hAnsi="Courier New" w:cs="Courier New"/>
          <w:lang w:val="es-ES_tradnl" w:eastAsia="es-ES"/>
        </w:rPr>
        <w:t>año</w:t>
      </w:r>
      <w:proofErr w:type="spellEnd"/>
      <w:r w:rsidR="0037585D" w:rsidRPr="00D3365D">
        <w:rPr>
          <w:rFonts w:ascii="Courier New" w:hAnsi="Courier New" w:cs="Courier New"/>
          <w:lang w:val="es-ES_tradnl" w:eastAsia="es-ES"/>
        </w:rPr>
        <w:t xml:space="preserve"> 2020, aun cuando con dicha </w:t>
      </w:r>
      <w:r w:rsidR="00B15867" w:rsidRPr="00D3365D">
        <w:rPr>
          <w:rFonts w:ascii="Courier New" w:hAnsi="Courier New" w:cs="Courier New"/>
          <w:lang w:val="es-ES_tradnl" w:eastAsia="es-ES"/>
        </w:rPr>
        <w:t>acumulación</w:t>
      </w:r>
      <w:r w:rsidR="0037585D" w:rsidRPr="00D3365D">
        <w:rPr>
          <w:rFonts w:ascii="Courier New" w:hAnsi="Courier New" w:cs="Courier New"/>
          <w:lang w:val="es-ES_tradnl" w:eastAsia="es-ES"/>
        </w:rPr>
        <w:t xml:space="preserve"> supere el </w:t>
      </w:r>
      <w:r w:rsidR="00B15867" w:rsidRPr="00D3365D">
        <w:rPr>
          <w:rFonts w:ascii="Courier New" w:hAnsi="Courier New" w:cs="Courier New"/>
          <w:lang w:val="es-ES_tradnl" w:eastAsia="es-ES"/>
        </w:rPr>
        <w:t>l</w:t>
      </w:r>
      <w:r w:rsidR="00506050" w:rsidRPr="00D3365D">
        <w:rPr>
          <w:rFonts w:ascii="Courier New" w:hAnsi="Courier New" w:cs="Courier New"/>
          <w:lang w:val="es-ES_tradnl" w:eastAsia="es-ES"/>
        </w:rPr>
        <w:t>í</w:t>
      </w:r>
      <w:r w:rsidR="00B15867" w:rsidRPr="00D3365D">
        <w:rPr>
          <w:rFonts w:ascii="Courier New" w:hAnsi="Courier New" w:cs="Courier New"/>
          <w:lang w:val="es-ES_tradnl" w:eastAsia="es-ES"/>
        </w:rPr>
        <w:t>mite</w:t>
      </w:r>
      <w:r w:rsidR="0037585D" w:rsidRPr="00D3365D">
        <w:rPr>
          <w:rFonts w:ascii="Courier New" w:hAnsi="Courier New" w:cs="Courier New"/>
          <w:lang w:val="es-ES_tradnl" w:eastAsia="es-ES"/>
        </w:rPr>
        <w:t xml:space="preserve"> de 30, 40 o 50 </w:t>
      </w:r>
      <w:proofErr w:type="spellStart"/>
      <w:r w:rsidR="0037585D" w:rsidRPr="00D3365D">
        <w:rPr>
          <w:rFonts w:ascii="Courier New" w:hAnsi="Courier New" w:cs="Courier New"/>
          <w:lang w:val="es-ES_tradnl" w:eastAsia="es-ES"/>
        </w:rPr>
        <w:t>días</w:t>
      </w:r>
      <w:proofErr w:type="spellEnd"/>
      <w:r w:rsidR="0037585D" w:rsidRPr="00D3365D">
        <w:rPr>
          <w:rFonts w:ascii="Courier New" w:hAnsi="Courier New" w:cs="Courier New"/>
          <w:lang w:val="es-ES_tradnl" w:eastAsia="es-ES"/>
        </w:rPr>
        <w:t xml:space="preserve"> de feriado para aquella anualidad. Asimismo, se </w:t>
      </w:r>
      <w:proofErr w:type="spellStart"/>
      <w:r w:rsidR="0037585D" w:rsidRPr="00D3365D">
        <w:rPr>
          <w:rFonts w:ascii="Courier New" w:hAnsi="Courier New" w:cs="Courier New"/>
          <w:lang w:val="es-ES_tradnl" w:eastAsia="es-ES"/>
        </w:rPr>
        <w:t>podra</w:t>
      </w:r>
      <w:proofErr w:type="spellEnd"/>
      <w:r w:rsidR="0037585D" w:rsidRPr="00D3365D">
        <w:rPr>
          <w:rFonts w:ascii="Courier New" w:hAnsi="Courier New" w:cs="Courier New"/>
          <w:lang w:val="es-ES_tradnl" w:eastAsia="es-ES"/>
        </w:rPr>
        <w:t xml:space="preserve">́ acumular para el </w:t>
      </w:r>
      <w:proofErr w:type="spellStart"/>
      <w:r w:rsidR="0037585D" w:rsidRPr="00D3365D">
        <w:rPr>
          <w:rFonts w:ascii="Courier New" w:hAnsi="Courier New" w:cs="Courier New"/>
          <w:lang w:val="es-ES_tradnl" w:eastAsia="es-ES"/>
        </w:rPr>
        <w:t>año</w:t>
      </w:r>
      <w:proofErr w:type="spellEnd"/>
      <w:r w:rsidR="0037585D" w:rsidRPr="00D3365D">
        <w:rPr>
          <w:rFonts w:ascii="Courier New" w:hAnsi="Courier New" w:cs="Courier New"/>
          <w:lang w:val="es-ES_tradnl" w:eastAsia="es-ES"/>
        </w:rPr>
        <w:t xml:space="preserve"> 2023 todo o parte del feriado del </w:t>
      </w:r>
      <w:proofErr w:type="spellStart"/>
      <w:r w:rsidR="0037585D" w:rsidRPr="00D3365D">
        <w:rPr>
          <w:rFonts w:ascii="Courier New" w:hAnsi="Courier New" w:cs="Courier New"/>
          <w:lang w:val="es-ES_tradnl" w:eastAsia="es-ES"/>
        </w:rPr>
        <w:t>año</w:t>
      </w:r>
      <w:proofErr w:type="spellEnd"/>
      <w:r w:rsidR="0037585D" w:rsidRPr="00D3365D">
        <w:rPr>
          <w:rFonts w:ascii="Courier New" w:hAnsi="Courier New" w:cs="Courier New"/>
          <w:lang w:val="es-ES_tradnl" w:eastAsia="es-ES"/>
        </w:rPr>
        <w:t xml:space="preserve"> 2020 acumulado para el </w:t>
      </w:r>
      <w:proofErr w:type="spellStart"/>
      <w:r w:rsidR="0037585D" w:rsidRPr="00D3365D">
        <w:rPr>
          <w:rFonts w:ascii="Courier New" w:hAnsi="Courier New" w:cs="Courier New"/>
          <w:lang w:val="es-ES_tradnl" w:eastAsia="es-ES"/>
        </w:rPr>
        <w:t>año</w:t>
      </w:r>
      <w:proofErr w:type="spellEnd"/>
      <w:r w:rsidR="0037585D" w:rsidRPr="00D3365D">
        <w:rPr>
          <w:rFonts w:ascii="Courier New" w:hAnsi="Courier New" w:cs="Courier New"/>
          <w:lang w:val="es-ES_tradnl" w:eastAsia="es-ES"/>
        </w:rPr>
        <w:t xml:space="preserve"> 2021 y del feriado del año 2021 acumulado para el año 2022, aun cuando supere los </w:t>
      </w:r>
      <w:proofErr w:type="spellStart"/>
      <w:r w:rsidR="0037585D" w:rsidRPr="00D3365D">
        <w:rPr>
          <w:rFonts w:ascii="Courier New" w:hAnsi="Courier New" w:cs="Courier New"/>
          <w:lang w:val="es-ES_tradnl" w:eastAsia="es-ES"/>
        </w:rPr>
        <w:t>límites</w:t>
      </w:r>
      <w:proofErr w:type="spellEnd"/>
      <w:r w:rsidR="0037585D" w:rsidRPr="00D3365D">
        <w:rPr>
          <w:rFonts w:ascii="Courier New" w:hAnsi="Courier New" w:cs="Courier New"/>
          <w:lang w:val="es-ES_tradnl" w:eastAsia="es-ES"/>
        </w:rPr>
        <w:t xml:space="preserve"> antes indicados. </w:t>
      </w:r>
    </w:p>
    <w:p w14:paraId="08062219" w14:textId="77777777" w:rsidR="00481393" w:rsidRPr="00D3365D" w:rsidRDefault="00481393" w:rsidP="00744E0A">
      <w:pPr>
        <w:tabs>
          <w:tab w:val="left" w:pos="2835"/>
        </w:tabs>
        <w:spacing w:line="276" w:lineRule="auto"/>
        <w:jc w:val="both"/>
        <w:rPr>
          <w:rFonts w:ascii="Courier New" w:hAnsi="Courier New" w:cs="Courier New"/>
          <w:lang w:val="es-ES_tradnl" w:eastAsia="es-ES"/>
        </w:rPr>
      </w:pPr>
    </w:p>
    <w:p w14:paraId="569C1071" w14:textId="77777777" w:rsidR="0037585D" w:rsidRPr="00D3365D" w:rsidRDefault="0037585D" w:rsidP="003110C2">
      <w:pPr>
        <w:tabs>
          <w:tab w:val="left" w:pos="2835"/>
        </w:tabs>
        <w:spacing w:line="276" w:lineRule="auto"/>
        <w:ind w:firstLine="2694"/>
        <w:jc w:val="both"/>
        <w:rPr>
          <w:rFonts w:ascii="Courier New" w:hAnsi="Courier New" w:cs="Courier New"/>
          <w:lang w:val="es-ES_tradnl" w:eastAsia="es-ES"/>
        </w:rPr>
      </w:pPr>
      <w:r w:rsidRPr="00D3365D">
        <w:rPr>
          <w:rFonts w:ascii="Courier New" w:hAnsi="Courier New" w:cs="Courier New"/>
          <w:lang w:val="es-ES_tradnl" w:eastAsia="es-ES"/>
        </w:rPr>
        <w:t xml:space="preserve">El funcionario </w:t>
      </w:r>
      <w:r w:rsidR="00B15867" w:rsidRPr="00D3365D">
        <w:rPr>
          <w:rFonts w:ascii="Courier New" w:hAnsi="Courier New" w:cs="Courier New"/>
          <w:lang w:val="es-ES_tradnl" w:eastAsia="es-ES"/>
        </w:rPr>
        <w:t>deberá</w:t>
      </w:r>
      <w:r w:rsidRPr="00D3365D">
        <w:rPr>
          <w:rFonts w:ascii="Courier New" w:hAnsi="Courier New" w:cs="Courier New"/>
          <w:lang w:val="es-ES_tradnl" w:eastAsia="es-ES"/>
        </w:rPr>
        <w:t xml:space="preserve">́ solicitar expresamente la </w:t>
      </w:r>
      <w:proofErr w:type="spellStart"/>
      <w:r w:rsidRPr="00D3365D">
        <w:rPr>
          <w:rFonts w:ascii="Courier New" w:hAnsi="Courier New" w:cs="Courier New"/>
          <w:lang w:val="es-ES_tradnl" w:eastAsia="es-ES"/>
        </w:rPr>
        <w:t>acumulación</w:t>
      </w:r>
      <w:proofErr w:type="spellEnd"/>
      <w:r w:rsidRPr="00D3365D">
        <w:rPr>
          <w:rFonts w:ascii="Courier New" w:hAnsi="Courier New" w:cs="Courier New"/>
          <w:lang w:val="es-ES_tradnl" w:eastAsia="es-ES"/>
        </w:rPr>
        <w:t xml:space="preserve"> del feriado </w:t>
      </w:r>
      <w:proofErr w:type="spellStart"/>
      <w:r w:rsidRPr="00D3365D">
        <w:rPr>
          <w:rFonts w:ascii="Courier New" w:hAnsi="Courier New" w:cs="Courier New"/>
          <w:lang w:val="es-ES_tradnl" w:eastAsia="es-ES"/>
        </w:rPr>
        <w:t>señalado</w:t>
      </w:r>
      <w:proofErr w:type="spellEnd"/>
      <w:r w:rsidRPr="00D3365D">
        <w:rPr>
          <w:rFonts w:ascii="Courier New" w:hAnsi="Courier New" w:cs="Courier New"/>
          <w:lang w:val="es-ES_tradnl" w:eastAsia="es-ES"/>
        </w:rPr>
        <w:t xml:space="preserve"> en el inciso anterior, durante el mes de diciembre de 2022. </w:t>
      </w:r>
    </w:p>
    <w:p w14:paraId="3C2FB25E" w14:textId="77777777" w:rsidR="00F55BC3" w:rsidRPr="00D3365D" w:rsidRDefault="00F55BC3" w:rsidP="003110C2">
      <w:pPr>
        <w:tabs>
          <w:tab w:val="left" w:pos="2835"/>
        </w:tabs>
        <w:spacing w:line="276" w:lineRule="auto"/>
        <w:ind w:firstLine="2694"/>
        <w:jc w:val="both"/>
        <w:rPr>
          <w:rFonts w:ascii="Courier New" w:hAnsi="Courier New" w:cs="Courier New"/>
          <w:lang w:val="es-ES_tradnl" w:eastAsia="es-ES"/>
        </w:rPr>
      </w:pPr>
    </w:p>
    <w:p w14:paraId="0CDA8888" w14:textId="77777777" w:rsidR="0037585D" w:rsidRPr="00D3365D" w:rsidRDefault="0037585D" w:rsidP="003110C2">
      <w:pPr>
        <w:tabs>
          <w:tab w:val="left" w:pos="2835"/>
        </w:tabs>
        <w:spacing w:line="276" w:lineRule="auto"/>
        <w:ind w:firstLine="2694"/>
        <w:jc w:val="both"/>
        <w:rPr>
          <w:rFonts w:ascii="Courier New" w:hAnsi="Courier New" w:cs="Courier New"/>
          <w:lang w:val="es-ES_tradnl" w:eastAsia="es-ES"/>
        </w:rPr>
      </w:pPr>
      <w:r w:rsidRPr="00D3365D">
        <w:rPr>
          <w:rFonts w:ascii="Courier New" w:hAnsi="Courier New" w:cs="Courier New"/>
          <w:lang w:val="es-ES_tradnl" w:eastAsia="es-ES"/>
        </w:rPr>
        <w:t xml:space="preserve">A contar de la fecha de </w:t>
      </w:r>
      <w:proofErr w:type="spellStart"/>
      <w:r w:rsidRPr="00D3365D">
        <w:rPr>
          <w:rFonts w:ascii="Courier New" w:hAnsi="Courier New" w:cs="Courier New"/>
          <w:lang w:val="es-ES_tradnl" w:eastAsia="es-ES"/>
        </w:rPr>
        <w:t>publicación</w:t>
      </w:r>
      <w:proofErr w:type="spellEnd"/>
      <w:r w:rsidRPr="00D3365D">
        <w:rPr>
          <w:rFonts w:ascii="Courier New" w:hAnsi="Courier New" w:cs="Courier New"/>
          <w:lang w:val="es-ES_tradnl" w:eastAsia="es-ES"/>
        </w:rPr>
        <w:t xml:space="preserve"> de esta ley y hasta el 31 de diciembre de 2023, se </w:t>
      </w:r>
      <w:proofErr w:type="spellStart"/>
      <w:r w:rsidRPr="00D3365D">
        <w:rPr>
          <w:rFonts w:ascii="Courier New" w:hAnsi="Courier New" w:cs="Courier New"/>
          <w:lang w:val="es-ES_tradnl" w:eastAsia="es-ES"/>
        </w:rPr>
        <w:t>permitira</w:t>
      </w:r>
      <w:proofErr w:type="spellEnd"/>
      <w:r w:rsidRPr="00D3365D">
        <w:rPr>
          <w:rFonts w:ascii="Courier New" w:hAnsi="Courier New" w:cs="Courier New"/>
          <w:lang w:val="es-ES_tradnl" w:eastAsia="es-ES"/>
        </w:rPr>
        <w:t xml:space="preserve">́ el fraccionamiento del lapso de diez </w:t>
      </w:r>
      <w:proofErr w:type="spellStart"/>
      <w:r w:rsidRPr="00D3365D">
        <w:rPr>
          <w:rFonts w:ascii="Courier New" w:hAnsi="Courier New" w:cs="Courier New"/>
          <w:lang w:val="es-ES_tradnl" w:eastAsia="es-ES"/>
        </w:rPr>
        <w:t>días</w:t>
      </w:r>
      <w:proofErr w:type="spellEnd"/>
      <w:r w:rsidRPr="00D3365D">
        <w:rPr>
          <w:rFonts w:ascii="Courier New" w:hAnsi="Courier New" w:cs="Courier New"/>
          <w:lang w:val="es-ES_tradnl" w:eastAsia="es-ES"/>
        </w:rPr>
        <w:t xml:space="preserve"> </w:t>
      </w:r>
      <w:proofErr w:type="spellStart"/>
      <w:r w:rsidRPr="00D3365D">
        <w:rPr>
          <w:rFonts w:ascii="Courier New" w:hAnsi="Courier New" w:cs="Courier New"/>
          <w:lang w:val="es-ES_tradnl" w:eastAsia="es-ES"/>
        </w:rPr>
        <w:t>hábiles</w:t>
      </w:r>
      <w:proofErr w:type="spellEnd"/>
      <w:r w:rsidRPr="00D3365D">
        <w:rPr>
          <w:rFonts w:ascii="Courier New" w:hAnsi="Courier New" w:cs="Courier New"/>
          <w:lang w:val="es-ES_tradnl" w:eastAsia="es-ES"/>
        </w:rPr>
        <w:t xml:space="preserve"> que los incisos finales de los </w:t>
      </w:r>
      <w:proofErr w:type="spellStart"/>
      <w:r w:rsidRPr="00D3365D">
        <w:rPr>
          <w:rFonts w:ascii="Courier New" w:hAnsi="Courier New" w:cs="Courier New"/>
          <w:lang w:val="es-ES_tradnl" w:eastAsia="es-ES"/>
        </w:rPr>
        <w:t>artículos</w:t>
      </w:r>
      <w:proofErr w:type="spellEnd"/>
      <w:r w:rsidRPr="00D3365D">
        <w:rPr>
          <w:rFonts w:ascii="Courier New" w:hAnsi="Courier New" w:cs="Courier New"/>
          <w:lang w:val="es-ES_tradnl" w:eastAsia="es-ES"/>
        </w:rPr>
        <w:t xml:space="preserve"> 104 de la ley N</w:t>
      </w:r>
      <w:r w:rsidR="00A77ACD" w:rsidRPr="00D3365D">
        <w:rPr>
          <w:rFonts w:ascii="Courier New" w:hAnsi="Courier New" w:cs="Courier New"/>
          <w:lang w:val="es-ES_tradnl" w:eastAsia="es-ES"/>
        </w:rPr>
        <w:t>°</w:t>
      </w:r>
      <w:r w:rsidRPr="00D3365D">
        <w:rPr>
          <w:rFonts w:ascii="Courier New" w:hAnsi="Courier New" w:cs="Courier New"/>
          <w:lang w:val="es-ES_tradnl" w:eastAsia="es-ES"/>
        </w:rPr>
        <w:t xml:space="preserve"> 18.834 y 103 de la ley N</w:t>
      </w:r>
      <w:r w:rsidR="00A77ACD" w:rsidRPr="00D3365D">
        <w:rPr>
          <w:rFonts w:ascii="Courier New" w:hAnsi="Courier New" w:cs="Courier New"/>
          <w:lang w:val="es-ES_tradnl" w:eastAsia="es-ES"/>
        </w:rPr>
        <w:t>°</w:t>
      </w:r>
      <w:r w:rsidRPr="00D3365D">
        <w:rPr>
          <w:rFonts w:ascii="Courier New" w:hAnsi="Courier New" w:cs="Courier New"/>
          <w:lang w:val="es-ES_tradnl" w:eastAsia="es-ES"/>
        </w:rPr>
        <w:t xml:space="preserve"> 18.883 imponen tomarse de manera ininterrumpida, siempre y cuando </w:t>
      </w:r>
      <w:proofErr w:type="spellStart"/>
      <w:r w:rsidRPr="00D3365D">
        <w:rPr>
          <w:rFonts w:ascii="Courier New" w:hAnsi="Courier New" w:cs="Courier New"/>
          <w:lang w:val="es-ES_tradnl" w:eastAsia="es-ES"/>
        </w:rPr>
        <w:t>asi</w:t>
      </w:r>
      <w:proofErr w:type="spellEnd"/>
      <w:r w:rsidRPr="00D3365D">
        <w:rPr>
          <w:rFonts w:ascii="Courier New" w:hAnsi="Courier New" w:cs="Courier New"/>
          <w:lang w:val="es-ES_tradnl" w:eastAsia="es-ES"/>
        </w:rPr>
        <w:t xml:space="preserve">́ lo pida el funcionario y haya sido resuelto por la autoridad. </w:t>
      </w:r>
    </w:p>
    <w:p w14:paraId="36B48EB7" w14:textId="77777777" w:rsidR="00F55BC3" w:rsidRPr="00D3365D" w:rsidRDefault="00F55BC3" w:rsidP="003110C2">
      <w:pPr>
        <w:tabs>
          <w:tab w:val="left" w:pos="2835"/>
        </w:tabs>
        <w:spacing w:line="276" w:lineRule="auto"/>
        <w:ind w:firstLine="2694"/>
        <w:jc w:val="both"/>
        <w:rPr>
          <w:rFonts w:ascii="Courier New" w:hAnsi="Courier New" w:cs="Courier New"/>
          <w:lang w:val="es-ES_tradnl" w:eastAsia="es-ES"/>
        </w:rPr>
      </w:pPr>
    </w:p>
    <w:p w14:paraId="47D3DCFE" w14:textId="77777777" w:rsidR="0037585D" w:rsidRPr="00D3365D" w:rsidRDefault="0037585D" w:rsidP="003110C2">
      <w:pPr>
        <w:tabs>
          <w:tab w:val="left" w:pos="2835"/>
        </w:tabs>
        <w:spacing w:line="276" w:lineRule="auto"/>
        <w:ind w:firstLine="2694"/>
        <w:jc w:val="both"/>
        <w:rPr>
          <w:rFonts w:ascii="Courier New" w:hAnsi="Courier New" w:cs="Courier New"/>
          <w:lang w:val="es-ES_tradnl" w:eastAsia="es-ES"/>
        </w:rPr>
      </w:pPr>
      <w:proofErr w:type="spellStart"/>
      <w:r w:rsidRPr="00D3365D">
        <w:rPr>
          <w:rFonts w:ascii="Courier New" w:hAnsi="Courier New" w:cs="Courier New"/>
          <w:lang w:val="es-ES_tradnl" w:eastAsia="es-ES"/>
        </w:rPr>
        <w:t>También</w:t>
      </w:r>
      <w:proofErr w:type="spellEnd"/>
      <w:r w:rsidRPr="00D3365D">
        <w:rPr>
          <w:rFonts w:ascii="Courier New" w:hAnsi="Courier New" w:cs="Courier New"/>
          <w:lang w:val="es-ES_tradnl" w:eastAsia="es-ES"/>
        </w:rPr>
        <w:t xml:space="preserve"> las jefaturas superiores de los servicios </w:t>
      </w:r>
      <w:proofErr w:type="spellStart"/>
      <w:r w:rsidRPr="00D3365D">
        <w:rPr>
          <w:rFonts w:ascii="Courier New" w:hAnsi="Courier New" w:cs="Courier New"/>
          <w:lang w:val="es-ES_tradnl" w:eastAsia="es-ES"/>
        </w:rPr>
        <w:t>públicos</w:t>
      </w:r>
      <w:proofErr w:type="spellEnd"/>
      <w:r w:rsidRPr="00D3365D">
        <w:rPr>
          <w:rFonts w:ascii="Courier New" w:hAnsi="Courier New" w:cs="Courier New"/>
          <w:lang w:val="es-ES_tradnl" w:eastAsia="es-ES"/>
        </w:rPr>
        <w:t xml:space="preserve"> </w:t>
      </w:r>
      <w:proofErr w:type="spellStart"/>
      <w:r w:rsidRPr="00D3365D">
        <w:rPr>
          <w:rFonts w:ascii="Courier New" w:hAnsi="Courier New" w:cs="Courier New"/>
          <w:lang w:val="es-ES_tradnl" w:eastAsia="es-ES"/>
        </w:rPr>
        <w:t>podrán</w:t>
      </w:r>
      <w:proofErr w:type="spellEnd"/>
      <w:r w:rsidRPr="00D3365D">
        <w:rPr>
          <w:rFonts w:ascii="Courier New" w:hAnsi="Courier New" w:cs="Courier New"/>
          <w:lang w:val="es-ES_tradnl" w:eastAsia="es-ES"/>
        </w:rPr>
        <w:t xml:space="preserve">, de manera extraordinaria, acordar con sus trabajadores sujetos al </w:t>
      </w:r>
      <w:proofErr w:type="spellStart"/>
      <w:r w:rsidRPr="00D3365D">
        <w:rPr>
          <w:rFonts w:ascii="Courier New" w:hAnsi="Courier New" w:cs="Courier New"/>
          <w:lang w:val="es-ES_tradnl" w:eastAsia="es-ES"/>
        </w:rPr>
        <w:t>Código</w:t>
      </w:r>
      <w:proofErr w:type="spellEnd"/>
      <w:r w:rsidRPr="00D3365D">
        <w:rPr>
          <w:rFonts w:ascii="Courier New" w:hAnsi="Courier New" w:cs="Courier New"/>
          <w:lang w:val="es-ES_tradnl" w:eastAsia="es-ES"/>
        </w:rPr>
        <w:t xml:space="preserve"> del Trabajo, la </w:t>
      </w:r>
      <w:proofErr w:type="spellStart"/>
      <w:r w:rsidRPr="00D3365D">
        <w:rPr>
          <w:rFonts w:ascii="Courier New" w:hAnsi="Courier New" w:cs="Courier New"/>
          <w:lang w:val="es-ES_tradnl" w:eastAsia="es-ES"/>
        </w:rPr>
        <w:t>acumulación</w:t>
      </w:r>
      <w:proofErr w:type="spellEnd"/>
      <w:r w:rsidRPr="00D3365D">
        <w:rPr>
          <w:rFonts w:ascii="Courier New" w:hAnsi="Courier New" w:cs="Courier New"/>
          <w:lang w:val="es-ES_tradnl" w:eastAsia="es-ES"/>
        </w:rPr>
        <w:t xml:space="preserve"> para el </w:t>
      </w:r>
      <w:proofErr w:type="spellStart"/>
      <w:r w:rsidRPr="00D3365D">
        <w:rPr>
          <w:rFonts w:ascii="Courier New" w:hAnsi="Courier New" w:cs="Courier New"/>
          <w:lang w:val="es-ES_tradnl" w:eastAsia="es-ES"/>
        </w:rPr>
        <w:t>año</w:t>
      </w:r>
      <w:proofErr w:type="spellEnd"/>
      <w:r w:rsidRPr="00D3365D">
        <w:rPr>
          <w:rFonts w:ascii="Courier New" w:hAnsi="Courier New" w:cs="Courier New"/>
          <w:lang w:val="es-ES_tradnl" w:eastAsia="es-ES"/>
        </w:rPr>
        <w:t xml:space="preserve"> 2023, de todo o parte del feriado del </w:t>
      </w:r>
      <w:proofErr w:type="spellStart"/>
      <w:r w:rsidRPr="00D3365D">
        <w:rPr>
          <w:rFonts w:ascii="Courier New" w:hAnsi="Courier New" w:cs="Courier New"/>
          <w:lang w:val="es-ES_tradnl" w:eastAsia="es-ES"/>
        </w:rPr>
        <w:t>año</w:t>
      </w:r>
      <w:proofErr w:type="spellEnd"/>
      <w:r w:rsidRPr="00D3365D">
        <w:rPr>
          <w:rFonts w:ascii="Courier New" w:hAnsi="Courier New" w:cs="Courier New"/>
          <w:lang w:val="es-ES_tradnl" w:eastAsia="es-ES"/>
        </w:rPr>
        <w:t xml:space="preserve"> 2019 acumulado para el </w:t>
      </w:r>
      <w:proofErr w:type="spellStart"/>
      <w:r w:rsidRPr="00D3365D">
        <w:rPr>
          <w:rFonts w:ascii="Courier New" w:hAnsi="Courier New" w:cs="Courier New"/>
          <w:lang w:val="es-ES_tradnl" w:eastAsia="es-ES"/>
        </w:rPr>
        <w:t>año</w:t>
      </w:r>
      <w:proofErr w:type="spellEnd"/>
      <w:r w:rsidRPr="00D3365D">
        <w:rPr>
          <w:rFonts w:ascii="Courier New" w:hAnsi="Courier New" w:cs="Courier New"/>
          <w:lang w:val="es-ES_tradnl" w:eastAsia="es-ES"/>
        </w:rPr>
        <w:t xml:space="preserve"> 2020 y todo o parte del feriado del </w:t>
      </w:r>
      <w:proofErr w:type="spellStart"/>
      <w:r w:rsidRPr="00D3365D">
        <w:rPr>
          <w:rFonts w:ascii="Courier New" w:hAnsi="Courier New" w:cs="Courier New"/>
          <w:lang w:val="es-ES_tradnl" w:eastAsia="es-ES"/>
        </w:rPr>
        <w:t>año</w:t>
      </w:r>
      <w:proofErr w:type="spellEnd"/>
      <w:r w:rsidRPr="00D3365D">
        <w:rPr>
          <w:rFonts w:ascii="Courier New" w:hAnsi="Courier New" w:cs="Courier New"/>
          <w:lang w:val="es-ES_tradnl" w:eastAsia="es-ES"/>
        </w:rPr>
        <w:t xml:space="preserve"> 2020 acumulado para el </w:t>
      </w:r>
      <w:proofErr w:type="spellStart"/>
      <w:r w:rsidRPr="00D3365D">
        <w:rPr>
          <w:rFonts w:ascii="Courier New" w:hAnsi="Courier New" w:cs="Courier New"/>
          <w:lang w:val="es-ES_tradnl" w:eastAsia="es-ES"/>
        </w:rPr>
        <w:t>año</w:t>
      </w:r>
      <w:proofErr w:type="spellEnd"/>
      <w:r w:rsidRPr="00D3365D">
        <w:rPr>
          <w:rFonts w:ascii="Courier New" w:hAnsi="Courier New" w:cs="Courier New"/>
          <w:lang w:val="es-ES_tradnl" w:eastAsia="es-ES"/>
        </w:rPr>
        <w:t xml:space="preserve"> 2021, como asimismo, permitir </w:t>
      </w:r>
      <w:r w:rsidRPr="00D3365D">
        <w:rPr>
          <w:rFonts w:ascii="Courier New" w:hAnsi="Courier New" w:cs="Courier New"/>
          <w:lang w:val="es-ES_tradnl" w:eastAsia="es-ES"/>
        </w:rPr>
        <w:lastRenderedPageBreak/>
        <w:t xml:space="preserve">el fraccionamiento del lapso de diez </w:t>
      </w:r>
      <w:proofErr w:type="spellStart"/>
      <w:r w:rsidRPr="00D3365D">
        <w:rPr>
          <w:rFonts w:ascii="Courier New" w:hAnsi="Courier New" w:cs="Courier New"/>
          <w:lang w:val="es-ES_tradnl" w:eastAsia="es-ES"/>
        </w:rPr>
        <w:t>días</w:t>
      </w:r>
      <w:proofErr w:type="spellEnd"/>
      <w:r w:rsidRPr="00D3365D">
        <w:rPr>
          <w:rFonts w:ascii="Courier New" w:hAnsi="Courier New" w:cs="Courier New"/>
          <w:lang w:val="es-ES_tradnl" w:eastAsia="es-ES"/>
        </w:rPr>
        <w:t xml:space="preserve"> </w:t>
      </w:r>
      <w:proofErr w:type="spellStart"/>
      <w:r w:rsidRPr="00D3365D">
        <w:rPr>
          <w:rFonts w:ascii="Courier New" w:hAnsi="Courier New" w:cs="Courier New"/>
          <w:lang w:val="es-ES_tradnl" w:eastAsia="es-ES"/>
        </w:rPr>
        <w:t>hábiles</w:t>
      </w:r>
      <w:proofErr w:type="spellEnd"/>
      <w:r w:rsidRPr="00D3365D">
        <w:rPr>
          <w:rFonts w:ascii="Courier New" w:hAnsi="Courier New" w:cs="Courier New"/>
          <w:lang w:val="es-ES_tradnl" w:eastAsia="es-ES"/>
        </w:rPr>
        <w:t xml:space="preserve"> que la normativa impone tomarse de manera ininterrumpida. </w:t>
      </w:r>
    </w:p>
    <w:p w14:paraId="25D1E64D" w14:textId="77777777" w:rsidR="00F55BC3" w:rsidRPr="00D3365D" w:rsidRDefault="00F55BC3" w:rsidP="003110C2">
      <w:pPr>
        <w:tabs>
          <w:tab w:val="left" w:pos="2835"/>
        </w:tabs>
        <w:spacing w:line="276" w:lineRule="auto"/>
        <w:ind w:firstLine="2694"/>
        <w:jc w:val="both"/>
        <w:rPr>
          <w:rFonts w:ascii="Courier New" w:hAnsi="Courier New" w:cs="Courier New"/>
          <w:lang w:val="es-ES_tradnl" w:eastAsia="es-ES"/>
        </w:rPr>
      </w:pPr>
    </w:p>
    <w:p w14:paraId="007CCC47" w14:textId="77777777" w:rsidR="0037585D" w:rsidRPr="00D3365D" w:rsidRDefault="0037585D" w:rsidP="003110C2">
      <w:pPr>
        <w:tabs>
          <w:tab w:val="left" w:pos="2835"/>
        </w:tabs>
        <w:spacing w:line="276" w:lineRule="auto"/>
        <w:ind w:firstLine="2694"/>
        <w:jc w:val="both"/>
        <w:rPr>
          <w:rFonts w:ascii="Courier New" w:hAnsi="Courier New" w:cs="Courier New"/>
          <w:lang w:val="es-ES_tradnl" w:eastAsia="es-ES"/>
        </w:rPr>
      </w:pPr>
      <w:r w:rsidRPr="00D3365D">
        <w:rPr>
          <w:rFonts w:ascii="Courier New" w:hAnsi="Courier New" w:cs="Courier New"/>
          <w:lang w:val="es-ES_tradnl" w:eastAsia="es-ES"/>
        </w:rPr>
        <w:t xml:space="preserve">Lo dispuesto en este </w:t>
      </w:r>
      <w:r w:rsidR="00B15867" w:rsidRPr="00D3365D">
        <w:rPr>
          <w:rFonts w:ascii="Courier New" w:hAnsi="Courier New" w:cs="Courier New"/>
          <w:lang w:val="es-ES_tradnl" w:eastAsia="es-ES"/>
        </w:rPr>
        <w:t>artículo</w:t>
      </w:r>
      <w:r w:rsidRPr="00D3365D">
        <w:rPr>
          <w:rFonts w:ascii="Courier New" w:hAnsi="Courier New" w:cs="Courier New"/>
          <w:lang w:val="es-ES_tradnl" w:eastAsia="es-ES"/>
        </w:rPr>
        <w:t xml:space="preserve"> </w:t>
      </w:r>
      <w:r w:rsidR="00B15867" w:rsidRPr="00D3365D">
        <w:rPr>
          <w:rFonts w:ascii="Courier New" w:hAnsi="Courier New" w:cs="Courier New"/>
          <w:lang w:val="es-ES_tradnl" w:eastAsia="es-ES"/>
        </w:rPr>
        <w:t>también</w:t>
      </w:r>
      <w:r w:rsidRPr="00D3365D">
        <w:rPr>
          <w:rFonts w:ascii="Courier New" w:hAnsi="Courier New" w:cs="Courier New"/>
          <w:lang w:val="es-ES_tradnl" w:eastAsia="es-ES"/>
        </w:rPr>
        <w:t xml:space="preserve"> resultará aplicable a otros estatutos laborales que rijan a los funcionarios </w:t>
      </w:r>
      <w:proofErr w:type="spellStart"/>
      <w:r w:rsidRPr="00D3365D">
        <w:rPr>
          <w:rFonts w:ascii="Courier New" w:hAnsi="Courier New" w:cs="Courier New"/>
          <w:lang w:val="es-ES_tradnl" w:eastAsia="es-ES"/>
        </w:rPr>
        <w:t>públicos</w:t>
      </w:r>
      <w:proofErr w:type="spellEnd"/>
      <w:r w:rsidRPr="00D3365D">
        <w:rPr>
          <w:rFonts w:ascii="Courier New" w:hAnsi="Courier New" w:cs="Courier New"/>
          <w:lang w:val="es-ES_tradnl" w:eastAsia="es-ES"/>
        </w:rPr>
        <w:t xml:space="preserve"> y contemplen una norma de similar naturaleza a las antes indicadas. </w:t>
      </w:r>
    </w:p>
    <w:p w14:paraId="4EB56B07" w14:textId="77777777" w:rsidR="00CF1E5A" w:rsidRPr="00D3365D" w:rsidRDefault="00CF1E5A" w:rsidP="003110C2">
      <w:pPr>
        <w:tabs>
          <w:tab w:val="left" w:pos="2835"/>
        </w:tabs>
        <w:spacing w:line="276" w:lineRule="auto"/>
        <w:jc w:val="both"/>
        <w:rPr>
          <w:rFonts w:ascii="Courier New" w:hAnsi="Courier New" w:cs="Courier New"/>
          <w:lang w:eastAsia="es-ES"/>
        </w:rPr>
      </w:pPr>
    </w:p>
    <w:p w14:paraId="20D7BDF8" w14:textId="77777777" w:rsidR="00552B7F" w:rsidRPr="00D3365D" w:rsidRDefault="00F22577" w:rsidP="00744E0A">
      <w:pPr>
        <w:tabs>
          <w:tab w:val="left" w:pos="2835"/>
        </w:tabs>
        <w:spacing w:line="276" w:lineRule="auto"/>
        <w:jc w:val="both"/>
        <w:rPr>
          <w:rFonts w:ascii="Courier New" w:hAnsi="Courier New" w:cs="Courier New"/>
          <w:lang w:val="es-ES_tradnl" w:eastAsia="es-ES"/>
        </w:rPr>
      </w:pPr>
      <w:r w:rsidRPr="00D3365D">
        <w:rPr>
          <w:rFonts w:ascii="Courier New" w:hAnsi="Courier New" w:cs="Courier New"/>
          <w:b/>
          <w:bCs/>
          <w:lang w:eastAsia="es-ES"/>
        </w:rPr>
        <w:t>Artículo</w:t>
      </w:r>
      <w:r w:rsidRPr="00D3365D">
        <w:rPr>
          <w:rFonts w:ascii="Courier New" w:hAnsi="Courier New" w:cs="Courier New"/>
          <w:b/>
          <w:bCs/>
          <w:lang w:val="es-ES_tradnl" w:eastAsia="es-ES"/>
        </w:rPr>
        <w:t xml:space="preserve"> </w:t>
      </w:r>
      <w:r w:rsidR="00D973AD" w:rsidRPr="00D3365D">
        <w:rPr>
          <w:rFonts w:ascii="Courier New" w:hAnsi="Courier New" w:cs="Courier New"/>
          <w:b/>
          <w:bCs/>
          <w:lang w:val="es-ES_tradnl" w:eastAsia="es-ES"/>
        </w:rPr>
        <w:t>61</w:t>
      </w:r>
      <w:r w:rsidR="001A0560" w:rsidRPr="00D3365D">
        <w:rPr>
          <w:rFonts w:ascii="Courier New" w:hAnsi="Courier New" w:cs="Courier New"/>
          <w:b/>
          <w:bCs/>
          <w:lang w:val="es-ES_tradnl" w:eastAsia="es-ES"/>
        </w:rPr>
        <w:t>.-</w:t>
      </w:r>
      <w:r w:rsidR="001A0560" w:rsidRPr="00D3365D">
        <w:rPr>
          <w:rFonts w:ascii="Courier New" w:hAnsi="Courier New" w:cs="Courier New"/>
          <w:lang w:val="es-ES_tradnl" w:eastAsia="es-ES"/>
        </w:rPr>
        <w:t xml:space="preserve"> </w:t>
      </w:r>
      <w:r w:rsidR="00DB53DC" w:rsidRPr="00D3365D">
        <w:rPr>
          <w:rFonts w:ascii="Courier New" w:hAnsi="Courier New" w:cs="Courier New"/>
          <w:lang w:val="es-ES_tradnl" w:eastAsia="es-ES"/>
        </w:rPr>
        <w:t>Reemplázase en el inciso segundo del</w:t>
      </w:r>
      <w:r w:rsidR="00552B7F" w:rsidRPr="00D3365D">
        <w:rPr>
          <w:rFonts w:ascii="Courier New" w:hAnsi="Courier New" w:cs="Courier New"/>
          <w:lang w:val="es-ES_tradnl" w:eastAsia="es-ES"/>
        </w:rPr>
        <w:t xml:space="preserve"> artículo 14 de la ley Nº 20.948, la frase </w:t>
      </w:r>
      <w:r w:rsidR="00B15867" w:rsidRPr="00D3365D">
        <w:rPr>
          <w:rFonts w:ascii="Courier New" w:hAnsi="Courier New" w:cs="Courier New"/>
          <w:lang w:val="es-ES_tradnl" w:eastAsia="es-ES"/>
        </w:rPr>
        <w:t>“desde</w:t>
      </w:r>
      <w:r w:rsidR="00552B7F" w:rsidRPr="00D3365D">
        <w:rPr>
          <w:rFonts w:ascii="Courier New" w:hAnsi="Courier New" w:cs="Courier New"/>
          <w:lang w:val="es-ES_tradnl" w:eastAsia="es-ES"/>
        </w:rPr>
        <w:t xml:space="preserve"> la fecha en que comunique su decisión de renunciar voluntariamente a su cargo de acuerdo al artículo 11</w:t>
      </w:r>
      <w:r w:rsidR="00211D94" w:rsidRPr="00D3365D">
        <w:rPr>
          <w:rFonts w:ascii="Courier New" w:hAnsi="Courier New" w:cs="Courier New"/>
          <w:lang w:val="es-ES_tradnl" w:eastAsia="es-ES"/>
        </w:rPr>
        <w:t>”</w:t>
      </w:r>
      <w:r w:rsidR="00552B7F" w:rsidRPr="00D3365D">
        <w:rPr>
          <w:rFonts w:ascii="Courier New" w:hAnsi="Courier New" w:cs="Courier New"/>
          <w:lang w:val="es-ES_tradnl" w:eastAsia="es-ES"/>
        </w:rPr>
        <w:t xml:space="preserve"> por la siguiente oración: “habiendo postulado a los beneficios de esta ley”.</w:t>
      </w:r>
    </w:p>
    <w:p w14:paraId="0F9F8A8B" w14:textId="77777777" w:rsidR="00A13788" w:rsidRPr="00D3365D" w:rsidRDefault="00A13788" w:rsidP="00744E0A">
      <w:pPr>
        <w:tabs>
          <w:tab w:val="left" w:pos="2835"/>
        </w:tabs>
        <w:spacing w:line="276" w:lineRule="auto"/>
        <w:jc w:val="both"/>
        <w:rPr>
          <w:rFonts w:ascii="Courier New" w:hAnsi="Courier New" w:cs="Courier New"/>
          <w:b/>
          <w:bCs/>
          <w:lang w:eastAsia="es-ES"/>
        </w:rPr>
      </w:pPr>
    </w:p>
    <w:p w14:paraId="7692B9DB" w14:textId="77777777" w:rsidR="00211D94" w:rsidRPr="00D3365D" w:rsidRDefault="00552B7F" w:rsidP="00744E0A">
      <w:pPr>
        <w:tabs>
          <w:tab w:val="left" w:pos="2835"/>
        </w:tabs>
        <w:spacing w:line="276" w:lineRule="auto"/>
        <w:jc w:val="both"/>
        <w:rPr>
          <w:rFonts w:ascii="Courier New" w:hAnsi="Courier New" w:cs="Courier New"/>
          <w:lang w:val="es-ES_tradnl" w:eastAsia="es-ES"/>
        </w:rPr>
      </w:pPr>
      <w:r w:rsidRPr="00D3365D">
        <w:rPr>
          <w:rFonts w:ascii="Courier New" w:hAnsi="Courier New" w:cs="Courier New"/>
          <w:b/>
          <w:bCs/>
          <w:lang w:eastAsia="es-ES"/>
        </w:rPr>
        <w:t>Artículo</w:t>
      </w:r>
      <w:r w:rsidRPr="00D3365D">
        <w:rPr>
          <w:rFonts w:ascii="Courier New" w:hAnsi="Courier New" w:cs="Courier New"/>
          <w:b/>
          <w:bCs/>
          <w:lang w:val="es-ES_tradnl" w:eastAsia="es-ES"/>
        </w:rPr>
        <w:t xml:space="preserve"> </w:t>
      </w:r>
      <w:r w:rsidR="00D973AD" w:rsidRPr="00D3365D">
        <w:rPr>
          <w:rFonts w:ascii="Courier New" w:hAnsi="Courier New" w:cs="Courier New"/>
          <w:b/>
          <w:bCs/>
          <w:lang w:val="es-ES_tradnl" w:eastAsia="es-ES"/>
        </w:rPr>
        <w:t>62</w:t>
      </w:r>
      <w:r w:rsidRPr="00D3365D">
        <w:rPr>
          <w:rFonts w:ascii="Courier New" w:hAnsi="Courier New" w:cs="Courier New"/>
          <w:b/>
          <w:bCs/>
          <w:lang w:val="es-ES_tradnl" w:eastAsia="es-ES"/>
        </w:rPr>
        <w:t>.-</w:t>
      </w:r>
      <w:r w:rsidRPr="00D3365D">
        <w:rPr>
          <w:rFonts w:ascii="Courier New" w:hAnsi="Courier New" w:cs="Courier New"/>
          <w:lang w:val="es-ES_tradnl" w:eastAsia="es-ES"/>
        </w:rPr>
        <w:t xml:space="preserve"> Incorpórase un artículo 14</w:t>
      </w:r>
      <w:r w:rsidR="00211D94" w:rsidRPr="00D3365D">
        <w:rPr>
          <w:rFonts w:ascii="Courier New" w:hAnsi="Courier New" w:cs="Courier New"/>
          <w:lang w:val="es-ES_tradnl" w:eastAsia="es-ES"/>
        </w:rPr>
        <w:t>, nuevo,</w:t>
      </w:r>
      <w:r w:rsidRPr="00D3365D">
        <w:rPr>
          <w:rFonts w:ascii="Courier New" w:hAnsi="Courier New" w:cs="Courier New"/>
          <w:lang w:val="es-ES_tradnl" w:eastAsia="es-ES"/>
        </w:rPr>
        <w:t xml:space="preserve"> a la ley Nº 20.986 del siguiente tenor: </w:t>
      </w:r>
    </w:p>
    <w:p w14:paraId="75F0EBB5" w14:textId="77777777" w:rsidR="00F55BC3" w:rsidRPr="00D3365D" w:rsidRDefault="00F55BC3" w:rsidP="00744E0A">
      <w:pPr>
        <w:tabs>
          <w:tab w:val="left" w:pos="2835"/>
        </w:tabs>
        <w:spacing w:line="276" w:lineRule="auto"/>
        <w:jc w:val="both"/>
        <w:rPr>
          <w:rFonts w:ascii="Courier New" w:hAnsi="Courier New" w:cs="Courier New"/>
          <w:lang w:val="es-ES_tradnl" w:eastAsia="es-ES"/>
        </w:rPr>
      </w:pPr>
    </w:p>
    <w:p w14:paraId="368F8759" w14:textId="77777777" w:rsidR="00B60DF5" w:rsidRPr="00D3365D" w:rsidRDefault="00B15867" w:rsidP="003110C2">
      <w:pPr>
        <w:tabs>
          <w:tab w:val="left" w:pos="2835"/>
        </w:tabs>
        <w:spacing w:line="276" w:lineRule="auto"/>
        <w:ind w:firstLine="2694"/>
        <w:jc w:val="both"/>
        <w:rPr>
          <w:rFonts w:ascii="Courier New" w:hAnsi="Courier New" w:cs="Courier New"/>
          <w:lang w:val="es-ES_tradnl" w:eastAsia="es-ES"/>
        </w:rPr>
      </w:pPr>
      <w:r w:rsidRPr="00D3365D">
        <w:rPr>
          <w:rFonts w:ascii="Courier New" w:hAnsi="Courier New" w:cs="Courier New"/>
          <w:lang w:val="es-ES_tradnl" w:eastAsia="es-ES"/>
        </w:rPr>
        <w:t>“Artículo</w:t>
      </w:r>
      <w:r w:rsidR="00552B7F" w:rsidRPr="00D3365D">
        <w:rPr>
          <w:rFonts w:ascii="Courier New" w:hAnsi="Courier New" w:cs="Courier New"/>
          <w:lang w:val="es-ES_tradnl" w:eastAsia="es-ES"/>
        </w:rPr>
        <w:t xml:space="preserve"> 14.- </w:t>
      </w:r>
      <w:r w:rsidR="00B60DF5" w:rsidRPr="00D3365D">
        <w:rPr>
          <w:rFonts w:ascii="Courier New" w:hAnsi="Courier New" w:cs="Courier New"/>
          <w:lang w:val="es-ES_tradnl" w:eastAsia="es-ES"/>
        </w:rPr>
        <w:t>Si</w:t>
      </w:r>
      <w:r w:rsidR="003533D9" w:rsidRPr="00D3365D">
        <w:rPr>
          <w:rFonts w:ascii="Courier New" w:hAnsi="Courier New" w:cs="Courier New"/>
          <w:lang w:val="es-ES_tradnl" w:eastAsia="es-ES"/>
        </w:rPr>
        <w:t xml:space="preserve"> </w:t>
      </w:r>
      <w:r w:rsidR="00552B7F" w:rsidRPr="00D3365D">
        <w:rPr>
          <w:rFonts w:ascii="Courier New" w:hAnsi="Courier New" w:cs="Courier New"/>
          <w:lang w:val="es-ES_tradnl" w:eastAsia="es-ES"/>
        </w:rPr>
        <w:t>el</w:t>
      </w:r>
      <w:r w:rsidR="003533D9" w:rsidRPr="00D3365D">
        <w:rPr>
          <w:rFonts w:ascii="Courier New" w:hAnsi="Courier New" w:cs="Courier New"/>
          <w:lang w:val="es-ES_tradnl" w:eastAsia="es-ES"/>
        </w:rPr>
        <w:t xml:space="preserve"> funcionario o funcionaria fallece </w:t>
      </w:r>
      <w:r w:rsidR="00552B7F" w:rsidRPr="00D3365D">
        <w:rPr>
          <w:rFonts w:ascii="Courier New" w:hAnsi="Courier New" w:cs="Courier New"/>
          <w:lang w:val="es-ES_tradnl" w:eastAsia="es-ES"/>
        </w:rPr>
        <w:t>entre la fecha de su postulación para acceder a los beneficios de esta ley y</w:t>
      </w:r>
      <w:r w:rsidR="003533D9" w:rsidRPr="00D3365D">
        <w:rPr>
          <w:rFonts w:ascii="Courier New" w:hAnsi="Courier New" w:cs="Courier New"/>
          <w:lang w:val="es-ES_tradnl" w:eastAsia="es-ES"/>
        </w:rPr>
        <w:t xml:space="preserve"> antes de percibirlos, y siempre que cumpla con los requisitos para acceder a los mismos, </w:t>
      </w:r>
      <w:r w:rsidR="00E802C0" w:rsidRPr="00D3365D">
        <w:rPr>
          <w:rFonts w:ascii="Courier New" w:hAnsi="Courier New" w:cs="Courier New"/>
          <w:lang w:val="es-ES_tradnl" w:eastAsia="es-ES"/>
        </w:rPr>
        <w:t>é</w:t>
      </w:r>
      <w:r w:rsidR="003533D9" w:rsidRPr="00D3365D">
        <w:rPr>
          <w:rFonts w:ascii="Courier New" w:hAnsi="Courier New" w:cs="Courier New"/>
          <w:lang w:val="es-ES_tradnl" w:eastAsia="es-ES"/>
        </w:rPr>
        <w:t xml:space="preserve">stos serán transmisibles por causa de muerte. </w:t>
      </w:r>
      <w:r w:rsidR="005A35DE" w:rsidRPr="00D3365D">
        <w:rPr>
          <w:rFonts w:ascii="Courier New" w:hAnsi="Courier New" w:cs="Courier New"/>
          <w:lang w:val="es-ES_tradnl" w:eastAsia="es-ES"/>
        </w:rPr>
        <w:t>E</w:t>
      </w:r>
      <w:r w:rsidR="00A52ED1" w:rsidRPr="00D3365D">
        <w:rPr>
          <w:rFonts w:ascii="Courier New" w:hAnsi="Courier New" w:cs="Courier New"/>
          <w:lang w:val="es-ES_tradnl" w:eastAsia="es-ES"/>
        </w:rPr>
        <w:t>ste beneficio quedará afecto a los cupos que establece</w:t>
      </w:r>
      <w:r w:rsidR="003533D9" w:rsidRPr="00D3365D">
        <w:rPr>
          <w:rFonts w:ascii="Courier New" w:hAnsi="Courier New" w:cs="Courier New"/>
          <w:lang w:val="es-ES_tradnl" w:eastAsia="es-ES"/>
        </w:rPr>
        <w:t xml:space="preserve"> </w:t>
      </w:r>
      <w:r w:rsidR="005A35DE" w:rsidRPr="00D3365D">
        <w:rPr>
          <w:rFonts w:ascii="Courier New" w:hAnsi="Courier New" w:cs="Courier New"/>
          <w:lang w:val="es-ES_tradnl" w:eastAsia="es-ES"/>
        </w:rPr>
        <w:t xml:space="preserve">el </w:t>
      </w:r>
      <w:r w:rsidR="00A52ED1" w:rsidRPr="00D3365D">
        <w:rPr>
          <w:rFonts w:ascii="Courier New" w:hAnsi="Courier New" w:cs="Courier New"/>
          <w:lang w:val="es-ES_tradnl" w:eastAsia="es-ES"/>
        </w:rPr>
        <w:t>artículo 4.</w:t>
      </w:r>
      <w:r w:rsidR="005A35DE" w:rsidRPr="00D3365D">
        <w:rPr>
          <w:rFonts w:ascii="Courier New" w:hAnsi="Courier New" w:cs="Courier New"/>
          <w:lang w:val="es-ES_tradnl" w:eastAsia="es-ES"/>
        </w:rPr>
        <w:t>”.</w:t>
      </w:r>
    </w:p>
    <w:p w14:paraId="3B484044" w14:textId="77777777" w:rsidR="00F55BC3" w:rsidRPr="00D3365D" w:rsidRDefault="00F55BC3" w:rsidP="003110C2">
      <w:pPr>
        <w:tabs>
          <w:tab w:val="left" w:pos="2835"/>
        </w:tabs>
        <w:spacing w:line="276" w:lineRule="auto"/>
        <w:ind w:firstLine="2694"/>
        <w:jc w:val="both"/>
        <w:rPr>
          <w:rFonts w:ascii="Courier New" w:hAnsi="Courier New" w:cs="Courier New"/>
          <w:lang w:val="es-ES_tradnl" w:eastAsia="es-ES"/>
        </w:rPr>
      </w:pPr>
    </w:p>
    <w:p w14:paraId="5DD64FDC" w14:textId="77777777" w:rsidR="00A01FE0" w:rsidRPr="00D3365D" w:rsidRDefault="00F22577" w:rsidP="00744E0A">
      <w:pPr>
        <w:tabs>
          <w:tab w:val="left" w:pos="2835"/>
        </w:tabs>
        <w:spacing w:line="276" w:lineRule="auto"/>
        <w:jc w:val="both"/>
        <w:rPr>
          <w:rFonts w:ascii="Courier New" w:hAnsi="Courier New" w:cs="Courier New"/>
          <w:lang w:val="es-ES_tradnl" w:eastAsia="es-ES"/>
        </w:rPr>
      </w:pPr>
      <w:r w:rsidRPr="00D3365D">
        <w:rPr>
          <w:rFonts w:ascii="Courier New" w:hAnsi="Courier New" w:cs="Courier New"/>
          <w:b/>
          <w:bCs/>
          <w:lang w:eastAsia="es-ES"/>
        </w:rPr>
        <w:t>Artículo</w:t>
      </w:r>
      <w:r w:rsidRPr="00D3365D">
        <w:rPr>
          <w:rFonts w:ascii="Courier New" w:hAnsi="Courier New" w:cs="Courier New"/>
          <w:b/>
          <w:bCs/>
          <w:lang w:val="es-ES_tradnl" w:eastAsia="es-ES"/>
        </w:rPr>
        <w:t xml:space="preserve"> </w:t>
      </w:r>
      <w:r w:rsidR="00D973AD" w:rsidRPr="00D3365D">
        <w:rPr>
          <w:rFonts w:ascii="Courier New" w:hAnsi="Courier New" w:cs="Courier New"/>
          <w:b/>
          <w:bCs/>
          <w:lang w:val="es-ES_tradnl" w:eastAsia="es-ES"/>
        </w:rPr>
        <w:t>63</w:t>
      </w:r>
      <w:r w:rsidR="001A0560" w:rsidRPr="00D3365D">
        <w:rPr>
          <w:rFonts w:ascii="Courier New" w:hAnsi="Courier New" w:cs="Courier New"/>
          <w:b/>
          <w:bCs/>
          <w:lang w:val="es-ES_tradnl" w:eastAsia="es-ES"/>
        </w:rPr>
        <w:t>.-</w:t>
      </w:r>
      <w:r w:rsidR="001A0560" w:rsidRPr="00D3365D">
        <w:rPr>
          <w:rFonts w:ascii="Courier New" w:hAnsi="Courier New" w:cs="Courier New"/>
          <w:lang w:val="es-ES_tradnl" w:eastAsia="es-ES"/>
        </w:rPr>
        <w:t xml:space="preserve"> </w:t>
      </w:r>
      <w:r w:rsidR="00A01FE0" w:rsidRPr="00D3365D">
        <w:rPr>
          <w:rFonts w:ascii="Courier New" w:hAnsi="Courier New" w:cs="Courier New"/>
          <w:lang w:val="es-ES_tradnl" w:eastAsia="es-ES"/>
        </w:rPr>
        <w:t>A contar del 1 de enero de 2022, el componente base a que se refiere el artículo 5 de la ley Nº 19.553 será del </w:t>
      </w:r>
      <w:r w:rsidR="001A496F" w:rsidRPr="00D3365D">
        <w:rPr>
          <w:rFonts w:ascii="Courier New" w:hAnsi="Courier New" w:cs="Courier New"/>
          <w:lang w:val="es-ES_tradnl" w:eastAsia="es-ES"/>
        </w:rPr>
        <w:t>12</w:t>
      </w:r>
      <w:r w:rsidR="00A01FE0" w:rsidRPr="00D3365D">
        <w:rPr>
          <w:rFonts w:ascii="Courier New" w:hAnsi="Courier New" w:cs="Courier New"/>
          <w:lang w:val="es-ES_tradnl" w:eastAsia="es-ES"/>
        </w:rPr>
        <w:t>% para el personal perteneciente a la Junta Nacional de Jardines Infantiles de los estamentos profesionales, técnicos, administrativos y auxiliares o asimilados a ellos.</w:t>
      </w:r>
    </w:p>
    <w:p w14:paraId="01C29EFD" w14:textId="77777777" w:rsidR="000B1F2C" w:rsidRPr="00D3365D" w:rsidRDefault="000B1F2C" w:rsidP="003110C2">
      <w:pPr>
        <w:tabs>
          <w:tab w:val="left" w:pos="2835"/>
        </w:tabs>
        <w:spacing w:line="276" w:lineRule="auto"/>
        <w:ind w:firstLine="2694"/>
        <w:jc w:val="both"/>
        <w:rPr>
          <w:rFonts w:ascii="Courier New" w:hAnsi="Courier New" w:cs="Courier New"/>
          <w:lang w:val="es-ES_tradnl" w:eastAsia="es-ES"/>
        </w:rPr>
      </w:pPr>
    </w:p>
    <w:p w14:paraId="225A1140" w14:textId="77777777" w:rsidR="005B4596" w:rsidRPr="00D3365D" w:rsidRDefault="00F22577" w:rsidP="00744E0A">
      <w:pPr>
        <w:tabs>
          <w:tab w:val="left" w:pos="2835"/>
        </w:tabs>
        <w:spacing w:line="276" w:lineRule="auto"/>
        <w:jc w:val="both"/>
        <w:rPr>
          <w:rFonts w:ascii="Courier New" w:hAnsi="Courier New" w:cs="Courier New"/>
          <w:lang w:val="es-ES_tradnl" w:eastAsia="es-ES"/>
        </w:rPr>
      </w:pPr>
      <w:r w:rsidRPr="00D3365D">
        <w:rPr>
          <w:rFonts w:ascii="Courier New" w:hAnsi="Courier New" w:cs="Courier New"/>
          <w:b/>
          <w:bCs/>
          <w:lang w:eastAsia="es-ES"/>
        </w:rPr>
        <w:t>Artículo</w:t>
      </w:r>
      <w:r w:rsidRPr="00D3365D">
        <w:rPr>
          <w:rFonts w:ascii="Courier New" w:hAnsi="Courier New" w:cs="Courier New"/>
          <w:b/>
          <w:bCs/>
          <w:lang w:val="es-ES_tradnl" w:eastAsia="es-ES"/>
        </w:rPr>
        <w:t xml:space="preserve"> </w:t>
      </w:r>
      <w:r w:rsidR="00D973AD" w:rsidRPr="00D3365D">
        <w:rPr>
          <w:rFonts w:ascii="Courier New" w:hAnsi="Courier New" w:cs="Courier New"/>
          <w:b/>
          <w:bCs/>
          <w:lang w:val="es-ES_tradnl" w:eastAsia="es-ES"/>
        </w:rPr>
        <w:t>64</w:t>
      </w:r>
      <w:r w:rsidR="000B1F2C" w:rsidRPr="00D3365D">
        <w:rPr>
          <w:rFonts w:ascii="Courier New" w:hAnsi="Courier New" w:cs="Courier New"/>
          <w:b/>
          <w:bCs/>
          <w:lang w:val="es-ES_tradnl" w:eastAsia="es-ES"/>
        </w:rPr>
        <w:t>.-</w:t>
      </w:r>
      <w:r w:rsidR="000B1F2C" w:rsidRPr="00D3365D">
        <w:rPr>
          <w:rFonts w:ascii="Courier New" w:hAnsi="Courier New" w:cs="Courier New"/>
          <w:lang w:val="es-ES_tradnl" w:eastAsia="es-ES"/>
        </w:rPr>
        <w:t xml:space="preserve"> </w:t>
      </w:r>
      <w:proofErr w:type="spellStart"/>
      <w:r w:rsidR="000B1F2C" w:rsidRPr="00D3365D">
        <w:rPr>
          <w:rFonts w:ascii="Courier New" w:hAnsi="Courier New" w:cs="Courier New"/>
          <w:lang w:val="es-ES_tradnl" w:eastAsia="es-ES"/>
        </w:rPr>
        <w:t>Traspásase</w:t>
      </w:r>
      <w:proofErr w:type="spellEnd"/>
      <w:r w:rsidR="000B1F2C" w:rsidRPr="00D3365D">
        <w:rPr>
          <w:rFonts w:ascii="Courier New" w:hAnsi="Courier New" w:cs="Courier New"/>
          <w:lang w:val="es-ES_tradnl" w:eastAsia="es-ES"/>
        </w:rPr>
        <w:t xml:space="preserve">, </w:t>
      </w:r>
      <w:r w:rsidR="005B4596" w:rsidRPr="00D3365D">
        <w:rPr>
          <w:rFonts w:ascii="Courier New" w:hAnsi="Courier New" w:cs="Courier New"/>
          <w:lang w:val="es-ES_tradnl" w:eastAsia="es-ES"/>
        </w:rPr>
        <w:t>sin solución de continuidad, a partir del 1 de enero de 2022, a un máximo de 27 funcionarios y funcionarias a contrata, que se desempeñaron en el Programa Presupuestario Laboratorio de Gobierno contemplado en la partida 22.01.07 de la ley N° 21.289, de Presupuestos del Sector Público correspondiente al año 2021, desde el Ministerio Secretaría General de la Presidencia de la República, a la Secretaría y Administración General del Ministerio de Hacienda.</w:t>
      </w:r>
    </w:p>
    <w:p w14:paraId="745486B6" w14:textId="77777777" w:rsidR="00F55BC3" w:rsidRPr="00D3365D" w:rsidRDefault="00F55BC3" w:rsidP="00744E0A">
      <w:pPr>
        <w:tabs>
          <w:tab w:val="left" w:pos="2835"/>
        </w:tabs>
        <w:spacing w:line="276" w:lineRule="auto"/>
        <w:jc w:val="both"/>
        <w:rPr>
          <w:rFonts w:ascii="Courier New" w:hAnsi="Courier New" w:cs="Courier New"/>
          <w:lang w:val="es-ES_tradnl" w:eastAsia="es-ES"/>
        </w:rPr>
      </w:pPr>
    </w:p>
    <w:p w14:paraId="69C0E961" w14:textId="77777777" w:rsidR="005B4596" w:rsidRPr="00D3365D" w:rsidRDefault="005B4596" w:rsidP="003110C2">
      <w:pPr>
        <w:tabs>
          <w:tab w:val="left" w:pos="2835"/>
        </w:tabs>
        <w:spacing w:line="276" w:lineRule="auto"/>
        <w:ind w:firstLine="2694"/>
        <w:jc w:val="both"/>
        <w:rPr>
          <w:rFonts w:ascii="Courier New" w:hAnsi="Courier New" w:cs="Courier New"/>
          <w:lang w:val="es-ES_tradnl" w:eastAsia="es-ES"/>
        </w:rPr>
      </w:pPr>
      <w:r w:rsidRPr="00D3365D">
        <w:rPr>
          <w:rFonts w:ascii="Courier New" w:hAnsi="Courier New" w:cs="Courier New"/>
          <w:lang w:val="es-ES_tradnl" w:eastAsia="es-ES"/>
        </w:rPr>
        <w:t xml:space="preserve">A través de decreto exento del Ministerio Secretaría General de la Presidencia de la República, suscrito además por el Ministro de Hacienda, y expedido bajo la fórmula "Por orden del Presidente de la República", se individualizará al personal traspasado, indicando el grado de la Escala Única de Sueldos correspondiente a la Secretaría y Administración General del Ministerio de Hacienda. </w:t>
      </w:r>
    </w:p>
    <w:p w14:paraId="28C6126B" w14:textId="77777777" w:rsidR="00F55BC3" w:rsidRPr="00D3365D" w:rsidRDefault="00F55BC3" w:rsidP="003110C2">
      <w:pPr>
        <w:tabs>
          <w:tab w:val="left" w:pos="2835"/>
        </w:tabs>
        <w:spacing w:line="276" w:lineRule="auto"/>
        <w:ind w:firstLine="2694"/>
        <w:jc w:val="both"/>
        <w:rPr>
          <w:rFonts w:ascii="Courier New" w:hAnsi="Courier New" w:cs="Courier New"/>
          <w:lang w:val="es-ES_tradnl" w:eastAsia="es-ES"/>
        </w:rPr>
      </w:pPr>
    </w:p>
    <w:p w14:paraId="51BD6717" w14:textId="77777777" w:rsidR="005B4596" w:rsidRPr="00D3365D" w:rsidRDefault="005B4596" w:rsidP="003110C2">
      <w:pPr>
        <w:tabs>
          <w:tab w:val="left" w:pos="2835"/>
        </w:tabs>
        <w:spacing w:line="276" w:lineRule="auto"/>
        <w:ind w:firstLine="2694"/>
        <w:jc w:val="both"/>
        <w:rPr>
          <w:rFonts w:ascii="Courier New" w:hAnsi="Courier New" w:cs="Courier New"/>
          <w:lang w:val="es-ES_tradnl" w:eastAsia="es-ES"/>
        </w:rPr>
      </w:pPr>
      <w:r w:rsidRPr="00D3365D">
        <w:rPr>
          <w:rFonts w:ascii="Courier New" w:hAnsi="Courier New" w:cs="Courier New"/>
          <w:lang w:val="es-ES_tradnl" w:eastAsia="es-ES"/>
        </w:rPr>
        <w:lastRenderedPageBreak/>
        <w:t>El traspaso del personal se realizará en su misma calidad jurídica, asimilando al estamento profesional y al grado de la Escala Única de Sueldos correspondiente a la Secretaría y Administración General del Ministerio de Hacienda, considerando la asignación del artículo 12 de la ley N° 19.041, cuya remuneración bruta total mensualizada sea la más cercana a la percibida por el funcionario traspasado. La remuneración bruta más cercana corresponderá a aquella cuya diferencia con la que percibía en el grado de origen, positiva o negativa, sea la menor. Para su determinación se considerará la suma del total de haberes brutos mensualizados, excluidas las remuneraciones por horas extraordinarias.</w:t>
      </w:r>
    </w:p>
    <w:p w14:paraId="6A28BD7C" w14:textId="77777777" w:rsidR="00F55BC3" w:rsidRPr="00D3365D" w:rsidRDefault="00F55BC3" w:rsidP="003110C2">
      <w:pPr>
        <w:tabs>
          <w:tab w:val="left" w:pos="2835"/>
        </w:tabs>
        <w:spacing w:line="276" w:lineRule="auto"/>
        <w:ind w:firstLine="2694"/>
        <w:jc w:val="both"/>
        <w:rPr>
          <w:rFonts w:ascii="Courier New" w:hAnsi="Courier New" w:cs="Courier New"/>
          <w:lang w:val="es-ES_tradnl" w:eastAsia="es-ES"/>
        </w:rPr>
      </w:pPr>
    </w:p>
    <w:p w14:paraId="37FA3FF9" w14:textId="77777777" w:rsidR="005B4596" w:rsidRPr="00D3365D" w:rsidRDefault="005B4596" w:rsidP="003110C2">
      <w:pPr>
        <w:tabs>
          <w:tab w:val="left" w:pos="2835"/>
        </w:tabs>
        <w:spacing w:line="276" w:lineRule="auto"/>
        <w:ind w:firstLine="2694"/>
        <w:jc w:val="both"/>
        <w:rPr>
          <w:rFonts w:ascii="Courier New" w:hAnsi="Courier New" w:cs="Courier New"/>
          <w:lang w:val="es-ES_tradnl" w:eastAsia="es-ES"/>
        </w:rPr>
      </w:pPr>
      <w:r w:rsidRPr="00D3365D">
        <w:rPr>
          <w:rFonts w:ascii="Courier New" w:hAnsi="Courier New" w:cs="Courier New"/>
          <w:lang w:val="es-ES_tradnl" w:eastAsia="es-ES"/>
        </w:rPr>
        <w:t>El traspaso del personal quedará sujeto a lo señalado en los literales a), b), c) y d) del numeral 6 del artículo décimo transitorio de la ley Nº 21.105.</w:t>
      </w:r>
    </w:p>
    <w:p w14:paraId="16750BF3" w14:textId="77777777" w:rsidR="00F55BC3" w:rsidRPr="00D3365D" w:rsidRDefault="00F55BC3" w:rsidP="003110C2">
      <w:pPr>
        <w:tabs>
          <w:tab w:val="left" w:pos="2835"/>
        </w:tabs>
        <w:spacing w:line="276" w:lineRule="auto"/>
        <w:ind w:firstLine="2694"/>
        <w:jc w:val="both"/>
        <w:rPr>
          <w:rFonts w:ascii="Courier New" w:hAnsi="Courier New" w:cs="Courier New"/>
          <w:lang w:val="es-ES_tradnl" w:eastAsia="es-ES"/>
        </w:rPr>
      </w:pPr>
    </w:p>
    <w:p w14:paraId="2358309C" w14:textId="77777777" w:rsidR="005B4596" w:rsidRPr="00D3365D" w:rsidRDefault="005B4596" w:rsidP="003110C2">
      <w:pPr>
        <w:tabs>
          <w:tab w:val="left" w:pos="2835"/>
        </w:tabs>
        <w:spacing w:line="276" w:lineRule="auto"/>
        <w:ind w:firstLine="2694"/>
        <w:jc w:val="both"/>
        <w:rPr>
          <w:rFonts w:ascii="Courier New" w:hAnsi="Courier New" w:cs="Courier New"/>
          <w:lang w:val="es-ES_tradnl" w:eastAsia="es-ES"/>
        </w:rPr>
      </w:pPr>
      <w:r w:rsidRPr="00D3365D">
        <w:rPr>
          <w:rFonts w:ascii="Courier New" w:hAnsi="Courier New" w:cs="Courier New"/>
          <w:lang w:val="es-ES_tradnl" w:eastAsia="es-ES"/>
        </w:rPr>
        <w:t>Al personal traspasado de conformidad a esta norma y en tanto sus contratas se prorroguen en las mismas condiciones, no les serán exigibles los requisitos establecidos en el artículo único del decreto con fuerza de ley N° 1, de 1990, del Ministerio de Hacienda. </w:t>
      </w:r>
    </w:p>
    <w:p w14:paraId="094DA784" w14:textId="77777777" w:rsidR="00F55BC3" w:rsidRPr="00D3365D" w:rsidRDefault="00F55BC3" w:rsidP="003110C2">
      <w:pPr>
        <w:tabs>
          <w:tab w:val="left" w:pos="2835"/>
        </w:tabs>
        <w:spacing w:line="276" w:lineRule="auto"/>
        <w:ind w:firstLine="2694"/>
        <w:jc w:val="both"/>
        <w:rPr>
          <w:rFonts w:ascii="Courier New" w:hAnsi="Courier New" w:cs="Courier New"/>
          <w:lang w:val="es-ES_tradnl" w:eastAsia="es-ES"/>
        </w:rPr>
      </w:pPr>
    </w:p>
    <w:p w14:paraId="03203A70" w14:textId="77777777" w:rsidR="005B4596" w:rsidRPr="00D3365D" w:rsidRDefault="005B4596" w:rsidP="003110C2">
      <w:pPr>
        <w:tabs>
          <w:tab w:val="left" w:pos="2835"/>
        </w:tabs>
        <w:spacing w:line="276" w:lineRule="auto"/>
        <w:ind w:firstLine="2694"/>
        <w:jc w:val="both"/>
        <w:rPr>
          <w:rFonts w:ascii="Courier New" w:hAnsi="Courier New" w:cs="Courier New"/>
          <w:lang w:val="es-ES_tradnl" w:eastAsia="es-ES"/>
        </w:rPr>
      </w:pPr>
      <w:r w:rsidRPr="00D3365D">
        <w:rPr>
          <w:rFonts w:ascii="Courier New" w:hAnsi="Courier New" w:cs="Courier New"/>
          <w:lang w:val="es-ES_tradnl" w:eastAsia="es-ES"/>
        </w:rPr>
        <w:t xml:space="preserve">Durante el año 2022, el incremento por desempeño colectivo </w:t>
      </w:r>
      <w:r w:rsidR="00331572" w:rsidRPr="00D3365D">
        <w:rPr>
          <w:rFonts w:ascii="Courier New" w:hAnsi="Courier New" w:cs="Courier New"/>
          <w:lang w:val="es-ES_tradnl" w:eastAsia="es-ES"/>
        </w:rPr>
        <w:t xml:space="preserve">que corresponda pagar al personal traspasado se determinará </w:t>
      </w:r>
      <w:r w:rsidR="00B15867" w:rsidRPr="00D3365D">
        <w:rPr>
          <w:rFonts w:ascii="Courier New" w:hAnsi="Courier New" w:cs="Courier New"/>
          <w:lang w:val="es-ES_tradnl" w:eastAsia="es-ES"/>
        </w:rPr>
        <w:t>con relación al</w:t>
      </w:r>
      <w:r w:rsidR="00331572" w:rsidRPr="00D3365D">
        <w:rPr>
          <w:rFonts w:ascii="Courier New" w:hAnsi="Courier New" w:cs="Courier New"/>
          <w:lang w:val="es-ES_tradnl" w:eastAsia="es-ES"/>
        </w:rPr>
        <w:t xml:space="preserve"> grado de cumplimiento del convenio de desempeño colectivo suscrito con el Ministerio Secretaría General de la Presidencia para el año 2021, de acuerdo a lo establecido en la letra d) d</w:t>
      </w:r>
      <w:r w:rsidRPr="00D3365D">
        <w:rPr>
          <w:rFonts w:ascii="Courier New" w:hAnsi="Courier New" w:cs="Courier New"/>
          <w:lang w:val="es-ES_tradnl" w:eastAsia="es-ES"/>
        </w:rPr>
        <w:t>el artículo 7 de la ley Nº 19.553.</w:t>
      </w:r>
      <w:r w:rsidR="00331572" w:rsidRPr="00D3365D">
        <w:rPr>
          <w:rFonts w:ascii="Courier New" w:hAnsi="Courier New" w:cs="Courier New"/>
          <w:lang w:val="es-ES_tradnl" w:eastAsia="es-ES"/>
        </w:rPr>
        <w:t xml:space="preserve"> Para tales efectos, se deberá considerar el cumplimiento de las metas de equipo, unidad o área de trabajo al cual pertenecía el funcionario en el Ministerio antes señalado.</w:t>
      </w:r>
      <w:r w:rsidRPr="00D3365D">
        <w:rPr>
          <w:rFonts w:ascii="Courier New" w:hAnsi="Courier New" w:cs="Courier New"/>
          <w:lang w:val="es-ES_tradnl" w:eastAsia="es-ES"/>
        </w:rPr>
        <w:t xml:space="preserve"> </w:t>
      </w:r>
    </w:p>
    <w:p w14:paraId="066E991B" w14:textId="77777777" w:rsidR="00F55BC3" w:rsidRPr="00D3365D" w:rsidRDefault="00F55BC3" w:rsidP="003110C2">
      <w:pPr>
        <w:tabs>
          <w:tab w:val="left" w:pos="2835"/>
        </w:tabs>
        <w:spacing w:line="276" w:lineRule="auto"/>
        <w:ind w:firstLine="2694"/>
        <w:jc w:val="both"/>
        <w:rPr>
          <w:rFonts w:ascii="Courier New" w:hAnsi="Courier New" w:cs="Courier New"/>
          <w:lang w:val="es-ES_tradnl" w:eastAsia="es-ES"/>
        </w:rPr>
      </w:pPr>
    </w:p>
    <w:p w14:paraId="5BF4600D" w14:textId="77777777" w:rsidR="005B4596" w:rsidRPr="00D3365D" w:rsidRDefault="005B4596" w:rsidP="003110C2">
      <w:pPr>
        <w:tabs>
          <w:tab w:val="left" w:pos="2835"/>
        </w:tabs>
        <w:spacing w:line="276" w:lineRule="auto"/>
        <w:ind w:firstLine="2694"/>
        <w:jc w:val="both"/>
        <w:rPr>
          <w:rFonts w:ascii="Courier New" w:hAnsi="Courier New" w:cs="Courier New"/>
          <w:lang w:val="es-ES_tradnl" w:eastAsia="es-ES"/>
        </w:rPr>
      </w:pPr>
      <w:r w:rsidRPr="00D3365D">
        <w:rPr>
          <w:rFonts w:ascii="Courier New" w:hAnsi="Courier New" w:cs="Courier New"/>
          <w:lang w:val="es-ES_tradnl" w:eastAsia="es-ES"/>
        </w:rPr>
        <w:t xml:space="preserve">El pago de los beneficios indemnizatorios a que se refiere el inciso sexto del artículo 46 de la ley N° 21.306 y que resulten aplicables al personal traspasado en virtud de este artículo, se entenderá postergado por causa que otorgue derecho a percibirla, incluyendo en ella la no prórroga de la contrata, hasta el cese efectivo de servicios en la Secretaría y Administración General del Ministerio de Hacienda. En tal caso, la indemnización respectiva se determinará computando el tiempo servido en la Corporación de Fomento de la Producción, según la remuneración </w:t>
      </w:r>
      <w:r w:rsidR="008B7612" w:rsidRPr="00D3365D">
        <w:rPr>
          <w:rFonts w:ascii="Courier New" w:hAnsi="Courier New" w:cs="Courier New"/>
          <w:lang w:val="es-ES_tradnl" w:eastAsia="es-ES"/>
        </w:rPr>
        <w:t>que estuviere percibiendo al momento de cesar en funciones en la Secretaría y Administración General del Ministerio de Hacienda</w:t>
      </w:r>
      <w:r w:rsidRPr="00D3365D">
        <w:rPr>
          <w:rFonts w:ascii="Courier New" w:hAnsi="Courier New" w:cs="Courier New"/>
          <w:lang w:val="es-ES_tradnl" w:eastAsia="es-ES"/>
        </w:rPr>
        <w:t>.</w:t>
      </w:r>
    </w:p>
    <w:p w14:paraId="4915A8E1" w14:textId="77777777" w:rsidR="00F55BC3" w:rsidRPr="00D3365D" w:rsidRDefault="00F55BC3" w:rsidP="003110C2">
      <w:pPr>
        <w:tabs>
          <w:tab w:val="left" w:pos="2835"/>
        </w:tabs>
        <w:spacing w:line="276" w:lineRule="auto"/>
        <w:ind w:firstLine="2694"/>
        <w:jc w:val="both"/>
        <w:rPr>
          <w:rFonts w:ascii="Courier New" w:hAnsi="Courier New" w:cs="Courier New"/>
          <w:lang w:val="es-ES_tradnl" w:eastAsia="es-ES"/>
        </w:rPr>
      </w:pPr>
    </w:p>
    <w:p w14:paraId="5EFCAC4F" w14:textId="77777777" w:rsidR="005B4596" w:rsidRPr="00D3365D" w:rsidRDefault="005B4596" w:rsidP="003110C2">
      <w:pPr>
        <w:tabs>
          <w:tab w:val="left" w:pos="2835"/>
        </w:tabs>
        <w:spacing w:line="276" w:lineRule="auto"/>
        <w:ind w:firstLine="2694"/>
        <w:jc w:val="both"/>
        <w:rPr>
          <w:rFonts w:ascii="Courier New" w:hAnsi="Courier New" w:cs="Courier New"/>
          <w:lang w:val="es-ES_tradnl" w:eastAsia="es-ES"/>
        </w:rPr>
      </w:pPr>
      <w:r w:rsidRPr="00D3365D">
        <w:rPr>
          <w:rFonts w:ascii="Courier New" w:hAnsi="Courier New" w:cs="Courier New"/>
          <w:lang w:val="es-ES_tradnl" w:eastAsia="es-ES"/>
        </w:rPr>
        <w:lastRenderedPageBreak/>
        <w:t>A su vez, cuando el personal traspasado a que se refiere este artículo cese en funciones en virtud de las causales que se indican en el inciso séptimo del artículo 46 de la ley N° 21.306, podrán acceder a las prestaciones financiadas con cargo a su cuenta individual de cesantía de la ley N° 19.728, según lo dispuesto en dicha norma, siempre que hayan estado afectos al artículo 46</w:t>
      </w:r>
      <w:r w:rsidR="007650EA" w:rsidRPr="00D3365D">
        <w:rPr>
          <w:rFonts w:ascii="Courier New" w:hAnsi="Courier New" w:cs="Courier New"/>
          <w:lang w:val="es-ES_tradnl" w:eastAsia="es-ES"/>
        </w:rPr>
        <w:t xml:space="preserve"> antes referido</w:t>
      </w:r>
      <w:r w:rsidRPr="00D3365D">
        <w:rPr>
          <w:rFonts w:ascii="Courier New" w:hAnsi="Courier New" w:cs="Courier New"/>
          <w:lang w:val="es-ES_tradnl" w:eastAsia="es-ES"/>
        </w:rPr>
        <w:t>.</w:t>
      </w:r>
    </w:p>
    <w:p w14:paraId="1E6B341C" w14:textId="77777777" w:rsidR="005B4596" w:rsidRPr="00D3365D" w:rsidRDefault="005B4596" w:rsidP="003110C2">
      <w:pPr>
        <w:tabs>
          <w:tab w:val="left" w:pos="2835"/>
        </w:tabs>
        <w:spacing w:line="276" w:lineRule="auto"/>
        <w:ind w:firstLine="2694"/>
        <w:jc w:val="both"/>
        <w:rPr>
          <w:rFonts w:ascii="Courier New" w:hAnsi="Courier New" w:cs="Courier New"/>
          <w:lang w:val="es-ES_tradnl" w:eastAsia="es-ES"/>
        </w:rPr>
      </w:pPr>
    </w:p>
    <w:p w14:paraId="11BACEBF" w14:textId="77777777" w:rsidR="006A14B6" w:rsidRPr="00D3365D" w:rsidRDefault="006A14B6" w:rsidP="00744E0A">
      <w:pPr>
        <w:tabs>
          <w:tab w:val="left" w:pos="2835"/>
        </w:tabs>
        <w:spacing w:line="276" w:lineRule="auto"/>
        <w:jc w:val="both"/>
        <w:rPr>
          <w:rFonts w:ascii="Courier New" w:hAnsi="Courier New" w:cs="Courier New"/>
          <w:lang w:val="es-ES_tradnl" w:eastAsia="es-ES"/>
        </w:rPr>
      </w:pPr>
      <w:r w:rsidRPr="00D3365D">
        <w:rPr>
          <w:rFonts w:ascii="Courier New" w:hAnsi="Courier New" w:cs="Courier New"/>
          <w:b/>
          <w:bCs/>
          <w:lang w:eastAsia="es-ES"/>
        </w:rPr>
        <w:t>Artículo</w:t>
      </w:r>
      <w:r w:rsidRPr="00D3365D">
        <w:rPr>
          <w:rFonts w:ascii="Courier New" w:hAnsi="Courier New" w:cs="Courier New"/>
          <w:b/>
          <w:bCs/>
          <w:lang w:val="es-ES_tradnl" w:eastAsia="es-ES"/>
        </w:rPr>
        <w:t xml:space="preserve"> </w:t>
      </w:r>
      <w:r w:rsidR="00D973AD" w:rsidRPr="00D3365D">
        <w:rPr>
          <w:rFonts w:ascii="Courier New" w:hAnsi="Courier New" w:cs="Courier New"/>
          <w:b/>
          <w:bCs/>
          <w:lang w:val="es-ES_tradnl" w:eastAsia="es-ES"/>
        </w:rPr>
        <w:t>65</w:t>
      </w:r>
      <w:r w:rsidRPr="00D3365D">
        <w:rPr>
          <w:rFonts w:ascii="Courier New" w:hAnsi="Courier New" w:cs="Courier New"/>
          <w:b/>
          <w:bCs/>
          <w:lang w:val="es-ES_tradnl" w:eastAsia="es-ES"/>
        </w:rPr>
        <w:t>.-</w:t>
      </w:r>
      <w:r w:rsidRPr="00D3365D">
        <w:rPr>
          <w:rFonts w:ascii="Courier New" w:hAnsi="Courier New" w:cs="Courier New"/>
          <w:lang w:val="es-ES_tradnl" w:eastAsia="es-ES"/>
        </w:rPr>
        <w:t xml:space="preserve"> </w:t>
      </w:r>
      <w:proofErr w:type="spellStart"/>
      <w:r w:rsidRPr="00D3365D">
        <w:rPr>
          <w:rFonts w:ascii="Courier New" w:hAnsi="Courier New" w:cs="Courier New"/>
          <w:lang w:val="es-ES_tradnl" w:eastAsia="es-ES"/>
        </w:rPr>
        <w:t>Autorízase</w:t>
      </w:r>
      <w:proofErr w:type="spellEnd"/>
      <w:r w:rsidRPr="00D3365D">
        <w:rPr>
          <w:rFonts w:ascii="Courier New" w:hAnsi="Courier New" w:cs="Courier New"/>
          <w:lang w:val="es-ES_tradnl" w:eastAsia="es-ES"/>
        </w:rPr>
        <w:t xml:space="preserve"> al Presidente de la República para contraer obligaciones, emitir y colocar bonos u otros valores representativos de deuda pública, en moneda nacional o extranjera, con el objeto que sean parte de intercambios temporales de valores, en el contexto de un programa de formadores de mercado que disponga e implemente el Ministerio de Hacienda, en los términos señalados por el presente artículo. El monto nominal máximo por serie de los bonos u otros valores representativos de deuda pública que se emita para el objeto mencionado precedentemente, no podrá ser mayor al 10% del monto nominal colocado de la misma serie, que no estén en condición de intercambio temporal. Los bonos y valores colocados durante el respectivo año presupuestario en virtud de esta autorización no serán incluidos en el cómputo del margen de endeudamiento fijado en la respectiva ley de Presupuestos del Sector Público. </w:t>
      </w:r>
    </w:p>
    <w:p w14:paraId="469A2E2F" w14:textId="77777777" w:rsidR="00F55BC3" w:rsidRPr="00D3365D" w:rsidRDefault="00F55BC3" w:rsidP="00744E0A">
      <w:pPr>
        <w:tabs>
          <w:tab w:val="left" w:pos="2835"/>
        </w:tabs>
        <w:spacing w:line="276" w:lineRule="auto"/>
        <w:jc w:val="both"/>
        <w:rPr>
          <w:rFonts w:ascii="Courier New" w:hAnsi="Courier New" w:cs="Courier New"/>
          <w:lang w:val="es-ES_tradnl" w:eastAsia="es-ES"/>
        </w:rPr>
      </w:pPr>
    </w:p>
    <w:p w14:paraId="23EA8EC7" w14:textId="77777777" w:rsidR="006A14B6" w:rsidRPr="00D3365D" w:rsidRDefault="006A14B6" w:rsidP="003110C2">
      <w:pPr>
        <w:tabs>
          <w:tab w:val="left" w:pos="2835"/>
        </w:tabs>
        <w:spacing w:line="276" w:lineRule="auto"/>
        <w:ind w:firstLine="2694"/>
        <w:jc w:val="both"/>
        <w:rPr>
          <w:rFonts w:ascii="Courier New" w:hAnsi="Courier New" w:cs="Courier New"/>
          <w:lang w:val="es-ES_tradnl" w:eastAsia="es-ES"/>
        </w:rPr>
      </w:pPr>
      <w:r w:rsidRPr="00D3365D">
        <w:rPr>
          <w:rFonts w:ascii="Courier New" w:hAnsi="Courier New" w:cs="Courier New"/>
          <w:lang w:val="es-ES_tradnl" w:eastAsia="es-ES"/>
        </w:rPr>
        <w:t>Conforme a lo anterior, el Fisco, a través del Ministerio de Hacienda, podrá intercambiar temporalmente bonos u otros valores representativos de deuda pública con las personas jurídicas que sean designadas por el Ministerio de Hacienda como formadores de mercado mediante el procedimiento establecido en el decreto señalado en el inciso cuarto. El Fisco tendrá derecho a percibir una retribución por esos intercambios temporales y, para garantizar el cumplimiento de la devolución de el o los títulos intercambiados temporalmente, recibirá por parte del formador de mercado otros bonos o valores representativos de deuda pública emitidos por el Fisco, por un valor de mercado que sea, al menos, equivalente al de los valores entregados en intercambio temporal durante todo el período que éste se extienda. El plazo máximo de duración de cada uno de los intercambios temporales no podrá ser mayor a 60 días corridos contados desde la realización efectiva del intercambio respectivo.</w:t>
      </w:r>
    </w:p>
    <w:p w14:paraId="787429A1" w14:textId="77777777" w:rsidR="00F55BC3" w:rsidRPr="00D3365D" w:rsidRDefault="00F55BC3" w:rsidP="003110C2">
      <w:pPr>
        <w:tabs>
          <w:tab w:val="left" w:pos="2835"/>
        </w:tabs>
        <w:spacing w:line="276" w:lineRule="auto"/>
        <w:ind w:firstLine="2694"/>
        <w:jc w:val="both"/>
        <w:rPr>
          <w:rFonts w:ascii="Courier New" w:hAnsi="Courier New" w:cs="Courier New"/>
          <w:lang w:val="es-ES_tradnl" w:eastAsia="es-ES"/>
        </w:rPr>
      </w:pPr>
    </w:p>
    <w:p w14:paraId="1B6DEE51" w14:textId="77777777" w:rsidR="006A14B6" w:rsidRPr="00D3365D" w:rsidRDefault="006A14B6" w:rsidP="003110C2">
      <w:pPr>
        <w:tabs>
          <w:tab w:val="left" w:pos="2835"/>
        </w:tabs>
        <w:spacing w:line="276" w:lineRule="auto"/>
        <w:ind w:firstLine="2694"/>
        <w:jc w:val="both"/>
        <w:rPr>
          <w:rFonts w:ascii="Courier New" w:hAnsi="Courier New" w:cs="Courier New"/>
          <w:lang w:val="es-ES_tradnl" w:eastAsia="es-ES"/>
        </w:rPr>
      </w:pPr>
      <w:r w:rsidRPr="00D3365D">
        <w:rPr>
          <w:rFonts w:ascii="Courier New" w:hAnsi="Courier New" w:cs="Courier New"/>
          <w:lang w:val="es-ES_tradnl" w:eastAsia="es-ES"/>
        </w:rPr>
        <w:t xml:space="preserve">La autorización indicada en el inciso primero del presente artículo que se otorga al Presidente de la República será ejercida mediante decretos expedidos a través del Ministerio de Hacienda, bajo la fórmula "Por orden del Presidente de la República". Copias de estos decretos serán </w:t>
      </w:r>
      <w:r w:rsidRPr="00D3365D">
        <w:rPr>
          <w:rFonts w:ascii="Courier New" w:hAnsi="Courier New" w:cs="Courier New"/>
          <w:lang w:val="es-ES_tradnl" w:eastAsia="es-ES"/>
        </w:rPr>
        <w:lastRenderedPageBreak/>
        <w:t>remitidas en formato electrónico a las Comisiones de Hacienda del Senado y de la Cámara de Diputados dentro de los quince días siguientes al de su total tramitación.</w:t>
      </w:r>
    </w:p>
    <w:p w14:paraId="635C5165" w14:textId="77777777" w:rsidR="00F55BC3" w:rsidRPr="00D3365D" w:rsidRDefault="00F55BC3" w:rsidP="003110C2">
      <w:pPr>
        <w:tabs>
          <w:tab w:val="left" w:pos="2835"/>
        </w:tabs>
        <w:spacing w:line="276" w:lineRule="auto"/>
        <w:ind w:firstLine="2694"/>
        <w:jc w:val="both"/>
        <w:rPr>
          <w:rFonts w:ascii="Courier New" w:hAnsi="Courier New" w:cs="Courier New"/>
          <w:lang w:val="es-ES_tradnl" w:eastAsia="es-ES"/>
        </w:rPr>
      </w:pPr>
    </w:p>
    <w:p w14:paraId="67AB83D4" w14:textId="77777777" w:rsidR="006A14B6" w:rsidRPr="00D3365D" w:rsidRDefault="006A14B6" w:rsidP="003110C2">
      <w:pPr>
        <w:tabs>
          <w:tab w:val="left" w:pos="2835"/>
        </w:tabs>
        <w:spacing w:line="276" w:lineRule="auto"/>
        <w:ind w:firstLine="2694"/>
        <w:jc w:val="both"/>
        <w:rPr>
          <w:rFonts w:ascii="Courier New" w:hAnsi="Courier New" w:cs="Courier New"/>
          <w:lang w:val="es-ES_tradnl" w:eastAsia="es-ES"/>
        </w:rPr>
      </w:pPr>
      <w:r w:rsidRPr="00D3365D">
        <w:rPr>
          <w:rFonts w:ascii="Courier New" w:hAnsi="Courier New" w:cs="Courier New"/>
          <w:lang w:val="es-ES_tradnl" w:eastAsia="es-ES"/>
        </w:rPr>
        <w:t xml:space="preserve">Las características del programa de formadores de mercado, los requisitos, mecanismos de control, criterios de selección de las entidades participantes, la forma de designación de éstos, así como los procedimientos necesarios para implementar los intercambios temporales de valores y toda otra norma necesaria para su funcionamiento, serán establecidos mediante decreto expedido a través del Ministerio de Hacienda, bajo la fórmula "Por orden del Presidente de la República". Asimismo, dicho decreto deberá indicar las causales de exclusión de las personas jurídicas que puedan postular para ser designadas como formadores de mercado, pudiendo disponer restricciones en la conformación de consorcios o grupos de personas jurídicas, tendientes a favorecer la competencia en el proceso de selección. Con todo, para la selección de éstos, se deberá considerar su clasificación de riesgo nacional o internacional, emitida por entidades clasificadoras de reconocido prestigio, así como su probada experiencia y actividad en el mercado primario y secundario con los instrumentos financieros emitidos por el Fisco. </w:t>
      </w:r>
    </w:p>
    <w:p w14:paraId="39ED4AAF" w14:textId="77777777" w:rsidR="00F55BC3" w:rsidRPr="00D3365D" w:rsidRDefault="00F55BC3" w:rsidP="003110C2">
      <w:pPr>
        <w:tabs>
          <w:tab w:val="left" w:pos="2835"/>
        </w:tabs>
        <w:spacing w:line="276" w:lineRule="auto"/>
        <w:ind w:firstLine="2694"/>
        <w:jc w:val="both"/>
        <w:rPr>
          <w:rFonts w:ascii="Courier New" w:hAnsi="Courier New" w:cs="Courier New"/>
          <w:lang w:val="es-ES_tradnl" w:eastAsia="es-ES"/>
        </w:rPr>
      </w:pPr>
    </w:p>
    <w:p w14:paraId="5F570047" w14:textId="77777777" w:rsidR="006A14B6" w:rsidRPr="00D3365D" w:rsidRDefault="006A14B6" w:rsidP="003110C2">
      <w:pPr>
        <w:tabs>
          <w:tab w:val="left" w:pos="2835"/>
        </w:tabs>
        <w:spacing w:line="276" w:lineRule="auto"/>
        <w:ind w:firstLine="2694"/>
        <w:jc w:val="both"/>
        <w:rPr>
          <w:rFonts w:ascii="Courier New" w:hAnsi="Courier New" w:cs="Courier New"/>
          <w:lang w:val="es-ES_tradnl" w:eastAsia="es-ES"/>
        </w:rPr>
      </w:pPr>
      <w:r w:rsidRPr="00D3365D">
        <w:rPr>
          <w:rFonts w:ascii="Courier New" w:hAnsi="Courier New" w:cs="Courier New"/>
          <w:lang w:val="es-ES_tradnl" w:eastAsia="es-ES"/>
        </w:rPr>
        <w:t>El Ministerio de Hacienda emitirá informes trimestrales sobre el estado del programa de formadores de mercado y de los intercambios temporales de valores señalados anteriormente, debiendo remitir en formato electrónico copia de ellos a las Comisiones de Hacienda del Senado y de la Cámara de Diputados, dentro de los noventa días siguientes al término del respectivo trimestre.</w:t>
      </w:r>
    </w:p>
    <w:p w14:paraId="27B2826E" w14:textId="77777777" w:rsidR="00F55BC3" w:rsidRPr="00D3365D" w:rsidRDefault="00F55BC3" w:rsidP="003110C2">
      <w:pPr>
        <w:tabs>
          <w:tab w:val="left" w:pos="2835"/>
        </w:tabs>
        <w:spacing w:line="276" w:lineRule="auto"/>
        <w:ind w:firstLine="2694"/>
        <w:jc w:val="both"/>
        <w:rPr>
          <w:rFonts w:ascii="Courier New" w:hAnsi="Courier New" w:cs="Courier New"/>
          <w:lang w:val="es-ES_tradnl" w:eastAsia="es-ES"/>
        </w:rPr>
      </w:pPr>
    </w:p>
    <w:p w14:paraId="06427940" w14:textId="77777777" w:rsidR="006A14B6" w:rsidRPr="00D3365D" w:rsidRDefault="006A14B6" w:rsidP="003110C2">
      <w:pPr>
        <w:tabs>
          <w:tab w:val="left" w:pos="2835"/>
        </w:tabs>
        <w:spacing w:line="276" w:lineRule="auto"/>
        <w:ind w:firstLine="2694"/>
        <w:jc w:val="both"/>
        <w:rPr>
          <w:rFonts w:ascii="Courier New" w:hAnsi="Courier New" w:cs="Courier New"/>
          <w:lang w:val="es-ES_tradnl" w:eastAsia="es-ES"/>
        </w:rPr>
      </w:pPr>
      <w:r w:rsidRPr="00D3365D">
        <w:rPr>
          <w:rFonts w:ascii="Courier New" w:hAnsi="Courier New" w:cs="Courier New"/>
          <w:lang w:val="es-ES_tradnl" w:eastAsia="es-ES"/>
        </w:rPr>
        <w:t>El mayor gasto fiscal que represente la aplicación de este artículo durante su primer año de vigencia, se financiará con cargo a la Partida Presupuestaria del Tesoro Público de la Ley de Presupuestos del Sector Público del año respectivo.</w:t>
      </w:r>
    </w:p>
    <w:p w14:paraId="3F324412" w14:textId="77777777" w:rsidR="006A14B6" w:rsidRPr="00D3365D" w:rsidRDefault="006A14B6" w:rsidP="003110C2">
      <w:pPr>
        <w:tabs>
          <w:tab w:val="left" w:pos="2835"/>
        </w:tabs>
        <w:spacing w:line="276" w:lineRule="auto"/>
        <w:ind w:firstLine="2694"/>
        <w:jc w:val="both"/>
        <w:rPr>
          <w:rFonts w:ascii="Courier New" w:hAnsi="Courier New" w:cs="Courier New"/>
          <w:lang w:val="es-ES_tradnl" w:eastAsia="es-ES"/>
        </w:rPr>
      </w:pPr>
    </w:p>
    <w:p w14:paraId="066A4CBF" w14:textId="1FEAE086" w:rsidR="00FD7740" w:rsidRPr="00D3365D" w:rsidRDefault="00C61824" w:rsidP="00744E0A">
      <w:pPr>
        <w:tabs>
          <w:tab w:val="left" w:pos="2835"/>
        </w:tabs>
        <w:spacing w:line="276" w:lineRule="auto"/>
        <w:jc w:val="both"/>
        <w:rPr>
          <w:rFonts w:ascii="Courier New" w:hAnsi="Courier New" w:cs="Courier New"/>
          <w:lang w:val="es-ES_tradnl" w:eastAsia="es-ES"/>
        </w:rPr>
      </w:pPr>
      <w:r w:rsidRPr="00D3365D">
        <w:rPr>
          <w:rFonts w:ascii="Courier New" w:hAnsi="Courier New" w:cs="Courier New"/>
          <w:b/>
          <w:bCs/>
          <w:lang w:eastAsia="es-ES"/>
        </w:rPr>
        <w:t>Artículo</w:t>
      </w:r>
      <w:r w:rsidRPr="00D3365D">
        <w:rPr>
          <w:rFonts w:ascii="Courier New" w:hAnsi="Courier New" w:cs="Courier New"/>
          <w:b/>
          <w:bCs/>
          <w:lang w:val="es-ES_tradnl" w:eastAsia="es-ES"/>
        </w:rPr>
        <w:t xml:space="preserve"> </w:t>
      </w:r>
      <w:r w:rsidR="00D973AD" w:rsidRPr="00D3365D">
        <w:rPr>
          <w:rFonts w:ascii="Courier New" w:hAnsi="Courier New" w:cs="Courier New"/>
          <w:b/>
          <w:bCs/>
          <w:lang w:val="es-ES_tradnl" w:eastAsia="es-ES"/>
        </w:rPr>
        <w:t>66</w:t>
      </w:r>
      <w:r w:rsidRPr="00D3365D">
        <w:rPr>
          <w:rFonts w:ascii="Courier New" w:hAnsi="Courier New" w:cs="Courier New"/>
          <w:b/>
          <w:bCs/>
          <w:lang w:val="es-ES_tradnl" w:eastAsia="es-ES"/>
        </w:rPr>
        <w:t>.-</w:t>
      </w:r>
      <w:r w:rsidRPr="00D3365D">
        <w:rPr>
          <w:rFonts w:ascii="Courier New" w:hAnsi="Courier New" w:cs="Courier New"/>
          <w:lang w:val="es-ES_tradnl" w:eastAsia="es-ES"/>
        </w:rPr>
        <w:t xml:space="preserve"> </w:t>
      </w:r>
      <w:r w:rsidR="00FD7740" w:rsidRPr="00D3365D">
        <w:rPr>
          <w:rFonts w:ascii="Courier New" w:hAnsi="Courier New" w:cs="Courier New"/>
          <w:lang w:val="es-ES_tradnl" w:eastAsia="es-ES"/>
        </w:rPr>
        <w:t xml:space="preserve">Reemplázase en </w:t>
      </w:r>
      <w:r w:rsidRPr="00D3365D">
        <w:rPr>
          <w:rFonts w:ascii="Courier New" w:hAnsi="Courier New" w:cs="Courier New"/>
          <w:lang w:val="es-ES_tradnl" w:eastAsia="es-ES"/>
        </w:rPr>
        <w:t xml:space="preserve">el </w:t>
      </w:r>
      <w:r w:rsidR="00FD7740" w:rsidRPr="00D3365D">
        <w:rPr>
          <w:rFonts w:ascii="Courier New" w:hAnsi="Courier New" w:cs="Courier New"/>
          <w:lang w:val="es-ES_tradnl" w:eastAsia="es-ES"/>
        </w:rPr>
        <w:t xml:space="preserve">inciso primero del </w:t>
      </w:r>
      <w:r w:rsidRPr="00D3365D">
        <w:rPr>
          <w:rFonts w:ascii="Courier New" w:hAnsi="Courier New" w:cs="Courier New"/>
          <w:lang w:val="es-ES_tradnl" w:eastAsia="es-ES"/>
        </w:rPr>
        <w:t>artículo 4</w:t>
      </w:r>
      <w:r w:rsidR="00480146" w:rsidRPr="00D3365D">
        <w:rPr>
          <w:rFonts w:ascii="Courier New" w:hAnsi="Courier New" w:cs="Courier New"/>
          <w:lang w:val="es-ES_tradnl" w:eastAsia="es-ES"/>
        </w:rPr>
        <w:t>2</w:t>
      </w:r>
      <w:r w:rsidRPr="00D3365D">
        <w:rPr>
          <w:rFonts w:ascii="Courier New" w:hAnsi="Courier New" w:cs="Courier New"/>
          <w:lang w:val="es-ES_tradnl" w:eastAsia="es-ES"/>
        </w:rPr>
        <w:t xml:space="preserve"> de la ley N°21.196 la frase: “un 35% de la dotación máxima del personal del Servicio”, por la siguiente: “el porcentaje de la dotación máxima del personal del Servicio que </w:t>
      </w:r>
      <w:r w:rsidR="00FD7740" w:rsidRPr="00D3365D">
        <w:rPr>
          <w:rFonts w:ascii="Courier New" w:hAnsi="Courier New" w:cs="Courier New"/>
          <w:lang w:val="es-ES_tradnl" w:eastAsia="es-ES"/>
        </w:rPr>
        <w:t>se fije de acuerdo al inciso siguiente y”</w:t>
      </w:r>
      <w:r w:rsidR="00481393" w:rsidRPr="00D3365D">
        <w:rPr>
          <w:rFonts w:ascii="Courier New" w:hAnsi="Courier New" w:cs="Courier New"/>
          <w:lang w:val="es-ES_tradnl" w:eastAsia="es-ES"/>
        </w:rPr>
        <w:t>.</w:t>
      </w:r>
    </w:p>
    <w:p w14:paraId="370EE592" w14:textId="77777777" w:rsidR="00FD7740" w:rsidRPr="00D3365D" w:rsidRDefault="00FD7740" w:rsidP="003110C2">
      <w:pPr>
        <w:tabs>
          <w:tab w:val="left" w:pos="2835"/>
        </w:tabs>
        <w:spacing w:line="276" w:lineRule="auto"/>
        <w:ind w:firstLine="2694"/>
        <w:jc w:val="both"/>
        <w:rPr>
          <w:rFonts w:ascii="Courier New" w:hAnsi="Courier New" w:cs="Courier New"/>
          <w:lang w:val="es-ES_tradnl" w:eastAsia="es-ES"/>
        </w:rPr>
      </w:pPr>
    </w:p>
    <w:p w14:paraId="5189F5FE" w14:textId="77777777" w:rsidR="006D00C9" w:rsidRPr="00D3365D" w:rsidRDefault="006D00C9" w:rsidP="00744E0A">
      <w:pPr>
        <w:tabs>
          <w:tab w:val="left" w:pos="2835"/>
        </w:tabs>
        <w:spacing w:line="276" w:lineRule="auto"/>
        <w:jc w:val="both"/>
        <w:rPr>
          <w:rFonts w:ascii="Courier New" w:hAnsi="Courier New" w:cs="Courier New"/>
          <w:lang w:val="es-ES_tradnl" w:eastAsia="es-ES"/>
        </w:rPr>
      </w:pPr>
      <w:r w:rsidRPr="00D3365D">
        <w:rPr>
          <w:rFonts w:ascii="Courier New" w:hAnsi="Courier New" w:cs="Courier New"/>
          <w:b/>
          <w:bCs/>
          <w:lang w:eastAsia="es-ES"/>
        </w:rPr>
        <w:t>Artículo</w:t>
      </w:r>
      <w:r w:rsidRPr="00D3365D">
        <w:rPr>
          <w:rFonts w:ascii="Courier New" w:hAnsi="Courier New" w:cs="Courier New"/>
          <w:b/>
          <w:bCs/>
          <w:lang w:val="es-ES_tradnl" w:eastAsia="es-ES"/>
        </w:rPr>
        <w:t xml:space="preserve"> </w:t>
      </w:r>
      <w:r w:rsidR="001E1A5C" w:rsidRPr="00D3365D">
        <w:rPr>
          <w:rFonts w:ascii="Courier New" w:hAnsi="Courier New" w:cs="Courier New"/>
          <w:b/>
          <w:bCs/>
          <w:lang w:val="es-ES_tradnl" w:eastAsia="es-ES"/>
        </w:rPr>
        <w:t>67</w:t>
      </w:r>
      <w:r w:rsidRPr="00D3365D">
        <w:rPr>
          <w:rFonts w:ascii="Courier New" w:hAnsi="Courier New" w:cs="Courier New"/>
          <w:b/>
          <w:bCs/>
          <w:lang w:val="es-ES_tradnl" w:eastAsia="es-ES"/>
        </w:rPr>
        <w:t>.-</w:t>
      </w:r>
      <w:r w:rsidRPr="00D3365D">
        <w:rPr>
          <w:rFonts w:ascii="Courier New" w:hAnsi="Courier New" w:cs="Courier New"/>
          <w:lang w:val="es-ES_tradnl" w:eastAsia="es-ES"/>
        </w:rPr>
        <w:t xml:space="preserve"> </w:t>
      </w:r>
      <w:r w:rsidR="00F22577" w:rsidRPr="00D3365D">
        <w:rPr>
          <w:rFonts w:ascii="Courier New" w:hAnsi="Courier New" w:cs="Courier New"/>
          <w:lang w:val="es-ES_tradnl" w:eastAsia="es-ES"/>
        </w:rPr>
        <w:t>Incorpór</w:t>
      </w:r>
      <w:r w:rsidR="00F37F7C" w:rsidRPr="00D3365D">
        <w:rPr>
          <w:rFonts w:ascii="Courier New" w:hAnsi="Courier New" w:cs="Courier New"/>
          <w:lang w:val="es-ES_tradnl" w:eastAsia="es-ES"/>
        </w:rPr>
        <w:t>a</w:t>
      </w:r>
      <w:r w:rsidR="00F22577" w:rsidRPr="00D3365D">
        <w:rPr>
          <w:rFonts w:ascii="Courier New" w:hAnsi="Courier New" w:cs="Courier New"/>
          <w:lang w:val="es-ES_tradnl" w:eastAsia="es-ES"/>
        </w:rPr>
        <w:t>se, a</w:t>
      </w:r>
      <w:r w:rsidRPr="00D3365D">
        <w:rPr>
          <w:rFonts w:ascii="Courier New" w:hAnsi="Courier New" w:cs="Courier New"/>
          <w:lang w:val="es-ES_tradnl" w:eastAsia="es-ES"/>
        </w:rPr>
        <w:t xml:space="preserve"> contar del 1 de enero de 2022, al artículo 49 de la ley N° 21.109, el siguiente </w:t>
      </w:r>
      <w:r w:rsidR="00362699" w:rsidRPr="00D3365D">
        <w:rPr>
          <w:rFonts w:ascii="Courier New" w:hAnsi="Courier New" w:cs="Courier New"/>
          <w:lang w:val="es-ES_tradnl" w:eastAsia="es-ES"/>
        </w:rPr>
        <w:t>inciso final</w:t>
      </w:r>
      <w:r w:rsidRPr="00D3365D">
        <w:rPr>
          <w:rFonts w:ascii="Courier New" w:hAnsi="Courier New" w:cs="Courier New"/>
          <w:lang w:val="es-ES_tradnl" w:eastAsia="es-ES"/>
        </w:rPr>
        <w:t>:</w:t>
      </w:r>
    </w:p>
    <w:p w14:paraId="34AEF6F4" w14:textId="77777777" w:rsidR="00F55BC3" w:rsidRPr="00D3365D" w:rsidRDefault="00F55BC3" w:rsidP="00744E0A">
      <w:pPr>
        <w:tabs>
          <w:tab w:val="left" w:pos="2835"/>
        </w:tabs>
        <w:spacing w:line="276" w:lineRule="auto"/>
        <w:jc w:val="both"/>
        <w:rPr>
          <w:rFonts w:ascii="Courier New" w:hAnsi="Courier New" w:cs="Courier New"/>
          <w:lang w:val="es-ES_tradnl" w:eastAsia="es-ES"/>
        </w:rPr>
      </w:pPr>
    </w:p>
    <w:p w14:paraId="3744B4C6" w14:textId="77777777" w:rsidR="006D00C9" w:rsidRPr="00D3365D" w:rsidRDefault="00F22577" w:rsidP="00F55BC3">
      <w:pPr>
        <w:tabs>
          <w:tab w:val="left" w:pos="2835"/>
        </w:tabs>
        <w:spacing w:line="276" w:lineRule="auto"/>
        <w:ind w:firstLine="2835"/>
        <w:jc w:val="both"/>
        <w:rPr>
          <w:rFonts w:ascii="Courier New" w:hAnsi="Courier New" w:cs="Courier New"/>
          <w:lang w:val="es-ES_tradnl" w:eastAsia="es-ES"/>
        </w:rPr>
      </w:pPr>
      <w:r w:rsidRPr="00D3365D">
        <w:rPr>
          <w:rFonts w:ascii="Courier New" w:hAnsi="Courier New" w:cs="Courier New"/>
          <w:lang w:val="es-ES_tradnl" w:eastAsia="es-ES"/>
        </w:rPr>
        <w:lastRenderedPageBreak/>
        <w:t>“</w:t>
      </w:r>
      <w:r w:rsidR="00362699" w:rsidRPr="00D3365D">
        <w:rPr>
          <w:rFonts w:ascii="Courier New" w:hAnsi="Courier New" w:cs="Courier New"/>
          <w:lang w:val="es-ES_tradnl" w:eastAsia="es-ES"/>
        </w:rPr>
        <w:t>Los asistentes de la educación señalados en el inciso primero, tendrán derecho a</w:t>
      </w:r>
      <w:r w:rsidR="006D00C9" w:rsidRPr="00D3365D">
        <w:rPr>
          <w:rFonts w:ascii="Courier New" w:hAnsi="Courier New" w:cs="Courier New"/>
          <w:lang w:val="es-ES_tradnl" w:eastAsia="es-ES"/>
        </w:rPr>
        <w:t>l bono de desempeño laboral del artículo 50, en la medida que cumplan los requisitos para percibirlo.</w:t>
      </w:r>
      <w:r w:rsidR="00CD0DF9" w:rsidRPr="00D3365D">
        <w:rPr>
          <w:rFonts w:ascii="Courier New" w:hAnsi="Courier New" w:cs="Courier New"/>
          <w:lang w:val="es-ES_tradnl" w:eastAsia="es-ES"/>
        </w:rPr>
        <w:t>”.</w:t>
      </w:r>
    </w:p>
    <w:p w14:paraId="61D7EA5E" w14:textId="77777777" w:rsidR="00250D7D" w:rsidRPr="00D3365D" w:rsidRDefault="00250D7D" w:rsidP="003110C2">
      <w:pPr>
        <w:tabs>
          <w:tab w:val="left" w:pos="2835"/>
        </w:tabs>
        <w:spacing w:line="276" w:lineRule="auto"/>
        <w:ind w:firstLine="2694"/>
        <w:jc w:val="both"/>
        <w:rPr>
          <w:rFonts w:ascii="Courier New" w:hAnsi="Courier New" w:cs="Courier New"/>
          <w:lang w:val="es-ES_tradnl" w:eastAsia="es-ES"/>
        </w:rPr>
      </w:pPr>
    </w:p>
    <w:p w14:paraId="3346FB34" w14:textId="77777777" w:rsidR="006D00C9" w:rsidRPr="00D3365D" w:rsidRDefault="00802EBD" w:rsidP="00744E0A">
      <w:pPr>
        <w:tabs>
          <w:tab w:val="left" w:pos="2835"/>
        </w:tabs>
        <w:spacing w:line="276" w:lineRule="auto"/>
        <w:jc w:val="both"/>
        <w:rPr>
          <w:rFonts w:ascii="Courier New" w:hAnsi="Courier New" w:cs="Courier New"/>
          <w:lang w:val="es-ES_tradnl" w:eastAsia="es-ES"/>
        </w:rPr>
      </w:pPr>
      <w:r w:rsidRPr="00D3365D">
        <w:rPr>
          <w:rFonts w:ascii="Courier New" w:hAnsi="Courier New" w:cs="Courier New"/>
          <w:b/>
          <w:bCs/>
          <w:lang w:eastAsia="es-ES"/>
        </w:rPr>
        <w:t>Artículo</w:t>
      </w:r>
      <w:r w:rsidRPr="00D3365D">
        <w:rPr>
          <w:rFonts w:ascii="Courier New" w:hAnsi="Courier New" w:cs="Courier New"/>
          <w:b/>
          <w:bCs/>
          <w:lang w:val="es-ES_tradnl" w:eastAsia="es-ES"/>
        </w:rPr>
        <w:t xml:space="preserve"> </w:t>
      </w:r>
      <w:r w:rsidR="001E1A5C" w:rsidRPr="00D3365D">
        <w:rPr>
          <w:rFonts w:ascii="Courier New" w:hAnsi="Courier New" w:cs="Courier New"/>
          <w:b/>
          <w:bCs/>
          <w:lang w:val="es-ES_tradnl" w:eastAsia="es-ES"/>
        </w:rPr>
        <w:t>68</w:t>
      </w:r>
      <w:r w:rsidRPr="00D3365D">
        <w:rPr>
          <w:rFonts w:ascii="Courier New" w:hAnsi="Courier New" w:cs="Courier New"/>
          <w:b/>
          <w:bCs/>
          <w:lang w:val="es-ES_tradnl" w:eastAsia="es-ES"/>
        </w:rPr>
        <w:t>.-</w:t>
      </w:r>
      <w:r w:rsidRPr="00D3365D">
        <w:rPr>
          <w:rFonts w:ascii="Courier New" w:hAnsi="Courier New" w:cs="Courier New"/>
          <w:lang w:val="es-ES_tradnl" w:eastAsia="es-ES"/>
        </w:rPr>
        <w:t xml:space="preserve"> </w:t>
      </w:r>
      <w:r w:rsidR="00E85E8D" w:rsidRPr="00D3365D">
        <w:rPr>
          <w:rFonts w:ascii="Courier New" w:hAnsi="Courier New" w:cs="Courier New"/>
          <w:lang w:val="es-ES_tradnl" w:eastAsia="es-ES"/>
        </w:rPr>
        <w:t>L</w:t>
      </w:r>
      <w:r w:rsidR="006D00C9" w:rsidRPr="00D3365D">
        <w:rPr>
          <w:rFonts w:ascii="Courier New" w:hAnsi="Courier New" w:cs="Courier New"/>
          <w:lang w:val="es-ES_tradnl" w:eastAsia="es-ES"/>
        </w:rPr>
        <w:t xml:space="preserve">a variable </w:t>
      </w:r>
      <w:r w:rsidR="006B1D7A" w:rsidRPr="00D3365D">
        <w:rPr>
          <w:rFonts w:ascii="Courier New" w:hAnsi="Courier New" w:cs="Courier New"/>
          <w:lang w:val="es-ES_tradnl" w:eastAsia="es-ES"/>
        </w:rPr>
        <w:t>a que se refiere el literal d) d</w:t>
      </w:r>
      <w:r w:rsidR="006D00C9" w:rsidRPr="00D3365D">
        <w:rPr>
          <w:rFonts w:ascii="Courier New" w:hAnsi="Courier New" w:cs="Courier New"/>
          <w:lang w:val="es-ES_tradnl" w:eastAsia="es-ES"/>
        </w:rPr>
        <w:t>el</w:t>
      </w:r>
      <w:r w:rsidRPr="00D3365D">
        <w:rPr>
          <w:rFonts w:ascii="Courier New" w:hAnsi="Courier New" w:cs="Courier New"/>
          <w:lang w:val="es-ES_tradnl" w:eastAsia="es-ES"/>
        </w:rPr>
        <w:t xml:space="preserve"> inciso tercero del</w:t>
      </w:r>
      <w:r w:rsidR="006D00C9" w:rsidRPr="00D3365D">
        <w:rPr>
          <w:rFonts w:ascii="Courier New" w:hAnsi="Courier New" w:cs="Courier New"/>
          <w:lang w:val="es-ES_tradnl" w:eastAsia="es-ES"/>
        </w:rPr>
        <w:t xml:space="preserve"> artículo 50 de </w:t>
      </w:r>
      <w:r w:rsidRPr="00D3365D">
        <w:rPr>
          <w:rFonts w:ascii="Courier New" w:hAnsi="Courier New" w:cs="Courier New"/>
          <w:lang w:val="es-ES_tradnl" w:eastAsia="es-ES"/>
        </w:rPr>
        <w:t xml:space="preserve">la </w:t>
      </w:r>
      <w:r w:rsidR="006D00C9" w:rsidRPr="00D3365D">
        <w:rPr>
          <w:rFonts w:ascii="Courier New" w:hAnsi="Courier New" w:cs="Courier New"/>
          <w:lang w:val="es-ES_tradnl" w:eastAsia="es-ES"/>
        </w:rPr>
        <w:t>ley</w:t>
      </w:r>
      <w:r w:rsidRPr="00D3365D">
        <w:rPr>
          <w:rFonts w:ascii="Courier New" w:hAnsi="Courier New" w:cs="Courier New"/>
          <w:lang w:val="es-ES_tradnl" w:eastAsia="es-ES"/>
        </w:rPr>
        <w:t xml:space="preserve"> Nº 21.109</w:t>
      </w:r>
      <w:r w:rsidR="006D00C9" w:rsidRPr="00D3365D">
        <w:rPr>
          <w:rFonts w:ascii="Courier New" w:hAnsi="Courier New" w:cs="Courier New"/>
          <w:lang w:val="es-ES_tradnl" w:eastAsia="es-ES"/>
        </w:rPr>
        <w:t xml:space="preserve">, se considerará cumplida en su porcentaje máximo, por los asistentes de la educación que se desempeñen en establecimientos de educación </w:t>
      </w:r>
      <w:proofErr w:type="spellStart"/>
      <w:r w:rsidR="006D00C9" w:rsidRPr="00D3365D">
        <w:rPr>
          <w:rFonts w:ascii="Courier New" w:hAnsi="Courier New" w:cs="Courier New"/>
          <w:lang w:val="es-ES_tradnl" w:eastAsia="es-ES"/>
        </w:rPr>
        <w:t>parvularia</w:t>
      </w:r>
      <w:proofErr w:type="spellEnd"/>
      <w:r w:rsidR="006D00C9" w:rsidRPr="00D3365D">
        <w:rPr>
          <w:rFonts w:ascii="Courier New" w:hAnsi="Courier New" w:cs="Courier New"/>
          <w:lang w:val="es-ES_tradnl" w:eastAsia="es-ES"/>
        </w:rPr>
        <w:t xml:space="preserve"> financiados por la Junta Nacional de Jardines Infantiles vía transferencia de fondos, dependientes de un servicio local de educación pública, hasta que se establezca un sistema de medición de la calidad de la educación para este tipo de establecimientos.</w:t>
      </w:r>
    </w:p>
    <w:p w14:paraId="451FD8AD" w14:textId="77777777" w:rsidR="00F55BC3" w:rsidRPr="00D3365D" w:rsidRDefault="00F55BC3" w:rsidP="00744E0A">
      <w:pPr>
        <w:tabs>
          <w:tab w:val="left" w:pos="2835"/>
        </w:tabs>
        <w:spacing w:line="276" w:lineRule="auto"/>
        <w:jc w:val="both"/>
        <w:rPr>
          <w:rFonts w:ascii="Courier New" w:hAnsi="Courier New" w:cs="Courier New"/>
          <w:lang w:val="es-ES_tradnl" w:eastAsia="es-ES"/>
        </w:rPr>
      </w:pPr>
    </w:p>
    <w:p w14:paraId="71C83611" w14:textId="77777777" w:rsidR="006D00C9" w:rsidRPr="00D3365D" w:rsidRDefault="006D00C9" w:rsidP="003110C2">
      <w:pPr>
        <w:tabs>
          <w:tab w:val="left" w:pos="2835"/>
        </w:tabs>
        <w:spacing w:line="276" w:lineRule="auto"/>
        <w:ind w:firstLine="2694"/>
        <w:jc w:val="both"/>
        <w:rPr>
          <w:rFonts w:ascii="Courier New" w:hAnsi="Courier New" w:cs="Courier New"/>
          <w:lang w:val="es-ES_tradnl" w:eastAsia="es-ES"/>
        </w:rPr>
      </w:pPr>
      <w:r w:rsidRPr="00D3365D">
        <w:rPr>
          <w:rFonts w:ascii="Courier New" w:hAnsi="Courier New" w:cs="Courier New"/>
          <w:lang w:val="es-ES_tradnl" w:eastAsia="es-ES"/>
        </w:rPr>
        <w:t>El mayor gasto fiscal que represente la aplicación del artículo</w:t>
      </w:r>
      <w:r w:rsidR="00E85E8D" w:rsidRPr="00D3365D">
        <w:rPr>
          <w:rFonts w:ascii="Courier New" w:hAnsi="Courier New" w:cs="Courier New"/>
          <w:lang w:val="es-ES_tradnl" w:eastAsia="es-ES"/>
        </w:rPr>
        <w:t xml:space="preserve"> anterior</w:t>
      </w:r>
      <w:r w:rsidRPr="00D3365D">
        <w:rPr>
          <w:rFonts w:ascii="Courier New" w:hAnsi="Courier New" w:cs="Courier New"/>
          <w:lang w:val="es-ES_tradnl" w:eastAsia="es-ES"/>
        </w:rPr>
        <w:t>, durante su primer año de vigencia, se financiará con el presupuesto del Ministerio de Educación y en lo que faltare con cargo a la Partida presupuestaria del Tesoro Público. En los años siguientes se estará a lo que considere la ley de Presupuestos del Sector Público respectiva.</w:t>
      </w:r>
    </w:p>
    <w:p w14:paraId="28CF267C" w14:textId="77777777" w:rsidR="000B1F2C" w:rsidRPr="00D3365D" w:rsidRDefault="000B1F2C" w:rsidP="003110C2">
      <w:pPr>
        <w:tabs>
          <w:tab w:val="left" w:pos="2835"/>
        </w:tabs>
        <w:spacing w:line="276" w:lineRule="auto"/>
        <w:ind w:firstLine="2694"/>
        <w:jc w:val="both"/>
        <w:rPr>
          <w:rFonts w:ascii="Courier New" w:hAnsi="Courier New" w:cs="Courier New"/>
          <w:lang w:val="es-ES_tradnl" w:eastAsia="es-ES"/>
        </w:rPr>
      </w:pPr>
    </w:p>
    <w:p w14:paraId="2E0423B6" w14:textId="77777777" w:rsidR="00004F8E" w:rsidRPr="00D3365D" w:rsidRDefault="00533A6B" w:rsidP="00744E0A">
      <w:pPr>
        <w:tabs>
          <w:tab w:val="left" w:pos="2835"/>
        </w:tabs>
        <w:spacing w:line="276" w:lineRule="auto"/>
        <w:jc w:val="both"/>
        <w:rPr>
          <w:rFonts w:ascii="Courier New" w:hAnsi="Courier New" w:cs="Courier New"/>
          <w:lang w:val="es-ES_tradnl" w:eastAsia="es-ES"/>
        </w:rPr>
      </w:pPr>
      <w:r w:rsidRPr="00D3365D">
        <w:rPr>
          <w:rFonts w:ascii="Courier New" w:hAnsi="Courier New" w:cs="Courier New"/>
          <w:b/>
          <w:bCs/>
          <w:lang w:eastAsia="es-ES"/>
        </w:rPr>
        <w:t>Artículo</w:t>
      </w:r>
      <w:r w:rsidRPr="00D3365D">
        <w:rPr>
          <w:rFonts w:ascii="Courier New" w:hAnsi="Courier New" w:cs="Courier New"/>
          <w:b/>
          <w:bCs/>
          <w:lang w:val="es-ES_tradnl" w:eastAsia="es-ES"/>
        </w:rPr>
        <w:t xml:space="preserve"> </w:t>
      </w:r>
      <w:r w:rsidR="001E1A5C" w:rsidRPr="00D3365D">
        <w:rPr>
          <w:rFonts w:ascii="Courier New" w:hAnsi="Courier New" w:cs="Courier New"/>
          <w:b/>
          <w:bCs/>
          <w:lang w:val="es-ES_tradnl" w:eastAsia="es-ES"/>
        </w:rPr>
        <w:t>69</w:t>
      </w:r>
      <w:r w:rsidRPr="00D3365D">
        <w:rPr>
          <w:rFonts w:ascii="Courier New" w:hAnsi="Courier New" w:cs="Courier New"/>
          <w:b/>
          <w:bCs/>
          <w:lang w:val="es-ES_tradnl" w:eastAsia="es-ES"/>
        </w:rPr>
        <w:t>.-</w:t>
      </w:r>
      <w:r w:rsidRPr="00D3365D">
        <w:rPr>
          <w:rFonts w:ascii="Courier New" w:hAnsi="Courier New" w:cs="Courier New"/>
          <w:lang w:val="es-ES_tradnl" w:eastAsia="es-ES"/>
        </w:rPr>
        <w:t xml:space="preserve"> </w:t>
      </w:r>
      <w:r w:rsidR="00004F8E" w:rsidRPr="00D3365D">
        <w:rPr>
          <w:rFonts w:ascii="Courier New" w:hAnsi="Courier New" w:cs="Courier New"/>
          <w:lang w:val="es-ES_tradnl" w:eastAsia="es-ES"/>
        </w:rPr>
        <w:t>Modifícase la ley N° 21.196 del siguiente modo:</w:t>
      </w:r>
    </w:p>
    <w:p w14:paraId="6FDACD96" w14:textId="77777777" w:rsidR="00F55BC3" w:rsidRPr="00D3365D" w:rsidRDefault="00F55BC3" w:rsidP="00744E0A">
      <w:pPr>
        <w:tabs>
          <w:tab w:val="left" w:pos="2835"/>
        </w:tabs>
        <w:spacing w:line="276" w:lineRule="auto"/>
        <w:jc w:val="both"/>
        <w:rPr>
          <w:rFonts w:ascii="Courier New" w:hAnsi="Courier New" w:cs="Courier New"/>
          <w:lang w:val="es-ES_tradnl" w:eastAsia="es-ES"/>
        </w:rPr>
      </w:pPr>
    </w:p>
    <w:p w14:paraId="380DF6D8" w14:textId="77777777" w:rsidR="00004F8E" w:rsidRPr="00D3365D" w:rsidRDefault="00004F8E" w:rsidP="00F55BC3">
      <w:pPr>
        <w:pStyle w:val="Prrafodelista"/>
        <w:numPr>
          <w:ilvl w:val="0"/>
          <w:numId w:val="11"/>
        </w:numPr>
        <w:tabs>
          <w:tab w:val="left" w:pos="3402"/>
        </w:tabs>
        <w:spacing w:before="0" w:after="0" w:line="276" w:lineRule="auto"/>
        <w:ind w:left="0" w:firstLine="2835"/>
        <w:contextualSpacing w:val="0"/>
        <w:jc w:val="left"/>
        <w:rPr>
          <w:rFonts w:ascii="Courier New" w:hAnsi="Courier New" w:cs="Courier New"/>
        </w:rPr>
      </w:pPr>
      <w:r w:rsidRPr="00D3365D">
        <w:rPr>
          <w:rFonts w:ascii="Courier New" w:hAnsi="Courier New" w:cs="Courier New"/>
        </w:rPr>
        <w:t>En el artículo 47:</w:t>
      </w:r>
    </w:p>
    <w:p w14:paraId="1459AB75" w14:textId="77777777" w:rsidR="00481393" w:rsidRPr="00D3365D" w:rsidRDefault="00481393" w:rsidP="00A71B7A">
      <w:pPr>
        <w:pStyle w:val="Prrafodelista"/>
        <w:tabs>
          <w:tab w:val="left" w:pos="3402"/>
        </w:tabs>
        <w:spacing w:before="0" w:after="0" w:line="276" w:lineRule="auto"/>
        <w:ind w:left="2835"/>
        <w:contextualSpacing w:val="0"/>
        <w:jc w:val="left"/>
        <w:rPr>
          <w:rFonts w:ascii="Courier New" w:hAnsi="Courier New" w:cs="Courier New"/>
        </w:rPr>
      </w:pPr>
    </w:p>
    <w:p w14:paraId="0AC37FFC" w14:textId="77777777" w:rsidR="00004F8E" w:rsidRPr="00D3365D" w:rsidRDefault="00004F8E" w:rsidP="00F55BC3">
      <w:pPr>
        <w:pStyle w:val="Prrafodelista"/>
        <w:numPr>
          <w:ilvl w:val="0"/>
          <w:numId w:val="12"/>
        </w:numPr>
        <w:tabs>
          <w:tab w:val="left" w:pos="3969"/>
        </w:tabs>
        <w:spacing w:before="0" w:after="0" w:line="276" w:lineRule="auto"/>
        <w:ind w:left="0" w:firstLine="3402"/>
        <w:contextualSpacing w:val="0"/>
        <w:rPr>
          <w:rFonts w:ascii="Courier New" w:hAnsi="Courier New" w:cs="Courier New"/>
        </w:rPr>
      </w:pPr>
      <w:r w:rsidRPr="00D3365D">
        <w:rPr>
          <w:rFonts w:ascii="Courier New" w:hAnsi="Courier New" w:cs="Courier New"/>
        </w:rPr>
        <w:t>Sustitúy</w:t>
      </w:r>
      <w:r w:rsidR="0025001A" w:rsidRPr="00D3365D">
        <w:rPr>
          <w:rFonts w:ascii="Courier New" w:hAnsi="Courier New" w:cs="Courier New"/>
        </w:rPr>
        <w:t>e</w:t>
      </w:r>
      <w:r w:rsidRPr="00D3365D">
        <w:rPr>
          <w:rFonts w:ascii="Courier New" w:hAnsi="Courier New" w:cs="Courier New"/>
        </w:rPr>
        <w:t>se en su inciso primero, la oración “tenían menos de 60 años de edad, tratándose de mujeres, y menos de 65 años de edad, tratándose de hombres, siempre que a la fecha antes mencionada, así como a la de postulación que señala el artículo 58 de esta ley,” por la siguiente “sean beneficiarios de los Programas antes señalados, según corresponda, y que hayan permanecido en ellos de forma ininterrumpida, siempre que”.</w:t>
      </w:r>
    </w:p>
    <w:p w14:paraId="09118CEA" w14:textId="77777777" w:rsidR="00F55BC3" w:rsidRPr="00D3365D" w:rsidRDefault="00F55BC3" w:rsidP="00F55BC3">
      <w:pPr>
        <w:pStyle w:val="Prrafodelista"/>
        <w:tabs>
          <w:tab w:val="left" w:pos="3969"/>
        </w:tabs>
        <w:spacing w:before="0" w:after="0" w:line="276" w:lineRule="auto"/>
        <w:ind w:left="3402"/>
        <w:contextualSpacing w:val="0"/>
        <w:rPr>
          <w:rFonts w:ascii="Courier New" w:hAnsi="Courier New" w:cs="Courier New"/>
        </w:rPr>
      </w:pPr>
    </w:p>
    <w:p w14:paraId="0157A07D" w14:textId="77777777" w:rsidR="00004F8E" w:rsidRPr="00D3365D" w:rsidRDefault="00004F8E" w:rsidP="00F55BC3">
      <w:pPr>
        <w:pStyle w:val="Prrafodelista"/>
        <w:numPr>
          <w:ilvl w:val="0"/>
          <w:numId w:val="12"/>
        </w:numPr>
        <w:tabs>
          <w:tab w:val="left" w:pos="3969"/>
        </w:tabs>
        <w:spacing w:before="0" w:after="0" w:line="276" w:lineRule="auto"/>
        <w:ind w:left="0" w:firstLine="3402"/>
        <w:contextualSpacing w:val="0"/>
        <w:rPr>
          <w:rFonts w:ascii="Courier New" w:hAnsi="Courier New" w:cs="Courier New"/>
        </w:rPr>
      </w:pPr>
      <w:r w:rsidRPr="00D3365D">
        <w:rPr>
          <w:rFonts w:ascii="Courier New" w:hAnsi="Courier New" w:cs="Courier New"/>
        </w:rPr>
        <w:t>Sustitúy</w:t>
      </w:r>
      <w:r w:rsidR="0025001A" w:rsidRPr="00D3365D">
        <w:rPr>
          <w:rFonts w:ascii="Courier New" w:hAnsi="Courier New" w:cs="Courier New"/>
        </w:rPr>
        <w:t>e</w:t>
      </w:r>
      <w:r w:rsidRPr="00D3365D">
        <w:rPr>
          <w:rFonts w:ascii="Courier New" w:hAnsi="Courier New" w:cs="Courier New"/>
        </w:rPr>
        <w:t>se en su inciso primero la expresión “</w:t>
      </w:r>
      <w:r w:rsidRPr="00D3365D">
        <w:rPr>
          <w:rFonts w:ascii="Courier New" w:hAnsi="Courier New" w:cs="Courier New"/>
          <w:color w:val="000000"/>
          <w:shd w:val="clear" w:color="auto" w:fill="FFFFFF"/>
        </w:rPr>
        <w:t>hasta el 31 de diciembre de 2020”</w:t>
      </w:r>
      <w:r w:rsidRPr="00D3365D">
        <w:rPr>
          <w:rFonts w:ascii="Courier New" w:hAnsi="Courier New" w:cs="Courier New"/>
        </w:rPr>
        <w:t xml:space="preserve"> por la frase “desde el 1 de enero de 2022 al 31 de diciembre de esa anualidad”.</w:t>
      </w:r>
    </w:p>
    <w:p w14:paraId="19B486B9" w14:textId="77777777" w:rsidR="00F55BC3" w:rsidRPr="00D3365D" w:rsidRDefault="00F55BC3" w:rsidP="00F55BC3">
      <w:pPr>
        <w:pStyle w:val="Prrafodelista"/>
        <w:tabs>
          <w:tab w:val="left" w:pos="3969"/>
        </w:tabs>
        <w:spacing w:before="0" w:after="0" w:line="276" w:lineRule="auto"/>
        <w:ind w:left="0"/>
        <w:contextualSpacing w:val="0"/>
        <w:rPr>
          <w:rFonts w:ascii="Courier New" w:hAnsi="Courier New" w:cs="Courier New"/>
        </w:rPr>
      </w:pPr>
    </w:p>
    <w:p w14:paraId="3DA11A3C" w14:textId="77777777" w:rsidR="00004F8E" w:rsidRPr="00D3365D" w:rsidRDefault="00004F8E" w:rsidP="00F55BC3">
      <w:pPr>
        <w:pStyle w:val="Prrafodelista"/>
        <w:numPr>
          <w:ilvl w:val="0"/>
          <w:numId w:val="12"/>
        </w:numPr>
        <w:tabs>
          <w:tab w:val="left" w:pos="3969"/>
        </w:tabs>
        <w:spacing w:before="0" w:after="0" w:line="276" w:lineRule="auto"/>
        <w:ind w:left="0" w:firstLine="3402"/>
        <w:contextualSpacing w:val="0"/>
        <w:rPr>
          <w:rFonts w:ascii="Courier New" w:hAnsi="Courier New" w:cs="Courier New"/>
        </w:rPr>
      </w:pPr>
      <w:proofErr w:type="spellStart"/>
      <w:r w:rsidRPr="00D3365D">
        <w:rPr>
          <w:rFonts w:ascii="Courier New" w:hAnsi="Courier New" w:cs="Courier New"/>
        </w:rPr>
        <w:t>Suprím</w:t>
      </w:r>
      <w:r w:rsidR="0025001A" w:rsidRPr="00D3365D">
        <w:rPr>
          <w:rFonts w:ascii="Courier New" w:hAnsi="Courier New" w:cs="Courier New"/>
        </w:rPr>
        <w:t>e</w:t>
      </w:r>
      <w:r w:rsidRPr="00D3365D">
        <w:rPr>
          <w:rFonts w:ascii="Courier New" w:hAnsi="Courier New" w:cs="Courier New"/>
        </w:rPr>
        <w:t>se</w:t>
      </w:r>
      <w:proofErr w:type="spellEnd"/>
      <w:r w:rsidRPr="00D3365D">
        <w:rPr>
          <w:rFonts w:ascii="Courier New" w:hAnsi="Courier New" w:cs="Courier New"/>
        </w:rPr>
        <w:t xml:space="preserve"> su inciso segundo.</w:t>
      </w:r>
    </w:p>
    <w:p w14:paraId="68784985" w14:textId="77777777" w:rsidR="00C70733" w:rsidRPr="00D3365D" w:rsidRDefault="00C70733" w:rsidP="003110C2">
      <w:pPr>
        <w:pStyle w:val="Prrafodelista"/>
        <w:spacing w:before="0" w:after="0" w:line="276" w:lineRule="auto"/>
        <w:ind w:left="1494"/>
        <w:contextualSpacing w:val="0"/>
        <w:rPr>
          <w:rFonts w:ascii="Courier New" w:hAnsi="Courier New" w:cs="Courier New"/>
        </w:rPr>
      </w:pPr>
    </w:p>
    <w:p w14:paraId="69A9740A" w14:textId="77777777" w:rsidR="00004F8E" w:rsidRPr="00D3365D" w:rsidRDefault="00461971" w:rsidP="00A13788">
      <w:pPr>
        <w:pStyle w:val="Prrafodelista"/>
        <w:numPr>
          <w:ilvl w:val="0"/>
          <w:numId w:val="11"/>
        </w:numPr>
        <w:tabs>
          <w:tab w:val="left" w:pos="3402"/>
        </w:tabs>
        <w:spacing w:before="0" w:after="0" w:line="276" w:lineRule="auto"/>
        <w:ind w:left="0" w:firstLine="2835"/>
        <w:contextualSpacing w:val="0"/>
        <w:rPr>
          <w:rFonts w:ascii="Courier New" w:hAnsi="Courier New" w:cs="Courier New"/>
        </w:rPr>
      </w:pPr>
      <w:r w:rsidRPr="00D3365D">
        <w:rPr>
          <w:rFonts w:ascii="Courier New" w:hAnsi="Courier New" w:cs="Courier New"/>
        </w:rPr>
        <w:t>Sustitúyese e</w:t>
      </w:r>
      <w:r w:rsidR="00004F8E" w:rsidRPr="00D3365D">
        <w:rPr>
          <w:rFonts w:ascii="Courier New" w:hAnsi="Courier New" w:cs="Courier New"/>
        </w:rPr>
        <w:t>n el artículo 48, la expresión “a $301.000.</w:t>
      </w:r>
      <w:r w:rsidR="00B15867" w:rsidRPr="00D3365D">
        <w:rPr>
          <w:rFonts w:ascii="Courier New" w:hAnsi="Courier New" w:cs="Courier New"/>
        </w:rPr>
        <w:t>-</w:t>
      </w:r>
      <w:r w:rsidR="0025001A" w:rsidRPr="00D3365D">
        <w:rPr>
          <w:rFonts w:ascii="Courier New" w:hAnsi="Courier New" w:cs="Courier New"/>
        </w:rPr>
        <w:t>”</w:t>
      </w:r>
      <w:r w:rsidR="00B15867" w:rsidRPr="00D3365D">
        <w:rPr>
          <w:rFonts w:ascii="Courier New" w:hAnsi="Courier New" w:cs="Courier New"/>
        </w:rPr>
        <w:t xml:space="preserve"> por</w:t>
      </w:r>
      <w:r w:rsidR="00004F8E" w:rsidRPr="00D3365D">
        <w:rPr>
          <w:rFonts w:ascii="Courier New" w:hAnsi="Courier New" w:cs="Courier New"/>
        </w:rPr>
        <w:t xml:space="preserve"> la oración “al valor vigente de un ingreso mínimo mensual para los trabajadores mayores de 18 años de edad y hasta de 65 años de edad”.</w:t>
      </w:r>
    </w:p>
    <w:p w14:paraId="24D5A616" w14:textId="77777777" w:rsidR="00C70733" w:rsidRPr="00D3365D" w:rsidRDefault="00C70733" w:rsidP="003110C2">
      <w:pPr>
        <w:pStyle w:val="Prrafodelista"/>
        <w:spacing w:before="0" w:after="0" w:line="276" w:lineRule="auto"/>
        <w:ind w:left="1134"/>
        <w:contextualSpacing w:val="0"/>
        <w:rPr>
          <w:rFonts w:ascii="Courier New" w:hAnsi="Courier New" w:cs="Courier New"/>
        </w:rPr>
      </w:pPr>
    </w:p>
    <w:p w14:paraId="33515689" w14:textId="77777777" w:rsidR="00004F8E" w:rsidRPr="00D3365D" w:rsidRDefault="00004F8E" w:rsidP="00F55BC3">
      <w:pPr>
        <w:pStyle w:val="Prrafodelista"/>
        <w:numPr>
          <w:ilvl w:val="0"/>
          <w:numId w:val="11"/>
        </w:numPr>
        <w:tabs>
          <w:tab w:val="left" w:pos="3402"/>
        </w:tabs>
        <w:spacing w:before="0" w:after="0" w:line="276" w:lineRule="auto"/>
        <w:ind w:left="0" w:firstLine="2835"/>
        <w:contextualSpacing w:val="0"/>
        <w:jc w:val="left"/>
        <w:rPr>
          <w:rFonts w:ascii="Courier New" w:hAnsi="Courier New" w:cs="Courier New"/>
        </w:rPr>
      </w:pPr>
      <w:r w:rsidRPr="00D3365D">
        <w:rPr>
          <w:rFonts w:ascii="Courier New" w:hAnsi="Courier New" w:cs="Courier New"/>
        </w:rPr>
        <w:lastRenderedPageBreak/>
        <w:t xml:space="preserve"> En el artículo 51</w:t>
      </w:r>
      <w:r w:rsidR="00E9560F" w:rsidRPr="00D3365D">
        <w:rPr>
          <w:rFonts w:ascii="Courier New" w:hAnsi="Courier New" w:cs="Courier New"/>
        </w:rPr>
        <w:t>:</w:t>
      </w:r>
      <w:r w:rsidRPr="00D3365D">
        <w:rPr>
          <w:rFonts w:ascii="Courier New" w:hAnsi="Courier New" w:cs="Courier New"/>
        </w:rPr>
        <w:t xml:space="preserve"> </w:t>
      </w:r>
    </w:p>
    <w:p w14:paraId="5271969E" w14:textId="77777777" w:rsidR="00F55BC3" w:rsidRPr="00D3365D" w:rsidRDefault="00F55BC3" w:rsidP="00F55BC3">
      <w:pPr>
        <w:pStyle w:val="Prrafodelista"/>
        <w:tabs>
          <w:tab w:val="left" w:pos="3402"/>
        </w:tabs>
        <w:spacing w:before="0" w:after="0" w:line="276" w:lineRule="auto"/>
        <w:ind w:left="0"/>
        <w:contextualSpacing w:val="0"/>
        <w:jc w:val="left"/>
        <w:rPr>
          <w:rFonts w:ascii="Courier New" w:hAnsi="Courier New" w:cs="Courier New"/>
        </w:rPr>
      </w:pPr>
    </w:p>
    <w:p w14:paraId="6AAC04DC" w14:textId="77777777" w:rsidR="00004F8E" w:rsidRPr="00D3365D" w:rsidRDefault="00004F8E" w:rsidP="00F55BC3">
      <w:pPr>
        <w:pStyle w:val="Prrafodelista"/>
        <w:numPr>
          <w:ilvl w:val="0"/>
          <w:numId w:val="13"/>
        </w:numPr>
        <w:tabs>
          <w:tab w:val="left" w:pos="3969"/>
        </w:tabs>
        <w:spacing w:before="0" w:after="0" w:line="276" w:lineRule="auto"/>
        <w:ind w:left="0" w:firstLine="3402"/>
        <w:contextualSpacing w:val="0"/>
        <w:rPr>
          <w:rFonts w:ascii="Courier New" w:hAnsi="Courier New" w:cs="Courier New"/>
        </w:rPr>
      </w:pPr>
      <w:r w:rsidRPr="00D3365D">
        <w:rPr>
          <w:rFonts w:ascii="Courier New" w:hAnsi="Courier New" w:cs="Courier New"/>
        </w:rPr>
        <w:t>Sustitúy</w:t>
      </w:r>
      <w:r w:rsidR="0025001A" w:rsidRPr="00D3365D">
        <w:rPr>
          <w:rFonts w:ascii="Courier New" w:hAnsi="Courier New" w:cs="Courier New"/>
        </w:rPr>
        <w:t>e</w:t>
      </w:r>
      <w:r w:rsidRPr="00D3365D">
        <w:rPr>
          <w:rFonts w:ascii="Courier New" w:hAnsi="Courier New" w:cs="Courier New"/>
        </w:rPr>
        <w:t>se en su inciso primero la oración “al 11 de julio de 2019 tengan 60 o más años de edad tratándose de mujeres y 65 o más años de edad tratándose de hombres, siempre que a la fecha antes señalada, así como a la de postulación que se indica en el artículo 58 de esta ley, posean un contrato de trabajo vigente en virtud de los programas antes referidos en la localidad respectiva” por la siguiente “al 31 de diciembre 2021 tengan 60 o más años de edad tratándose de mujeres y 65 o más años de edad tratándose de hombres, siempre que al 11 de julio de 2019 posean un contrato de trabajo vigente en virtud de los programas antes referidos en la localidad respectiva, como asimismo a la fecha de postulación que se indica en el artículo 58 de esta ley”.</w:t>
      </w:r>
    </w:p>
    <w:p w14:paraId="6443677A" w14:textId="77777777" w:rsidR="00F55BC3" w:rsidRPr="00D3365D" w:rsidRDefault="00F55BC3" w:rsidP="00F55BC3">
      <w:pPr>
        <w:pStyle w:val="Prrafodelista"/>
        <w:tabs>
          <w:tab w:val="left" w:pos="3969"/>
        </w:tabs>
        <w:spacing w:before="0" w:after="0" w:line="276" w:lineRule="auto"/>
        <w:ind w:left="3402"/>
        <w:contextualSpacing w:val="0"/>
        <w:rPr>
          <w:rFonts w:ascii="Courier New" w:hAnsi="Courier New" w:cs="Courier New"/>
        </w:rPr>
      </w:pPr>
    </w:p>
    <w:p w14:paraId="08E5A152" w14:textId="77777777" w:rsidR="00004F8E" w:rsidRPr="00D3365D" w:rsidRDefault="00004F8E" w:rsidP="00F55BC3">
      <w:pPr>
        <w:pStyle w:val="Prrafodelista"/>
        <w:numPr>
          <w:ilvl w:val="0"/>
          <w:numId w:val="13"/>
        </w:numPr>
        <w:tabs>
          <w:tab w:val="left" w:pos="3969"/>
        </w:tabs>
        <w:spacing w:before="0" w:after="0" w:line="276" w:lineRule="auto"/>
        <w:ind w:left="0" w:firstLine="3402"/>
        <w:contextualSpacing w:val="0"/>
        <w:rPr>
          <w:rFonts w:ascii="Courier New" w:hAnsi="Courier New" w:cs="Courier New"/>
        </w:rPr>
      </w:pPr>
      <w:r w:rsidRPr="00D3365D">
        <w:rPr>
          <w:rFonts w:ascii="Courier New" w:hAnsi="Courier New" w:cs="Courier New"/>
        </w:rPr>
        <w:t>Sustitúy</w:t>
      </w:r>
      <w:r w:rsidR="0025001A" w:rsidRPr="00D3365D">
        <w:rPr>
          <w:rFonts w:ascii="Courier New" w:hAnsi="Courier New" w:cs="Courier New"/>
        </w:rPr>
        <w:t>e</w:t>
      </w:r>
      <w:r w:rsidRPr="00D3365D">
        <w:rPr>
          <w:rFonts w:ascii="Courier New" w:hAnsi="Courier New" w:cs="Courier New"/>
        </w:rPr>
        <w:t>se la frase “en cualquier régimen previsional” por la siguiente oración “, invalidez o sobrevivencia, en cualquier régimen previsional, o ser beneficiarios de una pensión básica solidaria de vejez o una pensión básica solidaria de invalidez, en este último caso, sólo respecto de mujeres con, a lo menos, 60 años de edad.”.</w:t>
      </w:r>
    </w:p>
    <w:p w14:paraId="6C6A6CC6" w14:textId="77777777" w:rsidR="00F55BC3" w:rsidRPr="00D3365D" w:rsidRDefault="00F55BC3" w:rsidP="00F55BC3">
      <w:pPr>
        <w:pStyle w:val="Prrafodelista"/>
        <w:tabs>
          <w:tab w:val="left" w:pos="3969"/>
        </w:tabs>
        <w:spacing w:before="0" w:after="0" w:line="276" w:lineRule="auto"/>
        <w:ind w:left="0"/>
        <w:contextualSpacing w:val="0"/>
        <w:rPr>
          <w:rFonts w:ascii="Courier New" w:hAnsi="Courier New" w:cs="Courier New"/>
        </w:rPr>
      </w:pPr>
    </w:p>
    <w:p w14:paraId="49DBEBA7" w14:textId="77777777" w:rsidR="00004F8E" w:rsidRPr="00D3365D" w:rsidRDefault="00004F8E" w:rsidP="00F55BC3">
      <w:pPr>
        <w:pStyle w:val="Prrafodelista"/>
        <w:numPr>
          <w:ilvl w:val="0"/>
          <w:numId w:val="13"/>
        </w:numPr>
        <w:tabs>
          <w:tab w:val="left" w:pos="3969"/>
        </w:tabs>
        <w:spacing w:before="0" w:after="0" w:line="276" w:lineRule="auto"/>
        <w:ind w:left="0" w:firstLine="3402"/>
        <w:contextualSpacing w:val="0"/>
        <w:rPr>
          <w:rFonts w:ascii="Courier New" w:hAnsi="Courier New" w:cs="Courier New"/>
        </w:rPr>
      </w:pPr>
      <w:proofErr w:type="spellStart"/>
      <w:r w:rsidRPr="00D3365D">
        <w:rPr>
          <w:rFonts w:ascii="Courier New" w:hAnsi="Courier New" w:cs="Courier New"/>
        </w:rPr>
        <w:t>Suprím</w:t>
      </w:r>
      <w:r w:rsidR="0025001A" w:rsidRPr="00D3365D">
        <w:rPr>
          <w:rFonts w:ascii="Courier New" w:hAnsi="Courier New" w:cs="Courier New"/>
        </w:rPr>
        <w:t>e</w:t>
      </w:r>
      <w:r w:rsidRPr="00D3365D">
        <w:rPr>
          <w:rFonts w:ascii="Courier New" w:hAnsi="Courier New" w:cs="Courier New"/>
        </w:rPr>
        <w:t>se</w:t>
      </w:r>
      <w:proofErr w:type="spellEnd"/>
      <w:r w:rsidRPr="00D3365D">
        <w:rPr>
          <w:rFonts w:ascii="Courier New" w:hAnsi="Courier New" w:cs="Courier New"/>
        </w:rPr>
        <w:t xml:space="preserve"> su inciso segundo.</w:t>
      </w:r>
    </w:p>
    <w:p w14:paraId="14EC4C19" w14:textId="77777777" w:rsidR="00461971" w:rsidRPr="00D3365D" w:rsidRDefault="00461971" w:rsidP="003110C2">
      <w:pPr>
        <w:pStyle w:val="Prrafodelista"/>
        <w:spacing w:before="0" w:after="0" w:line="276" w:lineRule="auto"/>
        <w:ind w:left="1560"/>
        <w:contextualSpacing w:val="0"/>
        <w:rPr>
          <w:rFonts w:ascii="Courier New" w:hAnsi="Courier New" w:cs="Courier New"/>
        </w:rPr>
      </w:pPr>
    </w:p>
    <w:p w14:paraId="48301A2C" w14:textId="77777777" w:rsidR="00004F8E" w:rsidRPr="00D3365D" w:rsidRDefault="00004F8E" w:rsidP="00F55BC3">
      <w:pPr>
        <w:pStyle w:val="Prrafodelista"/>
        <w:numPr>
          <w:ilvl w:val="0"/>
          <w:numId w:val="11"/>
        </w:numPr>
        <w:tabs>
          <w:tab w:val="left" w:pos="3402"/>
        </w:tabs>
        <w:spacing w:before="0" w:after="0" w:line="276" w:lineRule="auto"/>
        <w:ind w:left="0" w:firstLine="2835"/>
        <w:contextualSpacing w:val="0"/>
        <w:jc w:val="left"/>
        <w:rPr>
          <w:rFonts w:ascii="Courier New" w:hAnsi="Courier New" w:cs="Courier New"/>
        </w:rPr>
      </w:pPr>
      <w:r w:rsidRPr="00D3365D">
        <w:rPr>
          <w:rFonts w:ascii="Courier New" w:hAnsi="Courier New" w:cs="Courier New"/>
        </w:rPr>
        <w:t xml:space="preserve"> En el artículo 52:</w:t>
      </w:r>
    </w:p>
    <w:p w14:paraId="7868E193" w14:textId="77777777" w:rsidR="007603F9" w:rsidRPr="00D3365D" w:rsidRDefault="007603F9" w:rsidP="007603F9">
      <w:pPr>
        <w:pStyle w:val="Prrafodelista"/>
        <w:tabs>
          <w:tab w:val="left" w:pos="3969"/>
        </w:tabs>
        <w:spacing w:before="0" w:after="0" w:line="276" w:lineRule="auto"/>
        <w:ind w:left="3402"/>
        <w:contextualSpacing w:val="0"/>
        <w:rPr>
          <w:rFonts w:ascii="Courier New" w:hAnsi="Courier New" w:cs="Courier New"/>
        </w:rPr>
      </w:pPr>
    </w:p>
    <w:p w14:paraId="6AA2AB34" w14:textId="77777777" w:rsidR="00004F8E" w:rsidRPr="00D3365D" w:rsidRDefault="00004F8E" w:rsidP="00F55BC3">
      <w:pPr>
        <w:pStyle w:val="Prrafodelista"/>
        <w:numPr>
          <w:ilvl w:val="0"/>
          <w:numId w:val="14"/>
        </w:numPr>
        <w:tabs>
          <w:tab w:val="left" w:pos="3969"/>
        </w:tabs>
        <w:spacing w:before="0" w:after="0" w:line="276" w:lineRule="auto"/>
        <w:ind w:left="0" w:firstLine="3402"/>
        <w:contextualSpacing w:val="0"/>
        <w:rPr>
          <w:rFonts w:ascii="Courier New" w:hAnsi="Courier New" w:cs="Courier New"/>
        </w:rPr>
      </w:pPr>
      <w:r w:rsidRPr="00D3365D">
        <w:rPr>
          <w:rFonts w:ascii="Courier New" w:hAnsi="Courier New" w:cs="Courier New"/>
        </w:rPr>
        <w:t>Sustitúy</w:t>
      </w:r>
      <w:r w:rsidR="0025001A" w:rsidRPr="00D3365D">
        <w:rPr>
          <w:rFonts w:ascii="Courier New" w:hAnsi="Courier New" w:cs="Courier New"/>
        </w:rPr>
        <w:t>e</w:t>
      </w:r>
      <w:r w:rsidRPr="00D3365D">
        <w:rPr>
          <w:rFonts w:ascii="Courier New" w:hAnsi="Courier New" w:cs="Courier New"/>
        </w:rPr>
        <w:t>se en el literal b) de su inciso primero la oración “que se encuentre percibiendo” por la frase “devengadas por”.</w:t>
      </w:r>
    </w:p>
    <w:p w14:paraId="7D8ECBD2" w14:textId="77777777" w:rsidR="00F55BC3" w:rsidRPr="00D3365D" w:rsidRDefault="00F55BC3" w:rsidP="00F55BC3">
      <w:pPr>
        <w:pStyle w:val="Prrafodelista"/>
        <w:tabs>
          <w:tab w:val="left" w:pos="3969"/>
        </w:tabs>
        <w:spacing w:before="0" w:after="0" w:line="276" w:lineRule="auto"/>
        <w:ind w:left="3402"/>
        <w:contextualSpacing w:val="0"/>
        <w:rPr>
          <w:rFonts w:ascii="Courier New" w:hAnsi="Courier New" w:cs="Courier New"/>
        </w:rPr>
      </w:pPr>
    </w:p>
    <w:p w14:paraId="6A2E20A3" w14:textId="77777777" w:rsidR="00004F8E" w:rsidRPr="00D3365D" w:rsidRDefault="00004F8E" w:rsidP="00F55BC3">
      <w:pPr>
        <w:pStyle w:val="Prrafodelista"/>
        <w:numPr>
          <w:ilvl w:val="0"/>
          <w:numId w:val="14"/>
        </w:numPr>
        <w:tabs>
          <w:tab w:val="left" w:pos="3969"/>
        </w:tabs>
        <w:spacing w:before="0" w:after="0" w:line="276" w:lineRule="auto"/>
        <w:ind w:left="0" w:firstLine="3402"/>
        <w:contextualSpacing w:val="0"/>
        <w:rPr>
          <w:rFonts w:ascii="Courier New" w:hAnsi="Courier New" w:cs="Courier New"/>
        </w:rPr>
      </w:pPr>
      <w:proofErr w:type="spellStart"/>
      <w:r w:rsidRPr="00D3365D">
        <w:rPr>
          <w:rFonts w:ascii="Courier New" w:hAnsi="Courier New" w:cs="Courier New"/>
        </w:rPr>
        <w:t>Intercálase</w:t>
      </w:r>
      <w:proofErr w:type="spellEnd"/>
      <w:r w:rsidRPr="00D3365D">
        <w:rPr>
          <w:rFonts w:ascii="Courier New" w:hAnsi="Courier New" w:cs="Courier New"/>
        </w:rPr>
        <w:t xml:space="preserve"> en el literal b) de su inciso primero, a continuación de la frase “pago del bono de complemento”, la siguiente oración “, según los datos aportados por Instituto de Previsión Social”.</w:t>
      </w:r>
    </w:p>
    <w:p w14:paraId="06A6F60B" w14:textId="77777777" w:rsidR="00F55BC3" w:rsidRPr="00D3365D" w:rsidRDefault="00F55BC3" w:rsidP="00F55BC3">
      <w:pPr>
        <w:pStyle w:val="Prrafodelista"/>
        <w:tabs>
          <w:tab w:val="left" w:pos="3969"/>
        </w:tabs>
        <w:spacing w:before="0" w:after="0" w:line="276" w:lineRule="auto"/>
        <w:ind w:left="0"/>
        <w:contextualSpacing w:val="0"/>
        <w:rPr>
          <w:rFonts w:ascii="Courier New" w:hAnsi="Courier New" w:cs="Courier New"/>
        </w:rPr>
      </w:pPr>
    </w:p>
    <w:p w14:paraId="4E39BBE4" w14:textId="77777777" w:rsidR="00004F8E" w:rsidRPr="00D3365D" w:rsidRDefault="00004F8E" w:rsidP="00F55BC3">
      <w:pPr>
        <w:pStyle w:val="Prrafodelista"/>
        <w:numPr>
          <w:ilvl w:val="0"/>
          <w:numId w:val="14"/>
        </w:numPr>
        <w:tabs>
          <w:tab w:val="left" w:pos="3969"/>
        </w:tabs>
        <w:spacing w:before="0" w:after="0" w:line="276" w:lineRule="auto"/>
        <w:ind w:left="0" w:firstLine="3402"/>
        <w:contextualSpacing w:val="0"/>
        <w:rPr>
          <w:rFonts w:ascii="Courier New" w:hAnsi="Courier New" w:cs="Courier New"/>
        </w:rPr>
      </w:pPr>
      <w:proofErr w:type="spellStart"/>
      <w:r w:rsidRPr="00D3365D">
        <w:rPr>
          <w:rFonts w:ascii="Courier New" w:hAnsi="Courier New" w:cs="Courier New"/>
        </w:rPr>
        <w:t>Suprím</w:t>
      </w:r>
      <w:r w:rsidR="0025001A" w:rsidRPr="00D3365D">
        <w:rPr>
          <w:rFonts w:ascii="Courier New" w:hAnsi="Courier New" w:cs="Courier New"/>
        </w:rPr>
        <w:t>e</w:t>
      </w:r>
      <w:r w:rsidRPr="00D3365D">
        <w:rPr>
          <w:rFonts w:ascii="Courier New" w:hAnsi="Courier New" w:cs="Courier New"/>
        </w:rPr>
        <w:t>se</w:t>
      </w:r>
      <w:proofErr w:type="spellEnd"/>
      <w:r w:rsidRPr="00D3365D">
        <w:rPr>
          <w:rFonts w:ascii="Courier New" w:hAnsi="Courier New" w:cs="Courier New"/>
        </w:rPr>
        <w:t xml:space="preserve"> su inciso segundo.</w:t>
      </w:r>
    </w:p>
    <w:p w14:paraId="17EA0700" w14:textId="77777777" w:rsidR="00461971" w:rsidRPr="00D3365D" w:rsidRDefault="00461971" w:rsidP="003110C2">
      <w:pPr>
        <w:pStyle w:val="Prrafodelista"/>
        <w:spacing w:before="0" w:after="0" w:line="276" w:lineRule="auto"/>
        <w:ind w:left="1560"/>
        <w:contextualSpacing w:val="0"/>
        <w:rPr>
          <w:rFonts w:ascii="Courier New" w:hAnsi="Courier New" w:cs="Courier New"/>
        </w:rPr>
      </w:pPr>
    </w:p>
    <w:p w14:paraId="081B576E" w14:textId="77777777" w:rsidR="00004F8E" w:rsidRPr="00D3365D" w:rsidRDefault="00004F8E" w:rsidP="00A71B7A">
      <w:pPr>
        <w:pStyle w:val="Prrafodelista"/>
        <w:numPr>
          <w:ilvl w:val="0"/>
          <w:numId w:val="11"/>
        </w:numPr>
        <w:tabs>
          <w:tab w:val="left" w:pos="3402"/>
        </w:tabs>
        <w:spacing w:before="0" w:after="0" w:line="276" w:lineRule="auto"/>
        <w:ind w:left="0" w:firstLine="2835"/>
        <w:contextualSpacing w:val="0"/>
        <w:rPr>
          <w:rFonts w:ascii="Courier New" w:hAnsi="Courier New" w:cs="Courier New"/>
        </w:rPr>
      </w:pPr>
      <w:r w:rsidRPr="00D3365D">
        <w:rPr>
          <w:rFonts w:ascii="Courier New" w:hAnsi="Courier New" w:cs="Courier New"/>
        </w:rPr>
        <w:t xml:space="preserve"> </w:t>
      </w:r>
      <w:r w:rsidR="0025001A" w:rsidRPr="00D3365D">
        <w:rPr>
          <w:rFonts w:ascii="Courier New" w:hAnsi="Courier New" w:cs="Courier New"/>
        </w:rPr>
        <w:t>Sustitúyese e</w:t>
      </w:r>
      <w:r w:rsidRPr="00D3365D">
        <w:rPr>
          <w:rFonts w:ascii="Courier New" w:hAnsi="Courier New" w:cs="Courier New"/>
        </w:rPr>
        <w:t>n el inciso segundo del artículo 57, el guarismo “2020” por “2022”.</w:t>
      </w:r>
    </w:p>
    <w:p w14:paraId="1BF5D4EE" w14:textId="77777777" w:rsidR="00461971" w:rsidRPr="00D3365D" w:rsidRDefault="00461971" w:rsidP="003110C2">
      <w:pPr>
        <w:pStyle w:val="Prrafodelista"/>
        <w:spacing w:before="0" w:after="0" w:line="276" w:lineRule="auto"/>
        <w:ind w:left="1134"/>
        <w:contextualSpacing w:val="0"/>
        <w:rPr>
          <w:rFonts w:ascii="Courier New" w:hAnsi="Courier New" w:cs="Courier New"/>
        </w:rPr>
      </w:pPr>
    </w:p>
    <w:p w14:paraId="40F66A41" w14:textId="77777777" w:rsidR="00004F8E" w:rsidRPr="00D3365D" w:rsidRDefault="00004F8E" w:rsidP="00F55BC3">
      <w:pPr>
        <w:pStyle w:val="Prrafodelista"/>
        <w:numPr>
          <w:ilvl w:val="0"/>
          <w:numId w:val="11"/>
        </w:numPr>
        <w:tabs>
          <w:tab w:val="left" w:pos="3402"/>
        </w:tabs>
        <w:spacing w:before="0" w:after="0" w:line="276" w:lineRule="auto"/>
        <w:ind w:left="0" w:firstLine="2835"/>
        <w:contextualSpacing w:val="0"/>
        <w:jc w:val="left"/>
        <w:rPr>
          <w:rFonts w:ascii="Courier New" w:hAnsi="Courier New" w:cs="Courier New"/>
        </w:rPr>
      </w:pPr>
      <w:r w:rsidRPr="00D3365D">
        <w:rPr>
          <w:rFonts w:ascii="Courier New" w:hAnsi="Courier New" w:cs="Courier New"/>
        </w:rPr>
        <w:t xml:space="preserve"> En el artículo 58:</w:t>
      </w:r>
    </w:p>
    <w:p w14:paraId="502D8C2D" w14:textId="77777777" w:rsidR="00492892" w:rsidRPr="00D3365D" w:rsidRDefault="00492892" w:rsidP="00A71B7A">
      <w:pPr>
        <w:pStyle w:val="Prrafodelista"/>
        <w:tabs>
          <w:tab w:val="left" w:pos="3402"/>
        </w:tabs>
        <w:spacing w:before="0" w:after="0" w:line="276" w:lineRule="auto"/>
        <w:ind w:left="0"/>
        <w:contextualSpacing w:val="0"/>
        <w:jc w:val="left"/>
        <w:rPr>
          <w:rFonts w:ascii="Courier New" w:hAnsi="Courier New" w:cs="Courier New"/>
        </w:rPr>
      </w:pPr>
    </w:p>
    <w:p w14:paraId="7E676BCB" w14:textId="77777777" w:rsidR="00004F8E" w:rsidRPr="00D3365D" w:rsidRDefault="00004F8E" w:rsidP="00492892">
      <w:pPr>
        <w:pStyle w:val="Prrafodelista"/>
        <w:numPr>
          <w:ilvl w:val="0"/>
          <w:numId w:val="15"/>
        </w:numPr>
        <w:tabs>
          <w:tab w:val="left" w:pos="3969"/>
        </w:tabs>
        <w:spacing w:before="0" w:after="0" w:line="276" w:lineRule="auto"/>
        <w:ind w:left="0" w:firstLine="3402"/>
        <w:contextualSpacing w:val="0"/>
        <w:rPr>
          <w:rFonts w:ascii="Courier New" w:hAnsi="Courier New" w:cs="Courier New"/>
        </w:rPr>
      </w:pPr>
      <w:r w:rsidRPr="00D3365D">
        <w:rPr>
          <w:rFonts w:ascii="Courier New" w:hAnsi="Courier New" w:cs="Courier New"/>
        </w:rPr>
        <w:t>Sustitúy</w:t>
      </w:r>
      <w:r w:rsidR="0025001A" w:rsidRPr="00D3365D">
        <w:rPr>
          <w:rFonts w:ascii="Courier New" w:hAnsi="Courier New" w:cs="Courier New"/>
        </w:rPr>
        <w:t>e</w:t>
      </w:r>
      <w:r w:rsidRPr="00D3365D">
        <w:rPr>
          <w:rFonts w:ascii="Courier New" w:hAnsi="Courier New" w:cs="Courier New"/>
        </w:rPr>
        <w:t xml:space="preserve">se en su inciso primero la oración “dentro de los treinta días hábiles siguientes a la fecha de publicación de la resolución señalada en el artículo precedente” por la siguiente “dentro del plazo que se </w:t>
      </w:r>
      <w:r w:rsidRPr="00D3365D">
        <w:rPr>
          <w:rFonts w:ascii="Courier New" w:hAnsi="Courier New" w:cs="Courier New"/>
        </w:rPr>
        <w:lastRenderedPageBreak/>
        <w:t>establecerá por resolución de dicha Subsecretaría, visada por la Dirección de Presupuestos”.</w:t>
      </w:r>
    </w:p>
    <w:p w14:paraId="609F3598" w14:textId="77777777" w:rsidR="00492892" w:rsidRPr="00D3365D" w:rsidRDefault="00492892" w:rsidP="00492892">
      <w:pPr>
        <w:pStyle w:val="Prrafodelista"/>
        <w:tabs>
          <w:tab w:val="left" w:pos="3969"/>
        </w:tabs>
        <w:spacing w:before="0" w:after="0" w:line="276" w:lineRule="auto"/>
        <w:ind w:left="3402"/>
        <w:contextualSpacing w:val="0"/>
        <w:rPr>
          <w:rFonts w:ascii="Courier New" w:hAnsi="Courier New" w:cs="Courier New"/>
        </w:rPr>
      </w:pPr>
    </w:p>
    <w:p w14:paraId="56D7E2F5" w14:textId="77777777" w:rsidR="00004F8E" w:rsidRPr="00D3365D" w:rsidRDefault="00004F8E" w:rsidP="00492892">
      <w:pPr>
        <w:pStyle w:val="Prrafodelista"/>
        <w:numPr>
          <w:ilvl w:val="0"/>
          <w:numId w:val="15"/>
        </w:numPr>
        <w:tabs>
          <w:tab w:val="left" w:pos="3969"/>
        </w:tabs>
        <w:spacing w:before="0" w:after="0" w:line="276" w:lineRule="auto"/>
        <w:ind w:left="0" w:firstLine="3402"/>
        <w:contextualSpacing w:val="0"/>
        <w:rPr>
          <w:rFonts w:ascii="Courier New" w:hAnsi="Courier New" w:cs="Courier New"/>
        </w:rPr>
      </w:pPr>
      <w:r w:rsidRPr="00D3365D">
        <w:rPr>
          <w:rFonts w:ascii="Courier New" w:hAnsi="Courier New" w:cs="Courier New"/>
        </w:rPr>
        <w:t>Sustitúy</w:t>
      </w:r>
      <w:r w:rsidR="0025001A" w:rsidRPr="00D3365D">
        <w:rPr>
          <w:rFonts w:ascii="Courier New" w:hAnsi="Courier New" w:cs="Courier New"/>
        </w:rPr>
        <w:t>e</w:t>
      </w:r>
      <w:r w:rsidRPr="00D3365D">
        <w:rPr>
          <w:rFonts w:ascii="Courier New" w:hAnsi="Courier New" w:cs="Courier New"/>
        </w:rPr>
        <w:t>se en su inciso tercero la frase “nóminas o bases de datos” por la expresión “las fichas de postulación y listado”.</w:t>
      </w:r>
    </w:p>
    <w:p w14:paraId="332AA992" w14:textId="77777777" w:rsidR="00492892" w:rsidRPr="00D3365D" w:rsidRDefault="00492892" w:rsidP="00492892">
      <w:pPr>
        <w:pStyle w:val="Prrafodelista"/>
        <w:tabs>
          <w:tab w:val="left" w:pos="3969"/>
        </w:tabs>
        <w:spacing w:before="0" w:after="0" w:line="276" w:lineRule="auto"/>
        <w:ind w:left="0"/>
        <w:contextualSpacing w:val="0"/>
        <w:rPr>
          <w:rFonts w:ascii="Courier New" w:hAnsi="Courier New" w:cs="Courier New"/>
        </w:rPr>
      </w:pPr>
    </w:p>
    <w:p w14:paraId="06B81458" w14:textId="77777777" w:rsidR="00004F8E" w:rsidRPr="00D3365D" w:rsidRDefault="00004F8E" w:rsidP="00492892">
      <w:pPr>
        <w:pStyle w:val="Prrafodelista"/>
        <w:numPr>
          <w:ilvl w:val="0"/>
          <w:numId w:val="15"/>
        </w:numPr>
        <w:tabs>
          <w:tab w:val="left" w:pos="3969"/>
        </w:tabs>
        <w:spacing w:before="0" w:after="0" w:line="276" w:lineRule="auto"/>
        <w:ind w:left="0" w:firstLine="3402"/>
        <w:contextualSpacing w:val="0"/>
        <w:rPr>
          <w:rFonts w:ascii="Courier New" w:hAnsi="Courier New" w:cs="Courier New"/>
        </w:rPr>
      </w:pPr>
      <w:r w:rsidRPr="00D3365D">
        <w:rPr>
          <w:rFonts w:ascii="Courier New" w:hAnsi="Courier New" w:cs="Courier New"/>
        </w:rPr>
        <w:t>Sustitúy</w:t>
      </w:r>
      <w:r w:rsidR="0025001A" w:rsidRPr="00D3365D">
        <w:rPr>
          <w:rFonts w:ascii="Courier New" w:hAnsi="Courier New" w:cs="Courier New"/>
        </w:rPr>
        <w:t>e</w:t>
      </w:r>
      <w:r w:rsidRPr="00D3365D">
        <w:rPr>
          <w:rFonts w:ascii="Courier New" w:hAnsi="Courier New" w:cs="Courier New"/>
        </w:rPr>
        <w:t>se en su inciso sexto la oración “personalmente o por medio de una carta certificada enviada al domicilio del trabajador señalado en el contrato de trabajo” por la siguiente</w:t>
      </w:r>
      <w:r w:rsidR="00492892" w:rsidRPr="00D3365D">
        <w:rPr>
          <w:rFonts w:ascii="Courier New" w:hAnsi="Courier New" w:cs="Courier New"/>
        </w:rPr>
        <w:t xml:space="preserve"> </w:t>
      </w:r>
      <w:r w:rsidR="00D52D9B" w:rsidRPr="00D3365D">
        <w:rPr>
          <w:rFonts w:ascii="Courier New" w:hAnsi="Courier New" w:cs="Courier New"/>
        </w:rPr>
        <w:t>“</w:t>
      </w:r>
      <w:r w:rsidRPr="00D3365D">
        <w:rPr>
          <w:rFonts w:ascii="Courier New" w:hAnsi="Courier New" w:cs="Courier New"/>
        </w:rPr>
        <w:t>deberá publicar en su sitio web dicha resolución”.</w:t>
      </w:r>
    </w:p>
    <w:p w14:paraId="5EF12053" w14:textId="77777777" w:rsidR="00492892" w:rsidRPr="00D3365D" w:rsidRDefault="00492892" w:rsidP="00492892">
      <w:pPr>
        <w:pStyle w:val="Prrafodelista"/>
        <w:tabs>
          <w:tab w:val="left" w:pos="3969"/>
        </w:tabs>
        <w:spacing w:before="0" w:after="0" w:line="276" w:lineRule="auto"/>
        <w:ind w:left="0"/>
        <w:contextualSpacing w:val="0"/>
        <w:rPr>
          <w:rFonts w:ascii="Courier New" w:hAnsi="Courier New" w:cs="Courier New"/>
        </w:rPr>
      </w:pPr>
    </w:p>
    <w:p w14:paraId="6371FE5F" w14:textId="77777777" w:rsidR="00004F8E" w:rsidRPr="00D3365D" w:rsidRDefault="00A609C1" w:rsidP="00D52D9B">
      <w:pPr>
        <w:pStyle w:val="Prrafodelista"/>
        <w:numPr>
          <w:ilvl w:val="0"/>
          <w:numId w:val="11"/>
        </w:numPr>
        <w:tabs>
          <w:tab w:val="left" w:pos="3402"/>
        </w:tabs>
        <w:spacing w:before="0" w:after="0" w:line="276" w:lineRule="auto"/>
        <w:ind w:left="0" w:firstLine="2835"/>
        <w:contextualSpacing w:val="0"/>
        <w:rPr>
          <w:rFonts w:ascii="Courier New" w:hAnsi="Courier New" w:cs="Courier New"/>
        </w:rPr>
      </w:pPr>
      <w:proofErr w:type="spellStart"/>
      <w:r w:rsidRPr="00D3365D">
        <w:rPr>
          <w:rFonts w:ascii="Courier New" w:hAnsi="Courier New" w:cs="Courier New"/>
        </w:rPr>
        <w:t>Intercálase</w:t>
      </w:r>
      <w:proofErr w:type="spellEnd"/>
      <w:r w:rsidRPr="00D3365D">
        <w:rPr>
          <w:rFonts w:ascii="Courier New" w:hAnsi="Courier New" w:cs="Courier New"/>
        </w:rPr>
        <w:t xml:space="preserve"> e</w:t>
      </w:r>
      <w:r w:rsidR="00004F8E" w:rsidRPr="00D3365D">
        <w:rPr>
          <w:rFonts w:ascii="Courier New" w:hAnsi="Courier New" w:cs="Courier New"/>
        </w:rPr>
        <w:t>n el artículo 60</w:t>
      </w:r>
      <w:r w:rsidRPr="00D3365D">
        <w:rPr>
          <w:rFonts w:ascii="Courier New" w:hAnsi="Courier New" w:cs="Courier New"/>
        </w:rPr>
        <w:t xml:space="preserve">, </w:t>
      </w:r>
      <w:r w:rsidR="00004F8E" w:rsidRPr="00D3365D">
        <w:rPr>
          <w:rFonts w:ascii="Courier New" w:hAnsi="Courier New" w:cs="Courier New"/>
        </w:rPr>
        <w:t>a continuación de la frase “serán incompatibles” la expresión “entre sí y”.</w:t>
      </w:r>
    </w:p>
    <w:p w14:paraId="273863C5" w14:textId="77777777" w:rsidR="00004F8E" w:rsidRPr="00D3365D" w:rsidRDefault="00004F8E" w:rsidP="003110C2">
      <w:pPr>
        <w:pStyle w:val="Prrafodelista"/>
        <w:spacing w:before="0" w:after="0" w:line="276" w:lineRule="auto"/>
        <w:ind w:left="1134"/>
        <w:contextualSpacing w:val="0"/>
        <w:rPr>
          <w:rFonts w:ascii="Courier New" w:hAnsi="Courier New" w:cs="Courier New"/>
        </w:rPr>
      </w:pPr>
      <w:r w:rsidRPr="00D3365D">
        <w:rPr>
          <w:rFonts w:ascii="Courier New" w:hAnsi="Courier New" w:cs="Courier New"/>
        </w:rPr>
        <w:t xml:space="preserve"> </w:t>
      </w:r>
    </w:p>
    <w:p w14:paraId="39584D91" w14:textId="77777777" w:rsidR="00004F8E" w:rsidRPr="00D3365D" w:rsidRDefault="00004F8E" w:rsidP="00744E0A">
      <w:pPr>
        <w:tabs>
          <w:tab w:val="left" w:pos="2835"/>
        </w:tabs>
        <w:spacing w:line="276" w:lineRule="auto"/>
        <w:jc w:val="both"/>
        <w:rPr>
          <w:rFonts w:ascii="Courier New" w:hAnsi="Courier New" w:cs="Courier New"/>
          <w:lang w:val="es-ES_tradnl" w:eastAsia="es-ES"/>
        </w:rPr>
      </w:pPr>
      <w:r w:rsidRPr="00D3365D">
        <w:rPr>
          <w:rFonts w:ascii="Courier New" w:hAnsi="Courier New" w:cs="Courier New"/>
          <w:b/>
          <w:bCs/>
          <w:lang w:val="es-ES_tradnl" w:eastAsia="es-ES"/>
        </w:rPr>
        <w:t xml:space="preserve">Artículo </w:t>
      </w:r>
      <w:r w:rsidR="001E1A5C" w:rsidRPr="00D3365D">
        <w:rPr>
          <w:rFonts w:ascii="Courier New" w:hAnsi="Courier New" w:cs="Courier New"/>
          <w:b/>
          <w:bCs/>
          <w:lang w:val="es-ES_tradnl" w:eastAsia="es-ES"/>
        </w:rPr>
        <w:t>70</w:t>
      </w:r>
      <w:r w:rsidRPr="00D3365D">
        <w:rPr>
          <w:rFonts w:ascii="Courier New" w:hAnsi="Courier New" w:cs="Courier New"/>
          <w:b/>
          <w:bCs/>
          <w:lang w:val="es-ES_tradnl" w:eastAsia="es-ES"/>
        </w:rPr>
        <w:t>.-</w:t>
      </w:r>
      <w:r w:rsidRPr="00D3365D">
        <w:rPr>
          <w:rFonts w:ascii="Courier New" w:hAnsi="Courier New" w:cs="Courier New"/>
          <w:lang w:val="es-ES_tradnl" w:eastAsia="es-ES"/>
        </w:rPr>
        <w:t xml:space="preserve"> Los bonos de incentivo a retiro y el bono de complemento otorgados de conformidad a los artículos 47 a 61 de la ley N° 21.196 y que hayan sido concedidos con anterioridad a las modificaciones introducidas a dicha norma por el artículo anterior de la presente ley, se continuarán rigiendo por las disposiciones vigentes a la época de su otorgamiento. </w:t>
      </w:r>
    </w:p>
    <w:p w14:paraId="0BA474B8" w14:textId="77777777" w:rsidR="00492892" w:rsidRPr="00D3365D" w:rsidRDefault="00492892" w:rsidP="00744E0A">
      <w:pPr>
        <w:tabs>
          <w:tab w:val="left" w:pos="2835"/>
        </w:tabs>
        <w:spacing w:line="276" w:lineRule="auto"/>
        <w:jc w:val="both"/>
        <w:rPr>
          <w:rFonts w:ascii="Courier New" w:hAnsi="Courier New" w:cs="Courier New"/>
          <w:lang w:val="es-ES_tradnl" w:eastAsia="es-ES"/>
        </w:rPr>
      </w:pPr>
    </w:p>
    <w:p w14:paraId="3F1E5D6F" w14:textId="77777777" w:rsidR="00004F8E" w:rsidRPr="00D3365D" w:rsidRDefault="00004F8E" w:rsidP="003110C2">
      <w:pPr>
        <w:tabs>
          <w:tab w:val="left" w:pos="2835"/>
        </w:tabs>
        <w:spacing w:line="276" w:lineRule="auto"/>
        <w:ind w:firstLine="2694"/>
        <w:jc w:val="both"/>
        <w:rPr>
          <w:rFonts w:ascii="Courier New" w:hAnsi="Courier New" w:cs="Courier New"/>
          <w:lang w:val="es-ES_tradnl" w:eastAsia="es-ES"/>
        </w:rPr>
      </w:pPr>
      <w:r w:rsidRPr="00D3365D">
        <w:rPr>
          <w:rFonts w:ascii="Courier New" w:hAnsi="Courier New" w:cs="Courier New"/>
          <w:lang w:val="es-ES_tradnl" w:eastAsia="es-ES"/>
        </w:rPr>
        <w:t>El mayor gasto fiscal que represente la aplicación del artículo anterior durante el primer año presupuestario de su vigencia se financiará con cargo a los recursos que se contemplen en el presupuesto del Ministerio del Trabajo y Previsión Social.</w:t>
      </w:r>
    </w:p>
    <w:p w14:paraId="0AF333B5" w14:textId="77777777" w:rsidR="001A0560" w:rsidRPr="00D3365D" w:rsidRDefault="001A0560" w:rsidP="003110C2">
      <w:pPr>
        <w:tabs>
          <w:tab w:val="left" w:pos="2835"/>
        </w:tabs>
        <w:spacing w:line="276" w:lineRule="auto"/>
        <w:ind w:firstLine="2694"/>
        <w:jc w:val="both"/>
        <w:rPr>
          <w:rFonts w:ascii="Courier New" w:hAnsi="Courier New" w:cs="Courier New"/>
          <w:lang w:val="es-ES_tradnl" w:eastAsia="es-ES"/>
        </w:rPr>
      </w:pPr>
    </w:p>
    <w:p w14:paraId="2F136C10" w14:textId="77777777" w:rsidR="000271FA" w:rsidRPr="00D3365D" w:rsidRDefault="000271FA" w:rsidP="00744E0A">
      <w:pPr>
        <w:tabs>
          <w:tab w:val="left" w:pos="2835"/>
        </w:tabs>
        <w:spacing w:line="276" w:lineRule="auto"/>
        <w:jc w:val="both"/>
        <w:rPr>
          <w:rFonts w:ascii="Courier New" w:hAnsi="Courier New" w:cs="Courier New"/>
          <w:lang w:val="es-ES_tradnl" w:eastAsia="es-ES"/>
        </w:rPr>
      </w:pPr>
      <w:r w:rsidRPr="00D3365D">
        <w:rPr>
          <w:rFonts w:ascii="Courier New" w:hAnsi="Courier New" w:cs="Courier New"/>
          <w:b/>
          <w:bCs/>
          <w:lang w:eastAsia="es-ES"/>
        </w:rPr>
        <w:t>Artículo</w:t>
      </w:r>
      <w:r w:rsidRPr="00D3365D">
        <w:rPr>
          <w:rFonts w:ascii="Courier New" w:hAnsi="Courier New" w:cs="Courier New"/>
          <w:b/>
          <w:bCs/>
          <w:lang w:val="es-ES_tradnl" w:eastAsia="es-ES"/>
        </w:rPr>
        <w:t xml:space="preserve"> </w:t>
      </w:r>
      <w:r w:rsidR="001E1A5C" w:rsidRPr="00D3365D">
        <w:rPr>
          <w:rFonts w:ascii="Courier New" w:hAnsi="Courier New" w:cs="Courier New"/>
          <w:b/>
          <w:bCs/>
          <w:lang w:val="es-ES_tradnl" w:eastAsia="es-ES"/>
        </w:rPr>
        <w:t>71</w:t>
      </w:r>
      <w:r w:rsidRPr="00D3365D">
        <w:rPr>
          <w:rFonts w:ascii="Courier New" w:hAnsi="Courier New" w:cs="Courier New"/>
          <w:b/>
          <w:bCs/>
          <w:lang w:val="es-ES_tradnl" w:eastAsia="es-ES"/>
        </w:rPr>
        <w:t>.-</w:t>
      </w:r>
      <w:r w:rsidRPr="00D3365D">
        <w:rPr>
          <w:rFonts w:ascii="Courier New" w:hAnsi="Courier New" w:cs="Courier New"/>
          <w:lang w:val="es-ES_tradnl" w:eastAsia="es-ES"/>
        </w:rPr>
        <w:t xml:space="preserve"> </w:t>
      </w:r>
      <w:r w:rsidR="00F22577" w:rsidRPr="00D3365D">
        <w:rPr>
          <w:rFonts w:ascii="Courier New" w:hAnsi="Courier New" w:cs="Courier New"/>
          <w:lang w:val="es-ES_tradnl" w:eastAsia="es-ES"/>
        </w:rPr>
        <w:t xml:space="preserve">Reemplázase </w:t>
      </w:r>
      <w:r w:rsidRPr="00D3365D">
        <w:rPr>
          <w:rFonts w:ascii="Courier New" w:hAnsi="Courier New" w:cs="Courier New"/>
          <w:lang w:val="es-ES_tradnl" w:eastAsia="es-ES"/>
        </w:rPr>
        <w:t xml:space="preserve">el inciso final del artículo 21 del decreto con fuerza de ley N°30, de 2001, del Ministerio de Salud, que Crea Establecimiento de Salud de Carácter Experimental que </w:t>
      </w:r>
      <w:r w:rsidR="00F22577" w:rsidRPr="00D3365D">
        <w:rPr>
          <w:rFonts w:ascii="Courier New" w:hAnsi="Courier New" w:cs="Courier New"/>
          <w:lang w:val="es-ES_tradnl" w:eastAsia="es-ES"/>
        </w:rPr>
        <w:t>i</w:t>
      </w:r>
      <w:r w:rsidRPr="00D3365D">
        <w:rPr>
          <w:rFonts w:ascii="Courier New" w:hAnsi="Courier New" w:cs="Courier New"/>
          <w:lang w:val="es-ES_tradnl" w:eastAsia="es-ES"/>
        </w:rPr>
        <w:t>ndica, por el siguiente:</w:t>
      </w:r>
    </w:p>
    <w:p w14:paraId="17257C54" w14:textId="77777777" w:rsidR="00492892" w:rsidRPr="00D3365D" w:rsidRDefault="00492892" w:rsidP="00744E0A">
      <w:pPr>
        <w:tabs>
          <w:tab w:val="left" w:pos="2835"/>
        </w:tabs>
        <w:spacing w:line="276" w:lineRule="auto"/>
        <w:jc w:val="both"/>
        <w:rPr>
          <w:rFonts w:ascii="Courier New" w:hAnsi="Courier New" w:cs="Courier New"/>
          <w:lang w:val="es-ES_tradnl" w:eastAsia="es-ES"/>
        </w:rPr>
      </w:pPr>
    </w:p>
    <w:p w14:paraId="141F662E" w14:textId="77777777" w:rsidR="000271FA" w:rsidRPr="00D3365D" w:rsidRDefault="000271FA" w:rsidP="00492892">
      <w:pPr>
        <w:tabs>
          <w:tab w:val="left" w:pos="2835"/>
        </w:tabs>
        <w:spacing w:line="276" w:lineRule="auto"/>
        <w:ind w:firstLine="2835"/>
        <w:jc w:val="both"/>
        <w:rPr>
          <w:rFonts w:ascii="Courier New" w:hAnsi="Courier New" w:cs="Courier New"/>
          <w:lang w:val="es-ES_tradnl" w:eastAsia="es-ES"/>
        </w:rPr>
      </w:pPr>
      <w:r w:rsidRPr="00D3365D">
        <w:rPr>
          <w:rFonts w:ascii="Courier New" w:hAnsi="Courier New" w:cs="Courier New"/>
          <w:lang w:val="es-ES_tradnl" w:eastAsia="es-ES"/>
        </w:rPr>
        <w:t>“Los empleos a contrata del personal afecto a la ley N°18.834, se proveerán mediante procesos de selección. Los contratos por reemplazos originados en causas legales, podrán ser provistos mediante procesos de selección internos o abiertos, indistintamente.”.</w:t>
      </w:r>
    </w:p>
    <w:p w14:paraId="139FA704" w14:textId="77777777" w:rsidR="000271FA" w:rsidRPr="00D3365D" w:rsidRDefault="000271FA" w:rsidP="003110C2">
      <w:pPr>
        <w:tabs>
          <w:tab w:val="left" w:pos="2835"/>
        </w:tabs>
        <w:spacing w:line="276" w:lineRule="auto"/>
        <w:ind w:firstLine="2694"/>
        <w:jc w:val="both"/>
        <w:rPr>
          <w:rFonts w:ascii="Courier New" w:hAnsi="Courier New" w:cs="Courier New"/>
          <w:lang w:val="es-ES_tradnl" w:eastAsia="es-ES"/>
        </w:rPr>
      </w:pPr>
      <w:r w:rsidRPr="00D3365D">
        <w:rPr>
          <w:rFonts w:ascii="Courier New" w:hAnsi="Courier New" w:cs="Courier New"/>
          <w:lang w:val="es-ES_tradnl" w:eastAsia="es-ES"/>
        </w:rPr>
        <w:t> </w:t>
      </w:r>
    </w:p>
    <w:p w14:paraId="6ED6EFAF" w14:textId="77777777" w:rsidR="000271FA" w:rsidRPr="00D3365D" w:rsidRDefault="000271FA" w:rsidP="00744E0A">
      <w:pPr>
        <w:tabs>
          <w:tab w:val="left" w:pos="2835"/>
        </w:tabs>
        <w:spacing w:line="276" w:lineRule="auto"/>
        <w:jc w:val="both"/>
        <w:rPr>
          <w:rFonts w:ascii="Courier New" w:hAnsi="Courier New" w:cs="Courier New"/>
          <w:lang w:val="es-ES_tradnl" w:eastAsia="es-ES"/>
        </w:rPr>
      </w:pPr>
      <w:r w:rsidRPr="00D3365D">
        <w:rPr>
          <w:rFonts w:ascii="Courier New" w:hAnsi="Courier New" w:cs="Courier New"/>
          <w:b/>
          <w:bCs/>
          <w:lang w:eastAsia="es-ES"/>
        </w:rPr>
        <w:t>Artículo</w:t>
      </w:r>
      <w:r w:rsidRPr="00D3365D">
        <w:rPr>
          <w:rFonts w:ascii="Courier New" w:hAnsi="Courier New" w:cs="Courier New"/>
          <w:b/>
          <w:bCs/>
          <w:lang w:val="es-ES_tradnl" w:eastAsia="es-ES"/>
        </w:rPr>
        <w:t xml:space="preserve"> </w:t>
      </w:r>
      <w:r w:rsidR="001E1A5C" w:rsidRPr="00D3365D">
        <w:rPr>
          <w:rFonts w:ascii="Courier New" w:hAnsi="Courier New" w:cs="Courier New"/>
          <w:b/>
          <w:bCs/>
          <w:lang w:val="es-ES_tradnl" w:eastAsia="es-ES"/>
        </w:rPr>
        <w:t>72</w:t>
      </w:r>
      <w:r w:rsidRPr="00D3365D">
        <w:rPr>
          <w:rFonts w:ascii="Courier New" w:hAnsi="Courier New" w:cs="Courier New"/>
          <w:b/>
          <w:bCs/>
          <w:lang w:val="es-ES_tradnl" w:eastAsia="es-ES"/>
        </w:rPr>
        <w:t>.-</w:t>
      </w:r>
      <w:r w:rsidRPr="00D3365D">
        <w:rPr>
          <w:rFonts w:ascii="Courier New" w:hAnsi="Courier New" w:cs="Courier New"/>
          <w:lang w:val="es-ES_tradnl" w:eastAsia="es-ES"/>
        </w:rPr>
        <w:t xml:space="preserve"> </w:t>
      </w:r>
      <w:r w:rsidR="00F22577" w:rsidRPr="00D3365D">
        <w:rPr>
          <w:rFonts w:ascii="Courier New" w:hAnsi="Courier New" w:cs="Courier New"/>
          <w:lang w:val="es-ES_tradnl" w:eastAsia="es-ES"/>
        </w:rPr>
        <w:t xml:space="preserve">Reemplázase </w:t>
      </w:r>
      <w:r w:rsidRPr="00D3365D">
        <w:rPr>
          <w:rFonts w:ascii="Courier New" w:hAnsi="Courier New" w:cs="Courier New"/>
          <w:lang w:val="es-ES_tradnl" w:eastAsia="es-ES"/>
        </w:rPr>
        <w:t xml:space="preserve">el inciso final del artículo 21 del decreto con fuerza de ley N°31, de 2001, del Ministerio de Salud, que Crea Establecimiento de Salud de Carácter Experimental que </w:t>
      </w:r>
      <w:r w:rsidR="006B1D7A" w:rsidRPr="00D3365D">
        <w:rPr>
          <w:rFonts w:ascii="Courier New" w:hAnsi="Courier New" w:cs="Courier New"/>
          <w:lang w:val="es-ES_tradnl" w:eastAsia="es-ES"/>
        </w:rPr>
        <w:t>s</w:t>
      </w:r>
      <w:r w:rsidRPr="00D3365D">
        <w:rPr>
          <w:rFonts w:ascii="Courier New" w:hAnsi="Courier New" w:cs="Courier New"/>
          <w:lang w:val="es-ES_tradnl" w:eastAsia="es-ES"/>
        </w:rPr>
        <w:t>eñala, por el siguiente:</w:t>
      </w:r>
    </w:p>
    <w:p w14:paraId="46B6055C" w14:textId="77777777" w:rsidR="00492892" w:rsidRPr="00D3365D" w:rsidRDefault="00492892" w:rsidP="00744E0A">
      <w:pPr>
        <w:tabs>
          <w:tab w:val="left" w:pos="2835"/>
        </w:tabs>
        <w:spacing w:line="276" w:lineRule="auto"/>
        <w:jc w:val="both"/>
        <w:rPr>
          <w:rFonts w:ascii="Courier New" w:hAnsi="Courier New" w:cs="Courier New"/>
          <w:lang w:val="es-ES_tradnl" w:eastAsia="es-ES"/>
        </w:rPr>
      </w:pPr>
    </w:p>
    <w:p w14:paraId="4FF86CC4" w14:textId="77777777" w:rsidR="000271FA" w:rsidRPr="00D3365D" w:rsidRDefault="000271FA" w:rsidP="00492892">
      <w:pPr>
        <w:tabs>
          <w:tab w:val="left" w:pos="2835"/>
        </w:tabs>
        <w:spacing w:line="276" w:lineRule="auto"/>
        <w:ind w:firstLine="2835"/>
        <w:jc w:val="both"/>
        <w:rPr>
          <w:rFonts w:ascii="Courier New" w:hAnsi="Courier New" w:cs="Courier New"/>
          <w:lang w:val="es-ES_tradnl" w:eastAsia="es-ES"/>
        </w:rPr>
      </w:pPr>
      <w:r w:rsidRPr="00D3365D">
        <w:rPr>
          <w:rFonts w:ascii="Courier New" w:hAnsi="Courier New" w:cs="Courier New"/>
          <w:lang w:val="es-ES_tradnl" w:eastAsia="es-ES"/>
        </w:rPr>
        <w:lastRenderedPageBreak/>
        <w:t>“Los empleos a contrata del personal afecto a la ley N°18.834, se proveerán mediante procesos de selección. Los contratos por reemplazos originados en causas legales, podrán ser provistos mediante procesos de selección internos o abiertos, indistintamente.”.</w:t>
      </w:r>
    </w:p>
    <w:p w14:paraId="08718CF3" w14:textId="77777777" w:rsidR="000271FA" w:rsidRPr="00D3365D" w:rsidRDefault="000271FA" w:rsidP="003110C2">
      <w:pPr>
        <w:tabs>
          <w:tab w:val="left" w:pos="2835"/>
        </w:tabs>
        <w:spacing w:line="276" w:lineRule="auto"/>
        <w:ind w:firstLine="2694"/>
        <w:jc w:val="both"/>
        <w:rPr>
          <w:rFonts w:ascii="Courier New" w:hAnsi="Courier New" w:cs="Courier New"/>
          <w:lang w:val="es-ES_tradnl" w:eastAsia="es-ES"/>
        </w:rPr>
      </w:pPr>
      <w:r w:rsidRPr="00D3365D">
        <w:rPr>
          <w:rFonts w:ascii="Courier New" w:hAnsi="Courier New" w:cs="Courier New"/>
          <w:lang w:val="es-ES_tradnl" w:eastAsia="es-ES"/>
        </w:rPr>
        <w:t> </w:t>
      </w:r>
    </w:p>
    <w:p w14:paraId="0738EF6B" w14:textId="77777777" w:rsidR="00554A8D" w:rsidRPr="00D3365D" w:rsidRDefault="00554A8D" w:rsidP="00744E0A">
      <w:pPr>
        <w:tabs>
          <w:tab w:val="left" w:pos="2835"/>
        </w:tabs>
        <w:spacing w:line="276" w:lineRule="auto"/>
        <w:jc w:val="both"/>
        <w:rPr>
          <w:rFonts w:ascii="Courier New" w:hAnsi="Courier New" w:cs="Courier New"/>
          <w:lang w:val="es-ES_tradnl" w:eastAsia="es-ES"/>
        </w:rPr>
      </w:pPr>
      <w:r w:rsidRPr="00D3365D">
        <w:rPr>
          <w:rFonts w:ascii="Courier New" w:hAnsi="Courier New" w:cs="Courier New"/>
          <w:b/>
          <w:bCs/>
          <w:lang w:eastAsia="es-ES"/>
        </w:rPr>
        <w:t>Artículo</w:t>
      </w:r>
      <w:r w:rsidRPr="00D3365D">
        <w:rPr>
          <w:rFonts w:ascii="Courier New" w:hAnsi="Courier New" w:cs="Courier New"/>
          <w:b/>
          <w:bCs/>
          <w:lang w:val="es-ES_tradnl" w:eastAsia="es-ES"/>
        </w:rPr>
        <w:t xml:space="preserve"> </w:t>
      </w:r>
      <w:r w:rsidR="001E1A5C" w:rsidRPr="00D3365D">
        <w:rPr>
          <w:rFonts w:ascii="Courier New" w:hAnsi="Courier New" w:cs="Courier New"/>
          <w:b/>
          <w:bCs/>
          <w:lang w:val="es-ES_tradnl" w:eastAsia="es-ES"/>
        </w:rPr>
        <w:t>73</w:t>
      </w:r>
      <w:r w:rsidRPr="00D3365D">
        <w:rPr>
          <w:rFonts w:ascii="Courier New" w:hAnsi="Courier New" w:cs="Courier New"/>
          <w:b/>
          <w:bCs/>
          <w:lang w:val="es-ES_tradnl" w:eastAsia="es-ES"/>
        </w:rPr>
        <w:t>.-</w:t>
      </w:r>
      <w:r w:rsidRPr="00D3365D">
        <w:rPr>
          <w:rFonts w:ascii="Courier New" w:hAnsi="Courier New" w:cs="Courier New"/>
          <w:lang w:val="es-ES_tradnl" w:eastAsia="es-ES"/>
        </w:rPr>
        <w:t xml:space="preserve"> Modifícase el</w:t>
      </w:r>
      <w:r w:rsidR="00A5607B" w:rsidRPr="00D3365D">
        <w:rPr>
          <w:rFonts w:ascii="Courier New" w:hAnsi="Courier New" w:cs="Courier New"/>
          <w:lang w:val="es-ES_tradnl" w:eastAsia="es-ES"/>
        </w:rPr>
        <w:t xml:space="preserve"> inciso tercero del</w:t>
      </w:r>
      <w:r w:rsidRPr="00D3365D">
        <w:rPr>
          <w:rFonts w:ascii="Courier New" w:hAnsi="Courier New" w:cs="Courier New"/>
          <w:lang w:val="es-ES_tradnl" w:eastAsia="es-ES"/>
        </w:rPr>
        <w:t xml:space="preserve"> artículo noveno transitorio de la ley N° 21.327 del siguiente modo:</w:t>
      </w:r>
    </w:p>
    <w:p w14:paraId="2E4584A2" w14:textId="77777777" w:rsidR="00492892" w:rsidRPr="00D3365D" w:rsidRDefault="00492892" w:rsidP="00744E0A">
      <w:pPr>
        <w:tabs>
          <w:tab w:val="left" w:pos="2835"/>
        </w:tabs>
        <w:spacing w:line="276" w:lineRule="auto"/>
        <w:jc w:val="both"/>
        <w:rPr>
          <w:rFonts w:ascii="Courier New" w:hAnsi="Courier New" w:cs="Courier New"/>
          <w:lang w:val="es-ES_tradnl" w:eastAsia="es-ES"/>
        </w:rPr>
      </w:pPr>
    </w:p>
    <w:p w14:paraId="3BFE0D7F" w14:textId="77777777" w:rsidR="00554A8D" w:rsidRPr="00D3365D" w:rsidRDefault="00554A8D" w:rsidP="00492892">
      <w:pPr>
        <w:pStyle w:val="xmsolistparagraph"/>
        <w:numPr>
          <w:ilvl w:val="1"/>
          <w:numId w:val="17"/>
        </w:numPr>
        <w:shd w:val="clear" w:color="auto" w:fill="FFFFFF"/>
        <w:tabs>
          <w:tab w:val="left" w:pos="3402"/>
        </w:tabs>
        <w:spacing w:before="0" w:beforeAutospacing="0" w:after="0" w:afterAutospacing="0" w:line="276" w:lineRule="auto"/>
        <w:ind w:left="0" w:firstLine="2835"/>
        <w:jc w:val="both"/>
        <w:rPr>
          <w:rFonts w:ascii="Courier New" w:eastAsia="Helvetica Neue" w:hAnsi="Courier New" w:cs="Courier New"/>
        </w:rPr>
      </w:pPr>
      <w:r w:rsidRPr="00D3365D">
        <w:rPr>
          <w:rFonts w:ascii="Courier New" w:eastAsia="Helvetica Neue" w:hAnsi="Courier New" w:cs="Courier New"/>
        </w:rPr>
        <w:t>En el numeral 1:</w:t>
      </w:r>
    </w:p>
    <w:p w14:paraId="1C58A864" w14:textId="77777777" w:rsidR="00CE2B01" w:rsidRPr="00D3365D" w:rsidRDefault="00CE2B01" w:rsidP="003110C2">
      <w:pPr>
        <w:pStyle w:val="xmsolistparagraph"/>
        <w:shd w:val="clear" w:color="auto" w:fill="FFFFFF"/>
        <w:spacing w:before="0" w:beforeAutospacing="0" w:after="0" w:afterAutospacing="0" w:line="276" w:lineRule="auto"/>
        <w:ind w:left="2160"/>
        <w:jc w:val="both"/>
        <w:rPr>
          <w:rFonts w:ascii="Courier New" w:eastAsia="Helvetica Neue" w:hAnsi="Courier New" w:cs="Courier New"/>
        </w:rPr>
      </w:pPr>
    </w:p>
    <w:p w14:paraId="1040C359" w14:textId="77777777" w:rsidR="00554A8D" w:rsidRPr="00D3365D" w:rsidRDefault="00A5607B" w:rsidP="00492892">
      <w:pPr>
        <w:pStyle w:val="xmsolistparagraph"/>
        <w:numPr>
          <w:ilvl w:val="2"/>
          <w:numId w:val="18"/>
        </w:numPr>
        <w:shd w:val="clear" w:color="auto" w:fill="FFFFFF"/>
        <w:tabs>
          <w:tab w:val="left" w:pos="3969"/>
        </w:tabs>
        <w:spacing w:before="0" w:beforeAutospacing="0" w:after="0" w:afterAutospacing="0" w:line="276" w:lineRule="auto"/>
        <w:ind w:left="0" w:firstLine="3402"/>
        <w:jc w:val="both"/>
        <w:rPr>
          <w:rFonts w:ascii="Courier New" w:eastAsia="Helvetica Neue" w:hAnsi="Courier New" w:cs="Courier New"/>
        </w:rPr>
      </w:pPr>
      <w:r w:rsidRPr="00D3365D">
        <w:rPr>
          <w:rFonts w:ascii="Courier New" w:eastAsia="Helvetica Neue" w:hAnsi="Courier New" w:cs="Courier New"/>
        </w:rPr>
        <w:t>Reemplázase</w:t>
      </w:r>
      <w:r w:rsidR="00554A8D" w:rsidRPr="00D3365D">
        <w:rPr>
          <w:rFonts w:ascii="Courier New" w:eastAsia="Helvetica Neue" w:hAnsi="Courier New" w:cs="Courier New"/>
        </w:rPr>
        <w:t xml:space="preserve"> en su párrafo primero la expresión “En el primer año de vigencia” por la oración “Durante el año 2021”.</w:t>
      </w:r>
    </w:p>
    <w:p w14:paraId="1F92D798" w14:textId="77777777" w:rsidR="00CE2B01" w:rsidRPr="00D3365D" w:rsidRDefault="00CE2B01" w:rsidP="003110C2">
      <w:pPr>
        <w:pStyle w:val="xmsolistparagraph"/>
        <w:shd w:val="clear" w:color="auto" w:fill="FFFFFF"/>
        <w:spacing w:before="0" w:beforeAutospacing="0" w:after="0" w:afterAutospacing="0" w:line="276" w:lineRule="auto"/>
        <w:ind w:left="2160"/>
        <w:jc w:val="both"/>
        <w:rPr>
          <w:rFonts w:ascii="Courier New" w:eastAsia="Helvetica Neue" w:hAnsi="Courier New" w:cs="Courier New"/>
        </w:rPr>
      </w:pPr>
    </w:p>
    <w:p w14:paraId="5F65A6C7" w14:textId="77777777" w:rsidR="00554A8D" w:rsidRPr="00D3365D" w:rsidRDefault="00A5607B" w:rsidP="00492892">
      <w:pPr>
        <w:pStyle w:val="xmsolistparagraph"/>
        <w:numPr>
          <w:ilvl w:val="2"/>
          <w:numId w:val="18"/>
        </w:numPr>
        <w:shd w:val="clear" w:color="auto" w:fill="FFFFFF"/>
        <w:tabs>
          <w:tab w:val="left" w:pos="3969"/>
        </w:tabs>
        <w:spacing w:before="0" w:beforeAutospacing="0" w:after="0" w:afterAutospacing="0" w:line="276" w:lineRule="auto"/>
        <w:ind w:left="0" w:firstLine="3402"/>
        <w:jc w:val="both"/>
        <w:rPr>
          <w:rFonts w:ascii="Courier New" w:eastAsia="Helvetica Neue" w:hAnsi="Courier New" w:cs="Courier New"/>
        </w:rPr>
      </w:pPr>
      <w:r w:rsidRPr="00D3365D">
        <w:rPr>
          <w:rFonts w:ascii="Courier New" w:eastAsia="Helvetica Neue" w:hAnsi="Courier New" w:cs="Courier New"/>
        </w:rPr>
        <w:t xml:space="preserve">Reemplázase </w:t>
      </w:r>
      <w:r w:rsidR="00554A8D" w:rsidRPr="00D3365D">
        <w:rPr>
          <w:rFonts w:ascii="Courier New" w:eastAsia="Helvetica Neue" w:hAnsi="Courier New" w:cs="Courier New"/>
        </w:rPr>
        <w:t>en su párrafo primero la frase “el año de publicación de la ley” por la expresión “el año 2020”.</w:t>
      </w:r>
    </w:p>
    <w:p w14:paraId="59BC01D9" w14:textId="77777777" w:rsidR="00CE2B01" w:rsidRPr="00D3365D" w:rsidRDefault="00CE2B01" w:rsidP="003110C2">
      <w:pPr>
        <w:pStyle w:val="xmsolistparagraph"/>
        <w:shd w:val="clear" w:color="auto" w:fill="FFFFFF"/>
        <w:spacing w:before="0" w:beforeAutospacing="0" w:after="0" w:afterAutospacing="0" w:line="276" w:lineRule="auto"/>
        <w:ind w:left="2160"/>
        <w:jc w:val="both"/>
        <w:rPr>
          <w:rFonts w:ascii="Courier New" w:eastAsia="Helvetica Neue" w:hAnsi="Courier New" w:cs="Courier New"/>
        </w:rPr>
      </w:pPr>
    </w:p>
    <w:p w14:paraId="1C9FCEB5" w14:textId="77777777" w:rsidR="00554A8D" w:rsidRPr="00D3365D" w:rsidRDefault="00554A8D" w:rsidP="00492892">
      <w:pPr>
        <w:pStyle w:val="xmsolistparagraph"/>
        <w:numPr>
          <w:ilvl w:val="2"/>
          <w:numId w:val="18"/>
        </w:numPr>
        <w:shd w:val="clear" w:color="auto" w:fill="FFFFFF"/>
        <w:tabs>
          <w:tab w:val="left" w:pos="3969"/>
        </w:tabs>
        <w:spacing w:before="0" w:beforeAutospacing="0" w:after="0" w:afterAutospacing="0" w:line="276" w:lineRule="auto"/>
        <w:ind w:left="0" w:firstLine="3402"/>
        <w:jc w:val="both"/>
        <w:rPr>
          <w:rFonts w:ascii="Courier New" w:eastAsia="Helvetica Neue" w:hAnsi="Courier New" w:cs="Courier New"/>
        </w:rPr>
      </w:pPr>
      <w:r w:rsidRPr="00D3365D">
        <w:rPr>
          <w:rFonts w:ascii="Courier New" w:eastAsia="Helvetica Neue" w:hAnsi="Courier New" w:cs="Courier New"/>
        </w:rPr>
        <w:t> Elimínase en su párrafo segundo la oración “dentro del primer año de vigencia a que se refiere este numeral”.</w:t>
      </w:r>
    </w:p>
    <w:p w14:paraId="39C9A64F" w14:textId="77777777" w:rsidR="0025001A" w:rsidRPr="00D3365D" w:rsidRDefault="0025001A" w:rsidP="003110C2">
      <w:pPr>
        <w:pStyle w:val="xmsolistparagraph"/>
        <w:shd w:val="clear" w:color="auto" w:fill="FFFFFF"/>
        <w:spacing w:before="0" w:beforeAutospacing="0" w:after="0" w:afterAutospacing="0" w:line="276" w:lineRule="auto"/>
        <w:jc w:val="both"/>
        <w:rPr>
          <w:rFonts w:ascii="Courier New" w:eastAsia="Helvetica Neue" w:hAnsi="Courier New" w:cs="Courier New"/>
        </w:rPr>
      </w:pPr>
    </w:p>
    <w:p w14:paraId="07FDF327" w14:textId="77777777" w:rsidR="00554A8D" w:rsidRPr="00D3365D" w:rsidRDefault="00554A8D" w:rsidP="00492892">
      <w:pPr>
        <w:pStyle w:val="xmsolistparagraph"/>
        <w:numPr>
          <w:ilvl w:val="1"/>
          <w:numId w:val="17"/>
        </w:numPr>
        <w:shd w:val="clear" w:color="auto" w:fill="FFFFFF"/>
        <w:tabs>
          <w:tab w:val="left" w:pos="3402"/>
        </w:tabs>
        <w:spacing w:before="0" w:beforeAutospacing="0" w:after="0" w:afterAutospacing="0" w:line="276" w:lineRule="auto"/>
        <w:ind w:left="0" w:firstLine="2835"/>
        <w:jc w:val="both"/>
        <w:rPr>
          <w:rFonts w:ascii="Courier New" w:eastAsia="Helvetica Neue" w:hAnsi="Courier New" w:cs="Courier New"/>
        </w:rPr>
      </w:pPr>
      <w:r w:rsidRPr="00D3365D">
        <w:rPr>
          <w:rFonts w:ascii="Courier New" w:eastAsia="Helvetica Neue" w:hAnsi="Courier New" w:cs="Courier New"/>
        </w:rPr>
        <w:t>En el numeral 2:</w:t>
      </w:r>
    </w:p>
    <w:p w14:paraId="3465D977" w14:textId="77777777" w:rsidR="008D6242" w:rsidRPr="00D3365D" w:rsidRDefault="008D6242" w:rsidP="003110C2">
      <w:pPr>
        <w:pStyle w:val="xmsolistparagraph"/>
        <w:shd w:val="clear" w:color="auto" w:fill="FFFFFF"/>
        <w:spacing w:before="0" w:beforeAutospacing="0" w:after="0" w:afterAutospacing="0" w:line="276" w:lineRule="auto"/>
        <w:ind w:left="2716"/>
        <w:jc w:val="both"/>
        <w:rPr>
          <w:rFonts w:ascii="Courier New" w:eastAsia="Helvetica Neue" w:hAnsi="Courier New" w:cs="Courier New"/>
        </w:rPr>
      </w:pPr>
    </w:p>
    <w:p w14:paraId="425469D8" w14:textId="77777777" w:rsidR="008D6242" w:rsidRPr="00D3365D" w:rsidRDefault="00422224" w:rsidP="00492892">
      <w:pPr>
        <w:pStyle w:val="xmsolistparagraph"/>
        <w:numPr>
          <w:ilvl w:val="0"/>
          <w:numId w:val="19"/>
        </w:numPr>
        <w:shd w:val="clear" w:color="auto" w:fill="FFFFFF"/>
        <w:tabs>
          <w:tab w:val="left" w:pos="3969"/>
        </w:tabs>
        <w:spacing w:before="0" w:beforeAutospacing="0" w:after="0" w:afterAutospacing="0" w:line="276" w:lineRule="auto"/>
        <w:ind w:left="0" w:firstLine="3402"/>
        <w:jc w:val="both"/>
        <w:rPr>
          <w:rFonts w:ascii="Courier New" w:eastAsia="Helvetica Neue" w:hAnsi="Courier New" w:cs="Courier New"/>
        </w:rPr>
      </w:pPr>
      <w:r w:rsidRPr="00D3365D">
        <w:rPr>
          <w:rFonts w:ascii="Courier New" w:eastAsia="Helvetica Neue" w:hAnsi="Courier New" w:cs="Courier New"/>
        </w:rPr>
        <w:t xml:space="preserve">Sustitúyese </w:t>
      </w:r>
      <w:r w:rsidR="00554A8D" w:rsidRPr="00D3365D">
        <w:rPr>
          <w:rFonts w:ascii="Courier New" w:eastAsia="Helvetica Neue" w:hAnsi="Courier New" w:cs="Courier New"/>
        </w:rPr>
        <w:t>la expresión “En el segundo año de vigencia” por la frase “Durante el año 2022”.</w:t>
      </w:r>
    </w:p>
    <w:p w14:paraId="3B6D657A" w14:textId="77777777" w:rsidR="008D6242" w:rsidRPr="00D3365D" w:rsidRDefault="008D6242" w:rsidP="003110C2">
      <w:pPr>
        <w:pStyle w:val="xmsolistparagraph"/>
        <w:shd w:val="clear" w:color="auto" w:fill="FFFFFF"/>
        <w:spacing w:before="0" w:beforeAutospacing="0" w:after="0" w:afterAutospacing="0" w:line="276" w:lineRule="auto"/>
        <w:ind w:left="2699"/>
        <w:jc w:val="both"/>
        <w:rPr>
          <w:rFonts w:ascii="Courier New" w:eastAsia="Helvetica Neue" w:hAnsi="Courier New" w:cs="Courier New"/>
        </w:rPr>
      </w:pPr>
    </w:p>
    <w:p w14:paraId="6EDAC346" w14:textId="77777777" w:rsidR="00554A8D" w:rsidRPr="00D3365D" w:rsidRDefault="008D6242" w:rsidP="00492892">
      <w:pPr>
        <w:pStyle w:val="xmsolistparagraph"/>
        <w:numPr>
          <w:ilvl w:val="0"/>
          <w:numId w:val="19"/>
        </w:numPr>
        <w:shd w:val="clear" w:color="auto" w:fill="FFFFFF"/>
        <w:tabs>
          <w:tab w:val="left" w:pos="3969"/>
        </w:tabs>
        <w:spacing w:before="0" w:beforeAutospacing="0" w:after="0" w:afterAutospacing="0" w:line="276" w:lineRule="auto"/>
        <w:ind w:left="0" w:firstLine="3402"/>
        <w:jc w:val="both"/>
        <w:rPr>
          <w:rFonts w:ascii="Courier New" w:eastAsia="Helvetica Neue" w:hAnsi="Courier New" w:cs="Courier New"/>
        </w:rPr>
      </w:pPr>
      <w:r w:rsidRPr="00D3365D">
        <w:rPr>
          <w:rFonts w:ascii="Courier New" w:eastAsia="Helvetica Neue" w:hAnsi="Courier New" w:cs="Courier New"/>
        </w:rPr>
        <w:t>S</w:t>
      </w:r>
      <w:r w:rsidR="00422224" w:rsidRPr="00D3365D">
        <w:rPr>
          <w:rFonts w:ascii="Courier New" w:eastAsia="Helvetica Neue" w:hAnsi="Courier New" w:cs="Courier New"/>
        </w:rPr>
        <w:t xml:space="preserve">ustitúyese </w:t>
      </w:r>
      <w:r w:rsidR="00554A8D" w:rsidRPr="00D3365D">
        <w:rPr>
          <w:rFonts w:ascii="Courier New" w:eastAsia="Helvetica Neue" w:hAnsi="Courier New" w:cs="Courier New"/>
        </w:rPr>
        <w:t>la expresión “para el año siguiente a la publicación de esta ley” por la frase “para el año 2021</w:t>
      </w:r>
      <w:r w:rsidR="000766A7" w:rsidRPr="00D3365D">
        <w:rPr>
          <w:rFonts w:ascii="Courier New" w:eastAsia="Helvetica Neue" w:hAnsi="Courier New" w:cs="Courier New"/>
        </w:rPr>
        <w:t>, que se medirán hasta el 31 de diciembre</w:t>
      </w:r>
      <w:r w:rsidR="00554A8D" w:rsidRPr="00D3365D">
        <w:rPr>
          <w:rFonts w:ascii="Courier New" w:eastAsia="Helvetica Neue" w:hAnsi="Courier New" w:cs="Courier New"/>
        </w:rPr>
        <w:t>”.</w:t>
      </w:r>
    </w:p>
    <w:p w14:paraId="598238FB" w14:textId="77777777" w:rsidR="0025001A" w:rsidRPr="00D3365D" w:rsidRDefault="0025001A" w:rsidP="003110C2">
      <w:pPr>
        <w:pStyle w:val="xmsolistparagraph"/>
        <w:shd w:val="clear" w:color="auto" w:fill="FFFFFF"/>
        <w:spacing w:before="0" w:beforeAutospacing="0" w:after="0" w:afterAutospacing="0" w:line="276" w:lineRule="auto"/>
        <w:ind w:firstLine="1276"/>
        <w:jc w:val="both"/>
        <w:rPr>
          <w:rFonts w:ascii="Courier New" w:eastAsia="Helvetica Neue" w:hAnsi="Courier New" w:cs="Courier New"/>
        </w:rPr>
      </w:pPr>
    </w:p>
    <w:p w14:paraId="73D0EC64" w14:textId="77777777" w:rsidR="00554A8D" w:rsidRPr="00D3365D" w:rsidRDefault="00554A8D" w:rsidP="00492892">
      <w:pPr>
        <w:pStyle w:val="xmsolistparagraph"/>
        <w:numPr>
          <w:ilvl w:val="1"/>
          <w:numId w:val="17"/>
        </w:numPr>
        <w:shd w:val="clear" w:color="auto" w:fill="FFFFFF"/>
        <w:tabs>
          <w:tab w:val="left" w:pos="3402"/>
        </w:tabs>
        <w:spacing w:before="0" w:beforeAutospacing="0" w:after="0" w:afterAutospacing="0" w:line="276" w:lineRule="auto"/>
        <w:ind w:left="0" w:firstLine="2835"/>
        <w:jc w:val="both"/>
        <w:rPr>
          <w:rFonts w:ascii="Courier New" w:eastAsia="Helvetica Neue" w:hAnsi="Courier New" w:cs="Courier New"/>
        </w:rPr>
      </w:pPr>
      <w:r w:rsidRPr="00D3365D">
        <w:rPr>
          <w:rFonts w:ascii="Courier New" w:eastAsia="Helvetica Neue" w:hAnsi="Courier New" w:cs="Courier New"/>
        </w:rPr>
        <w:t xml:space="preserve">En el numeral 3, </w:t>
      </w:r>
      <w:proofErr w:type="spellStart"/>
      <w:r w:rsidR="00A5607B" w:rsidRPr="00D3365D">
        <w:rPr>
          <w:rFonts w:ascii="Courier New" w:eastAsia="Helvetica Neue" w:hAnsi="Courier New" w:cs="Courier New"/>
        </w:rPr>
        <w:t>reemplázase</w:t>
      </w:r>
      <w:proofErr w:type="spellEnd"/>
      <w:r w:rsidR="00A5607B" w:rsidRPr="00D3365D">
        <w:rPr>
          <w:rFonts w:ascii="Courier New" w:eastAsia="Helvetica Neue" w:hAnsi="Courier New" w:cs="Courier New"/>
        </w:rPr>
        <w:t xml:space="preserve"> </w:t>
      </w:r>
      <w:r w:rsidRPr="00D3365D">
        <w:rPr>
          <w:rFonts w:ascii="Courier New" w:eastAsia="Helvetica Neue" w:hAnsi="Courier New" w:cs="Courier New"/>
        </w:rPr>
        <w:t>la expresión “A contar del tercer año de vigencia,” por la frase “A contar del año 2023”.</w:t>
      </w:r>
    </w:p>
    <w:p w14:paraId="3109B828" w14:textId="77777777" w:rsidR="0025001A" w:rsidRPr="00D3365D" w:rsidRDefault="0025001A" w:rsidP="003110C2">
      <w:pPr>
        <w:pStyle w:val="xmsolistparagraph"/>
        <w:shd w:val="clear" w:color="auto" w:fill="FFFFFF"/>
        <w:spacing w:before="0" w:beforeAutospacing="0" w:after="0" w:afterAutospacing="0" w:line="276" w:lineRule="auto"/>
        <w:ind w:firstLine="1276"/>
        <w:jc w:val="both"/>
        <w:rPr>
          <w:rFonts w:ascii="Courier New" w:eastAsia="Helvetica Neue" w:hAnsi="Courier New" w:cs="Courier New"/>
        </w:rPr>
      </w:pPr>
    </w:p>
    <w:p w14:paraId="5CEAABE0" w14:textId="77777777" w:rsidR="00554A8D" w:rsidRPr="00D3365D" w:rsidRDefault="00554A8D" w:rsidP="00492892">
      <w:pPr>
        <w:pStyle w:val="xmsolistparagraph"/>
        <w:numPr>
          <w:ilvl w:val="1"/>
          <w:numId w:val="17"/>
        </w:numPr>
        <w:shd w:val="clear" w:color="auto" w:fill="FFFFFF"/>
        <w:tabs>
          <w:tab w:val="left" w:pos="3402"/>
        </w:tabs>
        <w:spacing w:before="0" w:beforeAutospacing="0" w:after="0" w:afterAutospacing="0" w:line="276" w:lineRule="auto"/>
        <w:ind w:left="0" w:firstLine="2835"/>
        <w:jc w:val="both"/>
        <w:rPr>
          <w:rFonts w:ascii="Courier New" w:eastAsia="Helvetica Neue" w:hAnsi="Courier New" w:cs="Courier New"/>
        </w:rPr>
      </w:pPr>
      <w:r w:rsidRPr="00D3365D">
        <w:rPr>
          <w:rFonts w:ascii="Courier New" w:eastAsia="Helvetica Neue" w:hAnsi="Courier New" w:cs="Courier New"/>
        </w:rPr>
        <w:t xml:space="preserve">En el numeral 4, </w:t>
      </w:r>
      <w:proofErr w:type="spellStart"/>
      <w:r w:rsidRPr="00D3365D">
        <w:rPr>
          <w:rFonts w:ascii="Courier New" w:eastAsia="Helvetica Neue" w:hAnsi="Courier New" w:cs="Courier New"/>
        </w:rPr>
        <w:t>sustitúy</w:t>
      </w:r>
      <w:r w:rsidR="003F30EB" w:rsidRPr="00D3365D">
        <w:rPr>
          <w:rFonts w:ascii="Courier New" w:eastAsia="Helvetica Neue" w:hAnsi="Courier New" w:cs="Courier New"/>
        </w:rPr>
        <w:t>e</w:t>
      </w:r>
      <w:r w:rsidRPr="00D3365D">
        <w:rPr>
          <w:rFonts w:ascii="Courier New" w:eastAsia="Helvetica Neue" w:hAnsi="Courier New" w:cs="Courier New"/>
        </w:rPr>
        <w:t>se</w:t>
      </w:r>
      <w:proofErr w:type="spellEnd"/>
      <w:r w:rsidRPr="00D3365D">
        <w:rPr>
          <w:rFonts w:ascii="Courier New" w:eastAsia="Helvetica Neue" w:hAnsi="Courier New" w:cs="Courier New"/>
        </w:rPr>
        <w:t xml:space="preserve"> la expresión “A contar del cuarto año de vigencia” por la frase “A contar del año 2024”.</w:t>
      </w:r>
      <w:r w:rsidR="00A5607B" w:rsidRPr="00D3365D">
        <w:rPr>
          <w:rFonts w:ascii="Courier New" w:eastAsia="Helvetica Neue" w:hAnsi="Courier New" w:cs="Courier New"/>
        </w:rPr>
        <w:t xml:space="preserve">”. </w:t>
      </w:r>
    </w:p>
    <w:p w14:paraId="31D085F2" w14:textId="77777777" w:rsidR="000271FA" w:rsidRPr="00D3365D" w:rsidRDefault="000271FA" w:rsidP="003110C2">
      <w:pPr>
        <w:tabs>
          <w:tab w:val="left" w:pos="2835"/>
        </w:tabs>
        <w:spacing w:line="276" w:lineRule="auto"/>
        <w:jc w:val="both"/>
        <w:rPr>
          <w:rFonts w:ascii="Courier New" w:eastAsia="Helvetica Neue" w:hAnsi="Courier New" w:cs="Courier New"/>
          <w:b/>
        </w:rPr>
      </w:pPr>
    </w:p>
    <w:p w14:paraId="27AF5907" w14:textId="77777777" w:rsidR="002E665A" w:rsidRPr="00D3365D" w:rsidRDefault="002E665A" w:rsidP="00744E0A">
      <w:pPr>
        <w:tabs>
          <w:tab w:val="left" w:pos="2835"/>
        </w:tabs>
        <w:spacing w:line="276" w:lineRule="auto"/>
        <w:jc w:val="both"/>
        <w:rPr>
          <w:rFonts w:ascii="Courier New" w:hAnsi="Courier New" w:cs="Courier New"/>
          <w:lang w:val="es-ES_tradnl" w:eastAsia="es-ES"/>
        </w:rPr>
      </w:pPr>
      <w:r w:rsidRPr="00D3365D">
        <w:rPr>
          <w:rFonts w:ascii="Courier New" w:hAnsi="Courier New" w:cs="Courier New"/>
          <w:b/>
          <w:bCs/>
          <w:lang w:eastAsia="es-ES"/>
        </w:rPr>
        <w:t>Artículo</w:t>
      </w:r>
      <w:r w:rsidRPr="00D3365D">
        <w:rPr>
          <w:rFonts w:ascii="Courier New" w:hAnsi="Courier New" w:cs="Courier New"/>
          <w:b/>
          <w:bCs/>
          <w:lang w:val="es-ES_tradnl" w:eastAsia="es-ES"/>
        </w:rPr>
        <w:t xml:space="preserve"> </w:t>
      </w:r>
      <w:r w:rsidR="001E1A5C" w:rsidRPr="00D3365D">
        <w:rPr>
          <w:rFonts w:ascii="Courier New" w:hAnsi="Courier New" w:cs="Courier New"/>
          <w:b/>
          <w:bCs/>
          <w:lang w:val="es-ES_tradnl" w:eastAsia="es-ES"/>
        </w:rPr>
        <w:t>74</w:t>
      </w:r>
      <w:r w:rsidRPr="00D3365D">
        <w:rPr>
          <w:rFonts w:ascii="Courier New" w:hAnsi="Courier New" w:cs="Courier New"/>
          <w:b/>
          <w:bCs/>
          <w:lang w:val="es-ES_tradnl" w:eastAsia="es-ES"/>
        </w:rPr>
        <w:t>.-</w:t>
      </w:r>
      <w:r w:rsidRPr="00D3365D">
        <w:rPr>
          <w:rFonts w:ascii="Courier New" w:hAnsi="Courier New" w:cs="Courier New"/>
          <w:lang w:val="es-ES_tradnl" w:eastAsia="es-ES"/>
        </w:rPr>
        <w:t xml:space="preserve"> Por una sola vez, hasta  el 5% del total de los recursos de las cuentas de excedentes y becas laborales que administren cada uno de los organismos técnicos intermedios para capacitación para el año 2022,  de conformidad con lo establecido en los  artículos 15 y 16 del decreto supremo N° 122, de 1999, del Ministerio del Trabajo y Previsión Social, Reglamento Especial de la ley N° 19.518, relativo a los </w:t>
      </w:r>
      <w:r w:rsidRPr="00D3365D">
        <w:rPr>
          <w:rFonts w:ascii="Courier New" w:hAnsi="Courier New" w:cs="Courier New"/>
          <w:lang w:val="es-ES_tradnl" w:eastAsia="es-ES"/>
        </w:rPr>
        <w:lastRenderedPageBreak/>
        <w:t>Organismos Técnicos Intermedios para Capacitación, se destinarán a solucionar las obligaciones pendientes que se hubieren contraído por Organismos Técnicos Intermedios para Capacitación con los Organismos Técnicos de Capacitación a propósito de la ejecución del programa de becas laborales correspondiente al año 2018. </w:t>
      </w:r>
    </w:p>
    <w:p w14:paraId="0CF7194B" w14:textId="77777777" w:rsidR="002E665A" w:rsidRPr="00D3365D" w:rsidRDefault="002E665A" w:rsidP="003110C2">
      <w:pPr>
        <w:tabs>
          <w:tab w:val="left" w:pos="2835"/>
        </w:tabs>
        <w:spacing w:line="276" w:lineRule="auto"/>
        <w:ind w:firstLine="2694"/>
        <w:jc w:val="both"/>
        <w:rPr>
          <w:rFonts w:ascii="Courier New" w:hAnsi="Courier New" w:cs="Courier New"/>
          <w:lang w:val="es-ES_tradnl" w:eastAsia="es-ES"/>
        </w:rPr>
      </w:pPr>
    </w:p>
    <w:p w14:paraId="7E920B1D" w14:textId="77777777" w:rsidR="002E665A" w:rsidRPr="00D3365D" w:rsidRDefault="002E665A" w:rsidP="003110C2">
      <w:pPr>
        <w:tabs>
          <w:tab w:val="left" w:pos="2835"/>
        </w:tabs>
        <w:spacing w:line="276" w:lineRule="auto"/>
        <w:ind w:firstLine="2694"/>
        <w:jc w:val="both"/>
        <w:rPr>
          <w:rFonts w:ascii="Courier New" w:hAnsi="Courier New" w:cs="Courier New"/>
          <w:lang w:val="es-ES_tradnl" w:eastAsia="es-ES"/>
        </w:rPr>
      </w:pPr>
      <w:r w:rsidRPr="00D3365D">
        <w:rPr>
          <w:rFonts w:ascii="Courier New" w:hAnsi="Courier New" w:cs="Courier New"/>
          <w:lang w:val="es-ES_tradnl" w:eastAsia="es-ES"/>
        </w:rPr>
        <w:t>El Servicio Nacional de Capacitación y Empleo establecerá mediante resolución el monto, procedimiento, condiciones y plazo en que se efectuarán los pagos por parte de los Organismos Técnicos Intermedios para Capacitación a los Organismos Técnicos de Capacitación que designe el referido servicio a efectos de lo señalado en el inciso primero. Dicha resolución, además, establecerá los procedimientos que sean necesarios para que los Organismos Técnicos</w:t>
      </w:r>
      <w:r w:rsidR="0030618F" w:rsidRPr="00D3365D">
        <w:rPr>
          <w:rFonts w:ascii="Courier New" w:hAnsi="Courier New" w:cs="Courier New"/>
          <w:lang w:val="es-ES_tradnl" w:eastAsia="es-ES"/>
        </w:rPr>
        <w:t xml:space="preserve"> de Capacitación</w:t>
      </w:r>
      <w:r w:rsidRPr="00D3365D">
        <w:rPr>
          <w:rFonts w:ascii="Courier New" w:hAnsi="Courier New" w:cs="Courier New"/>
          <w:lang w:val="es-ES_tradnl" w:eastAsia="es-ES"/>
        </w:rPr>
        <w:t xml:space="preserve"> acrediten las deudas pendientes antes señaladas ante dicho Servicio.</w:t>
      </w:r>
    </w:p>
    <w:p w14:paraId="43C15291" w14:textId="77777777" w:rsidR="00492892" w:rsidRPr="00D3365D" w:rsidRDefault="00492892" w:rsidP="003110C2">
      <w:pPr>
        <w:tabs>
          <w:tab w:val="left" w:pos="2835"/>
        </w:tabs>
        <w:spacing w:line="276" w:lineRule="auto"/>
        <w:ind w:firstLine="2694"/>
        <w:jc w:val="both"/>
        <w:rPr>
          <w:rFonts w:ascii="Courier New" w:hAnsi="Courier New" w:cs="Courier New"/>
          <w:lang w:val="es-ES_tradnl" w:eastAsia="es-ES"/>
        </w:rPr>
      </w:pPr>
    </w:p>
    <w:p w14:paraId="6A896867" w14:textId="77777777" w:rsidR="002E665A" w:rsidRPr="00D3365D" w:rsidRDefault="002E665A" w:rsidP="003110C2">
      <w:pPr>
        <w:tabs>
          <w:tab w:val="left" w:pos="2835"/>
        </w:tabs>
        <w:spacing w:line="276" w:lineRule="auto"/>
        <w:ind w:firstLine="2694"/>
        <w:jc w:val="both"/>
        <w:rPr>
          <w:rFonts w:ascii="Courier New" w:hAnsi="Courier New" w:cs="Courier New"/>
          <w:lang w:val="es-ES_tradnl" w:eastAsia="es-ES"/>
        </w:rPr>
      </w:pPr>
      <w:r w:rsidRPr="00D3365D">
        <w:rPr>
          <w:rFonts w:ascii="Courier New" w:hAnsi="Courier New" w:cs="Courier New"/>
          <w:lang w:val="es-ES_tradnl" w:eastAsia="es-ES"/>
        </w:rPr>
        <w:t>Los Organismos Técnicos Intermedios para Capacitación cuyas obligaciones pendientes hayan dado lugar a la aplicación de este artículo, deberán reembolsar al Fisco los montos que correspondan de conformidad a lo que determine el Servicio Nacional de Capacitación y Empleo.</w:t>
      </w:r>
    </w:p>
    <w:p w14:paraId="34772E8E" w14:textId="77777777" w:rsidR="002E665A" w:rsidRPr="00D3365D" w:rsidRDefault="002E665A" w:rsidP="003110C2">
      <w:pPr>
        <w:tabs>
          <w:tab w:val="left" w:pos="2835"/>
        </w:tabs>
        <w:spacing w:line="276" w:lineRule="auto"/>
        <w:ind w:firstLine="2694"/>
        <w:jc w:val="both"/>
        <w:rPr>
          <w:rFonts w:ascii="Courier New" w:hAnsi="Courier New" w:cs="Courier New"/>
          <w:lang w:val="es-ES_tradnl" w:eastAsia="es-ES"/>
        </w:rPr>
      </w:pPr>
    </w:p>
    <w:p w14:paraId="5B41D015" w14:textId="79EB6FDE" w:rsidR="00BB573E" w:rsidRDefault="00BB573E" w:rsidP="00744E0A">
      <w:pPr>
        <w:tabs>
          <w:tab w:val="left" w:pos="2835"/>
        </w:tabs>
        <w:spacing w:line="276" w:lineRule="auto"/>
        <w:jc w:val="both"/>
        <w:rPr>
          <w:rFonts w:ascii="Courier New" w:eastAsia="Helvetica Neue" w:hAnsi="Courier New" w:cs="Courier New"/>
        </w:rPr>
      </w:pPr>
      <w:r w:rsidRPr="00D3365D">
        <w:rPr>
          <w:rFonts w:ascii="Courier New" w:hAnsi="Courier New" w:cs="Courier New"/>
          <w:b/>
          <w:bCs/>
          <w:lang w:eastAsia="es-ES"/>
        </w:rPr>
        <w:t>Artículo</w:t>
      </w:r>
      <w:r w:rsidRPr="00D3365D">
        <w:rPr>
          <w:rFonts w:ascii="Courier New" w:hAnsi="Courier New" w:cs="Courier New"/>
          <w:b/>
          <w:bCs/>
          <w:lang w:val="es-ES_tradnl" w:eastAsia="es-ES"/>
        </w:rPr>
        <w:t xml:space="preserve"> </w:t>
      </w:r>
      <w:r w:rsidR="001E1A5C" w:rsidRPr="00D3365D">
        <w:rPr>
          <w:rFonts w:ascii="Courier New" w:hAnsi="Courier New" w:cs="Courier New"/>
          <w:b/>
          <w:bCs/>
          <w:lang w:val="es-ES_tradnl" w:eastAsia="es-ES"/>
        </w:rPr>
        <w:t>75</w:t>
      </w:r>
      <w:r w:rsidRPr="00D3365D">
        <w:rPr>
          <w:rFonts w:ascii="Courier New" w:hAnsi="Courier New" w:cs="Courier New"/>
          <w:b/>
          <w:bCs/>
          <w:lang w:val="es-ES_tradnl" w:eastAsia="es-ES"/>
        </w:rPr>
        <w:t>.</w:t>
      </w:r>
      <w:r w:rsidR="00B15867" w:rsidRPr="00D3365D">
        <w:rPr>
          <w:rFonts w:ascii="Courier New" w:hAnsi="Courier New" w:cs="Courier New"/>
          <w:b/>
          <w:bCs/>
          <w:lang w:val="es-ES_tradnl" w:eastAsia="es-ES"/>
        </w:rPr>
        <w:t xml:space="preserve">- </w:t>
      </w:r>
      <w:proofErr w:type="spellStart"/>
      <w:r w:rsidR="00B15867" w:rsidRPr="00D3365D">
        <w:rPr>
          <w:rFonts w:ascii="Courier New" w:hAnsi="Courier New" w:cs="Courier New"/>
          <w:lang w:val="es-ES_tradnl" w:eastAsia="es-ES"/>
        </w:rPr>
        <w:t>Renuévase</w:t>
      </w:r>
      <w:proofErr w:type="spellEnd"/>
      <w:r w:rsidRPr="00D3365D">
        <w:rPr>
          <w:rFonts w:ascii="Courier New" w:hAnsi="Courier New" w:cs="Courier New"/>
          <w:lang w:val="es-ES_tradnl" w:eastAsia="es-ES"/>
        </w:rPr>
        <w:t xml:space="preserve"> la vigencia de la ley Nº 18.450</w:t>
      </w:r>
      <w:r w:rsidR="0025001A" w:rsidRPr="00D3365D">
        <w:rPr>
          <w:rFonts w:ascii="Courier New" w:hAnsi="Courier New" w:cs="Courier New"/>
          <w:lang w:val="es-ES_tradnl" w:eastAsia="es-ES"/>
        </w:rPr>
        <w:t>,</w:t>
      </w:r>
      <w:r w:rsidRPr="00D3365D">
        <w:rPr>
          <w:rFonts w:ascii="Courier New" w:hAnsi="Courier New" w:cs="Courier New"/>
          <w:lang w:val="es-ES_tradnl" w:eastAsia="es-ES"/>
        </w:rPr>
        <w:t xml:space="preserve"> sobre fomento a la inversión privada en obras de riego y drenaje</w:t>
      </w:r>
      <w:r w:rsidR="0025001A" w:rsidRPr="00D3365D">
        <w:rPr>
          <w:rFonts w:ascii="Courier New" w:hAnsi="Courier New" w:cs="Courier New"/>
          <w:lang w:val="es-ES_tradnl" w:eastAsia="es-ES"/>
        </w:rPr>
        <w:t>,</w:t>
      </w:r>
      <w:r w:rsidRPr="00D3365D">
        <w:rPr>
          <w:rFonts w:ascii="Courier New" w:hAnsi="Courier New" w:cs="Courier New"/>
          <w:lang w:val="es-ES_tradnl" w:eastAsia="es-ES"/>
        </w:rPr>
        <w:t xml:space="preserve"> por el plazo de un año, a contar de la fecha de término de la prórroga aprobada por el artículo 2º transitorio de la ley Nº20.401. Esta renovación es sin perjuicio de otras renovaciones </w:t>
      </w:r>
      <w:r w:rsidR="008457F5" w:rsidRPr="00D3365D">
        <w:rPr>
          <w:rFonts w:ascii="Courier New" w:hAnsi="Courier New" w:cs="Courier New"/>
          <w:lang w:val="es-ES_tradnl" w:eastAsia="es-ES"/>
        </w:rPr>
        <w:t>de mayor</w:t>
      </w:r>
      <w:r w:rsidR="008457F5" w:rsidRPr="00D3365D">
        <w:rPr>
          <w:rFonts w:ascii="Courier New" w:eastAsia="Helvetica Neue" w:hAnsi="Courier New" w:cs="Courier New"/>
        </w:rPr>
        <w:t xml:space="preserve"> extensión </w:t>
      </w:r>
      <w:r w:rsidRPr="00D3365D">
        <w:rPr>
          <w:rFonts w:ascii="Courier New" w:eastAsia="Helvetica Neue" w:hAnsi="Courier New" w:cs="Courier New"/>
        </w:rPr>
        <w:t>aprobadas por leyes especiales.</w:t>
      </w:r>
    </w:p>
    <w:p w14:paraId="775C9447" w14:textId="3CFC75ED" w:rsidR="009406BC" w:rsidRDefault="009406BC" w:rsidP="009406BC">
      <w:pPr>
        <w:tabs>
          <w:tab w:val="left" w:pos="2835"/>
        </w:tabs>
        <w:spacing w:line="276" w:lineRule="auto"/>
        <w:jc w:val="both"/>
        <w:rPr>
          <w:rFonts w:ascii="Courier New" w:eastAsia="Helvetica Neue" w:hAnsi="Courier New" w:cs="Courier New"/>
        </w:rPr>
      </w:pPr>
      <w:r w:rsidRPr="00D94D89">
        <w:rPr>
          <w:rFonts w:ascii="Courier New" w:eastAsia="Helvetica Neue" w:hAnsi="Courier New" w:cs="Courier New"/>
          <w:b/>
          <w:bCs/>
        </w:rPr>
        <w:t>Artículo 76.-</w:t>
      </w:r>
      <w:r>
        <w:rPr>
          <w:rFonts w:ascii="Courier New" w:eastAsia="Helvetica Neue" w:hAnsi="Courier New" w:cs="Courier New"/>
        </w:rPr>
        <w:t xml:space="preserve"> </w:t>
      </w:r>
      <w:r w:rsidRPr="00D94D89">
        <w:rPr>
          <w:rFonts w:ascii="Courier New" w:eastAsia="Helvetica Neue" w:hAnsi="Courier New" w:cs="Courier New"/>
        </w:rPr>
        <w:t xml:space="preserve">En el caso del Programa Especial de renovación de buses, </w:t>
      </w:r>
      <w:proofErr w:type="spellStart"/>
      <w:r w:rsidRPr="00D94D89">
        <w:rPr>
          <w:rFonts w:ascii="Courier New" w:eastAsia="Helvetica Neue" w:hAnsi="Courier New" w:cs="Courier New"/>
        </w:rPr>
        <w:t>taxibuses</w:t>
      </w:r>
      <w:proofErr w:type="spellEnd"/>
      <w:r w:rsidRPr="00D94D89">
        <w:rPr>
          <w:rFonts w:ascii="Courier New" w:eastAsia="Helvetica Neue" w:hAnsi="Courier New" w:cs="Courier New"/>
        </w:rPr>
        <w:t>, minibuses y trolebuses, previsto en el literal a) del</w:t>
      </w:r>
      <w:r w:rsidR="002E55F3">
        <w:rPr>
          <w:rFonts w:ascii="Courier New" w:eastAsia="Helvetica Neue" w:hAnsi="Courier New" w:cs="Courier New"/>
        </w:rPr>
        <w:t xml:space="preserve"> numeral 1) del inciso tercero del</w:t>
      </w:r>
      <w:r w:rsidRPr="00D94D89">
        <w:rPr>
          <w:rFonts w:ascii="Courier New" w:eastAsia="Helvetica Neue" w:hAnsi="Courier New" w:cs="Courier New"/>
        </w:rPr>
        <w:t xml:space="preserve"> artículo cuarto transitorio de la </w:t>
      </w:r>
      <w:r>
        <w:rPr>
          <w:rFonts w:ascii="Courier New" w:eastAsia="Helvetica Neue" w:hAnsi="Courier New" w:cs="Courier New"/>
        </w:rPr>
        <w:t>l</w:t>
      </w:r>
      <w:r w:rsidRPr="00D94D89">
        <w:rPr>
          <w:rFonts w:ascii="Courier New" w:eastAsia="Helvetica Neue" w:hAnsi="Courier New" w:cs="Courier New"/>
        </w:rPr>
        <w:t>ey N° 20.378, se requerirá que los vehículos beneficiados con dicho programa se hayan encontrado operativos para el transporte público remunerado de pasajeros en alguna oportunidad entre el día 5 de septiembre de 2006 y 5 de septiembre de 2012.</w:t>
      </w:r>
    </w:p>
    <w:p w14:paraId="66D0E53D" w14:textId="77777777" w:rsidR="009406BC" w:rsidRPr="00D94D89" w:rsidRDefault="009406BC" w:rsidP="009406BC">
      <w:pPr>
        <w:tabs>
          <w:tab w:val="left" w:pos="2835"/>
        </w:tabs>
        <w:spacing w:line="276" w:lineRule="auto"/>
        <w:jc w:val="both"/>
        <w:rPr>
          <w:rFonts w:ascii="Courier New" w:eastAsia="Helvetica Neue" w:hAnsi="Courier New" w:cs="Courier New"/>
        </w:rPr>
      </w:pPr>
    </w:p>
    <w:p w14:paraId="35B157A9" w14:textId="6755FC46" w:rsidR="009406BC" w:rsidRPr="00D3365D" w:rsidRDefault="009406BC" w:rsidP="002E55F3">
      <w:pPr>
        <w:tabs>
          <w:tab w:val="left" w:pos="2835"/>
        </w:tabs>
        <w:spacing w:line="276" w:lineRule="auto"/>
        <w:ind w:firstLine="2835"/>
        <w:jc w:val="both"/>
        <w:rPr>
          <w:rFonts w:ascii="Courier New" w:eastAsia="Helvetica Neue" w:hAnsi="Courier New" w:cs="Courier New"/>
        </w:rPr>
      </w:pPr>
      <w:r w:rsidRPr="00D94D89">
        <w:rPr>
          <w:rFonts w:ascii="Courier New" w:eastAsia="Helvetica Neue" w:hAnsi="Courier New" w:cs="Courier New"/>
        </w:rPr>
        <w:t>Los vehículos beneficiados con el Programa Especial no podrán realizar servicios especiales en días hábiles. En el caso de incumplimiento, el beneficiario deberá restituir, en cada caso, un 2% de la suma percibida</w:t>
      </w:r>
      <w:r>
        <w:rPr>
          <w:rFonts w:ascii="Courier New" w:eastAsia="Helvetica Neue" w:hAnsi="Courier New" w:cs="Courier New"/>
        </w:rPr>
        <w:t>,</w:t>
      </w:r>
      <w:r w:rsidRPr="00D94D89">
        <w:rPr>
          <w:rFonts w:ascii="Courier New" w:eastAsia="Helvetica Neue" w:hAnsi="Courier New" w:cs="Courier New"/>
        </w:rPr>
        <w:t xml:space="preserve"> en los plazos, montos y forma establecido en la frase final del literal a) del artículo cuarto transitorio de la ley N° 20.378.”</w:t>
      </w:r>
      <w:r>
        <w:rPr>
          <w:rFonts w:ascii="Courier New" w:eastAsia="Helvetica Neue" w:hAnsi="Courier New" w:cs="Courier New"/>
        </w:rPr>
        <w:t>.</w:t>
      </w:r>
    </w:p>
    <w:p w14:paraId="582F900F" w14:textId="77777777" w:rsidR="009406BC" w:rsidRPr="00D3365D" w:rsidRDefault="009406BC" w:rsidP="00744E0A">
      <w:pPr>
        <w:tabs>
          <w:tab w:val="left" w:pos="2835"/>
        </w:tabs>
        <w:spacing w:line="276" w:lineRule="auto"/>
        <w:jc w:val="both"/>
        <w:rPr>
          <w:rFonts w:ascii="Courier New" w:eastAsia="Helvetica Neue" w:hAnsi="Courier New" w:cs="Courier New"/>
        </w:rPr>
      </w:pPr>
    </w:p>
    <w:p w14:paraId="06D88EF2" w14:textId="77777777" w:rsidR="00BB573E" w:rsidRPr="00D3365D" w:rsidRDefault="00BB573E" w:rsidP="003110C2">
      <w:pPr>
        <w:tabs>
          <w:tab w:val="left" w:pos="2835"/>
        </w:tabs>
        <w:spacing w:line="276" w:lineRule="auto"/>
        <w:jc w:val="both"/>
        <w:rPr>
          <w:rFonts w:ascii="Courier New" w:eastAsia="Helvetica Neue" w:hAnsi="Courier New" w:cs="Courier New"/>
        </w:rPr>
      </w:pPr>
    </w:p>
    <w:p w14:paraId="3CF0A12C" w14:textId="77777777" w:rsidR="002E665A" w:rsidRPr="00D3365D" w:rsidRDefault="002E665A" w:rsidP="003110C2">
      <w:pPr>
        <w:tabs>
          <w:tab w:val="left" w:pos="2835"/>
        </w:tabs>
        <w:spacing w:line="276" w:lineRule="auto"/>
        <w:jc w:val="both"/>
        <w:rPr>
          <w:rFonts w:ascii="Courier New" w:eastAsia="Helvetica Neue" w:hAnsi="Courier New" w:cs="Courier New"/>
        </w:rPr>
      </w:pPr>
    </w:p>
    <w:p w14:paraId="7663E4DB" w14:textId="77777777" w:rsidR="00884F1F" w:rsidRPr="00D3365D" w:rsidRDefault="00884F1F" w:rsidP="003110C2">
      <w:pPr>
        <w:spacing w:line="276" w:lineRule="auto"/>
        <w:rPr>
          <w:rFonts w:ascii="Courier New" w:hAnsi="Courier New" w:cs="Courier New"/>
          <w:b/>
          <w:i/>
          <w:iCs/>
        </w:rPr>
      </w:pPr>
    </w:p>
    <w:p w14:paraId="714F9786" w14:textId="77777777" w:rsidR="00492892" w:rsidRPr="00D3365D" w:rsidRDefault="00492892" w:rsidP="00492892">
      <w:pPr>
        <w:spacing w:line="276" w:lineRule="auto"/>
        <w:rPr>
          <w:rFonts w:ascii="Courier New" w:hAnsi="Courier New" w:cs="Courier New"/>
          <w:lang w:val="es-ES_tradnl" w:eastAsia="es-ES"/>
        </w:rPr>
        <w:sectPr w:rsidR="00492892" w:rsidRPr="00D3365D" w:rsidSect="002B6BEB">
          <w:headerReference w:type="default" r:id="rId13"/>
          <w:endnotePr>
            <w:numFmt w:val="decimal"/>
          </w:endnotePr>
          <w:pgSz w:w="12242" w:h="18722" w:code="14"/>
          <w:pgMar w:top="1843" w:right="1418" w:bottom="1701" w:left="1843" w:header="1134" w:footer="3362" w:gutter="0"/>
          <w:paperSrc w:first="2" w:other="2"/>
          <w:pgNumType w:start="1"/>
          <w:cols w:space="720"/>
          <w:noEndnote/>
          <w:titlePg/>
        </w:sectPr>
      </w:pPr>
    </w:p>
    <w:p w14:paraId="1574D429" w14:textId="77777777" w:rsidR="00DA5090" w:rsidRPr="00A563AD" w:rsidRDefault="00DA5090" w:rsidP="00492892">
      <w:pPr>
        <w:tabs>
          <w:tab w:val="left" w:pos="2268"/>
          <w:tab w:val="left" w:pos="2835"/>
        </w:tabs>
        <w:spacing w:line="276" w:lineRule="auto"/>
        <w:ind w:right="238"/>
        <w:jc w:val="center"/>
        <w:rPr>
          <w:rFonts w:ascii="Courier New" w:hAnsi="Courier New" w:cs="Courier New"/>
        </w:rPr>
      </w:pPr>
      <w:bookmarkStart w:id="2" w:name="_Hlk89686872"/>
      <w:r w:rsidRPr="00A563AD">
        <w:rPr>
          <w:rFonts w:ascii="Courier New" w:hAnsi="Courier New" w:cs="Courier New"/>
        </w:rPr>
        <w:lastRenderedPageBreak/>
        <w:t>Dios guarde a V.E.,</w:t>
      </w:r>
    </w:p>
    <w:p w14:paraId="3DFBF2B3" w14:textId="77777777" w:rsidR="009354C0" w:rsidRPr="00A563AD" w:rsidRDefault="009354C0" w:rsidP="003110C2">
      <w:pPr>
        <w:pStyle w:val="Sangra2detindependiente"/>
        <w:tabs>
          <w:tab w:val="left" w:pos="2410"/>
        </w:tabs>
        <w:spacing w:before="0" w:after="0" w:line="276" w:lineRule="auto"/>
        <w:ind w:left="0" w:firstLine="0"/>
        <w:rPr>
          <w:rFonts w:ascii="Courier New" w:hAnsi="Courier New" w:cs="Courier New"/>
        </w:rPr>
      </w:pPr>
    </w:p>
    <w:p w14:paraId="059A93A6" w14:textId="77777777" w:rsidR="009354C0" w:rsidRPr="00A563AD" w:rsidRDefault="009354C0" w:rsidP="003110C2">
      <w:pPr>
        <w:tabs>
          <w:tab w:val="center" w:pos="1985"/>
          <w:tab w:val="center" w:pos="7230"/>
        </w:tabs>
        <w:spacing w:line="276" w:lineRule="auto"/>
        <w:rPr>
          <w:rFonts w:ascii="Courier New" w:hAnsi="Courier New" w:cs="Courier New"/>
          <w:b/>
          <w:spacing w:val="-3"/>
        </w:rPr>
      </w:pPr>
    </w:p>
    <w:p w14:paraId="161EF9E2" w14:textId="77777777" w:rsidR="009354C0" w:rsidRPr="00A563AD" w:rsidRDefault="009354C0" w:rsidP="003110C2">
      <w:pPr>
        <w:tabs>
          <w:tab w:val="center" w:pos="1985"/>
          <w:tab w:val="center" w:pos="7230"/>
        </w:tabs>
        <w:spacing w:line="276" w:lineRule="auto"/>
        <w:rPr>
          <w:rFonts w:ascii="Courier New" w:hAnsi="Courier New" w:cs="Courier New"/>
          <w:b/>
          <w:spacing w:val="-3"/>
        </w:rPr>
      </w:pPr>
    </w:p>
    <w:p w14:paraId="3D651DE1" w14:textId="77777777" w:rsidR="009354C0" w:rsidRPr="00A563AD" w:rsidRDefault="009354C0" w:rsidP="003110C2">
      <w:pPr>
        <w:tabs>
          <w:tab w:val="center" w:pos="1985"/>
          <w:tab w:val="center" w:pos="7230"/>
        </w:tabs>
        <w:spacing w:line="276" w:lineRule="auto"/>
        <w:rPr>
          <w:rFonts w:ascii="Courier New" w:hAnsi="Courier New" w:cs="Courier New"/>
          <w:b/>
          <w:spacing w:val="-3"/>
        </w:rPr>
      </w:pPr>
    </w:p>
    <w:p w14:paraId="6B382537" w14:textId="77777777" w:rsidR="009354C0" w:rsidRPr="00A563AD" w:rsidRDefault="009354C0" w:rsidP="003110C2">
      <w:pPr>
        <w:tabs>
          <w:tab w:val="center" w:pos="1985"/>
          <w:tab w:val="center" w:pos="7230"/>
        </w:tabs>
        <w:spacing w:line="276" w:lineRule="auto"/>
        <w:rPr>
          <w:rFonts w:ascii="Courier New" w:hAnsi="Courier New" w:cs="Courier New"/>
          <w:b/>
          <w:spacing w:val="-3"/>
        </w:rPr>
      </w:pPr>
    </w:p>
    <w:p w14:paraId="63F89F12" w14:textId="77777777" w:rsidR="009354C0" w:rsidRPr="00A563AD" w:rsidRDefault="009354C0" w:rsidP="003110C2">
      <w:pPr>
        <w:tabs>
          <w:tab w:val="center" w:pos="1985"/>
          <w:tab w:val="center" w:pos="7230"/>
        </w:tabs>
        <w:spacing w:line="276" w:lineRule="auto"/>
        <w:rPr>
          <w:rFonts w:ascii="Courier New" w:hAnsi="Courier New" w:cs="Courier New"/>
          <w:b/>
          <w:spacing w:val="-3"/>
        </w:rPr>
      </w:pPr>
    </w:p>
    <w:p w14:paraId="53FB6B8D" w14:textId="77777777" w:rsidR="009354C0" w:rsidRPr="00A563AD" w:rsidRDefault="009354C0" w:rsidP="003110C2">
      <w:pPr>
        <w:tabs>
          <w:tab w:val="center" w:pos="1985"/>
          <w:tab w:val="center" w:pos="7230"/>
        </w:tabs>
        <w:spacing w:line="276" w:lineRule="auto"/>
        <w:rPr>
          <w:rFonts w:ascii="Courier New" w:hAnsi="Courier New" w:cs="Courier New"/>
          <w:b/>
          <w:spacing w:val="-3"/>
        </w:rPr>
      </w:pPr>
    </w:p>
    <w:p w14:paraId="6F59DD48" w14:textId="77777777" w:rsidR="009354C0" w:rsidRPr="00A563AD" w:rsidRDefault="009354C0" w:rsidP="003110C2">
      <w:pPr>
        <w:tabs>
          <w:tab w:val="center" w:pos="1985"/>
          <w:tab w:val="center" w:pos="7230"/>
        </w:tabs>
        <w:spacing w:line="276" w:lineRule="auto"/>
        <w:rPr>
          <w:rFonts w:ascii="Courier New" w:hAnsi="Courier New" w:cs="Courier New"/>
          <w:b/>
          <w:spacing w:val="-3"/>
        </w:rPr>
      </w:pPr>
    </w:p>
    <w:p w14:paraId="658B03EC" w14:textId="77777777" w:rsidR="009354C0" w:rsidRPr="00A563AD" w:rsidRDefault="009354C0" w:rsidP="003110C2">
      <w:pPr>
        <w:tabs>
          <w:tab w:val="center" w:pos="1985"/>
          <w:tab w:val="center" w:pos="7230"/>
        </w:tabs>
        <w:spacing w:line="276" w:lineRule="auto"/>
        <w:rPr>
          <w:rFonts w:ascii="Courier New" w:hAnsi="Courier New" w:cs="Courier New"/>
          <w:b/>
          <w:spacing w:val="-3"/>
        </w:rPr>
      </w:pPr>
    </w:p>
    <w:p w14:paraId="21225CD0" w14:textId="77777777" w:rsidR="009354C0" w:rsidRPr="00A563AD" w:rsidRDefault="009354C0" w:rsidP="003110C2">
      <w:pPr>
        <w:tabs>
          <w:tab w:val="center" w:pos="1985"/>
          <w:tab w:val="center" w:pos="7230"/>
        </w:tabs>
        <w:spacing w:line="276" w:lineRule="auto"/>
        <w:rPr>
          <w:rFonts w:ascii="Courier New" w:hAnsi="Courier New" w:cs="Courier New"/>
          <w:b/>
          <w:spacing w:val="-3"/>
        </w:rPr>
      </w:pPr>
    </w:p>
    <w:p w14:paraId="3E4F5681" w14:textId="77777777" w:rsidR="00492892" w:rsidRPr="00A563AD" w:rsidRDefault="00492892" w:rsidP="003110C2">
      <w:pPr>
        <w:tabs>
          <w:tab w:val="center" w:pos="1985"/>
          <w:tab w:val="center" w:pos="7230"/>
        </w:tabs>
        <w:spacing w:line="276" w:lineRule="auto"/>
        <w:rPr>
          <w:rFonts w:ascii="Courier New" w:hAnsi="Courier New" w:cs="Courier New"/>
          <w:b/>
          <w:spacing w:val="-3"/>
        </w:rPr>
      </w:pPr>
    </w:p>
    <w:p w14:paraId="04B65C86" w14:textId="77777777" w:rsidR="00490036" w:rsidRPr="00A563AD" w:rsidRDefault="00331DED" w:rsidP="00492892">
      <w:pPr>
        <w:tabs>
          <w:tab w:val="center" w:pos="1985"/>
          <w:tab w:val="center" w:pos="7088"/>
        </w:tabs>
        <w:rPr>
          <w:rFonts w:ascii="Courier New" w:hAnsi="Courier New" w:cs="Courier New"/>
          <w:b/>
        </w:rPr>
      </w:pPr>
      <w:r w:rsidRPr="00A563AD">
        <w:rPr>
          <w:rFonts w:ascii="Courier New" w:hAnsi="Courier New" w:cs="Courier New"/>
          <w:b/>
        </w:rPr>
        <w:tab/>
      </w:r>
      <w:r w:rsidRPr="00A563AD">
        <w:rPr>
          <w:rFonts w:ascii="Courier New" w:hAnsi="Courier New" w:cs="Courier New"/>
          <w:b/>
        </w:rPr>
        <w:tab/>
      </w:r>
      <w:r w:rsidR="00490036" w:rsidRPr="00A563AD">
        <w:rPr>
          <w:rFonts w:ascii="Courier New" w:hAnsi="Courier New" w:cs="Courier New"/>
          <w:b/>
        </w:rPr>
        <w:t>SEBASTIÁN PIÑERA ECHENIQUE</w:t>
      </w:r>
    </w:p>
    <w:p w14:paraId="630822FF" w14:textId="77777777" w:rsidR="00490036" w:rsidRPr="00A563AD" w:rsidRDefault="00331DED" w:rsidP="00492892">
      <w:pPr>
        <w:tabs>
          <w:tab w:val="center" w:pos="7088"/>
        </w:tabs>
        <w:rPr>
          <w:rFonts w:ascii="Courier New" w:hAnsi="Courier New" w:cs="Courier New"/>
        </w:rPr>
      </w:pPr>
      <w:r w:rsidRPr="00A563AD">
        <w:rPr>
          <w:rFonts w:ascii="Courier New" w:hAnsi="Courier New" w:cs="Courier New"/>
        </w:rPr>
        <w:tab/>
      </w:r>
      <w:r w:rsidR="00490036" w:rsidRPr="00A563AD">
        <w:rPr>
          <w:rFonts w:ascii="Courier New" w:hAnsi="Courier New" w:cs="Courier New"/>
        </w:rPr>
        <w:t>Presidente de la República</w:t>
      </w:r>
    </w:p>
    <w:p w14:paraId="4A3371D2" w14:textId="17E15321" w:rsidR="00490036" w:rsidRPr="00A563AD" w:rsidRDefault="00490036" w:rsidP="00492892">
      <w:pPr>
        <w:tabs>
          <w:tab w:val="center" w:pos="6521"/>
        </w:tabs>
        <w:rPr>
          <w:rFonts w:ascii="Courier New" w:hAnsi="Courier New" w:cs="Courier New"/>
        </w:rPr>
      </w:pPr>
    </w:p>
    <w:p w14:paraId="32A24F52" w14:textId="7D0FA8A2" w:rsidR="009354C0" w:rsidRPr="00A563AD" w:rsidRDefault="009354C0" w:rsidP="00492892">
      <w:pPr>
        <w:tabs>
          <w:tab w:val="center" w:pos="1985"/>
          <w:tab w:val="center" w:pos="7088"/>
          <w:tab w:val="center" w:pos="7200"/>
        </w:tabs>
        <w:rPr>
          <w:rFonts w:ascii="Courier New" w:hAnsi="Courier New" w:cs="Courier New"/>
          <w:spacing w:val="-3"/>
        </w:rPr>
      </w:pPr>
    </w:p>
    <w:p w14:paraId="17C9C1F3" w14:textId="097F71AC" w:rsidR="009354C0" w:rsidRPr="00A563AD" w:rsidRDefault="009354C0" w:rsidP="00492892">
      <w:pPr>
        <w:tabs>
          <w:tab w:val="center" w:pos="1985"/>
          <w:tab w:val="center" w:pos="7200"/>
          <w:tab w:val="center" w:pos="7230"/>
        </w:tabs>
        <w:rPr>
          <w:rFonts w:ascii="Courier New" w:hAnsi="Courier New" w:cs="Courier New"/>
          <w:spacing w:val="-3"/>
        </w:rPr>
      </w:pPr>
    </w:p>
    <w:p w14:paraId="322253DB" w14:textId="77777777" w:rsidR="009354C0" w:rsidRPr="00A563AD" w:rsidRDefault="009354C0" w:rsidP="00492892">
      <w:pPr>
        <w:tabs>
          <w:tab w:val="center" w:pos="1985"/>
          <w:tab w:val="center" w:pos="7200"/>
          <w:tab w:val="center" w:pos="7230"/>
        </w:tabs>
        <w:rPr>
          <w:rFonts w:ascii="Courier New" w:hAnsi="Courier New" w:cs="Courier New"/>
          <w:spacing w:val="-3"/>
        </w:rPr>
      </w:pPr>
    </w:p>
    <w:p w14:paraId="69F7C475" w14:textId="77777777" w:rsidR="009354C0" w:rsidRPr="00A563AD" w:rsidRDefault="009354C0" w:rsidP="00492892">
      <w:pPr>
        <w:tabs>
          <w:tab w:val="center" w:pos="1985"/>
          <w:tab w:val="center" w:pos="7200"/>
          <w:tab w:val="center" w:pos="7230"/>
        </w:tabs>
        <w:rPr>
          <w:rFonts w:ascii="Courier New" w:hAnsi="Courier New" w:cs="Courier New"/>
          <w:spacing w:val="-3"/>
        </w:rPr>
      </w:pPr>
    </w:p>
    <w:p w14:paraId="6138BCC8" w14:textId="77777777" w:rsidR="009354C0" w:rsidRPr="00A563AD" w:rsidRDefault="009354C0" w:rsidP="00492892">
      <w:pPr>
        <w:tabs>
          <w:tab w:val="center" w:pos="1985"/>
          <w:tab w:val="center" w:pos="7200"/>
          <w:tab w:val="center" w:pos="7230"/>
        </w:tabs>
        <w:rPr>
          <w:rFonts w:ascii="Courier New" w:hAnsi="Courier New" w:cs="Courier New"/>
          <w:spacing w:val="-3"/>
        </w:rPr>
      </w:pPr>
    </w:p>
    <w:p w14:paraId="58AF1D4C" w14:textId="77777777" w:rsidR="009354C0" w:rsidRPr="00A563AD" w:rsidRDefault="009354C0" w:rsidP="00492892">
      <w:pPr>
        <w:tabs>
          <w:tab w:val="center" w:pos="1985"/>
          <w:tab w:val="center" w:pos="7200"/>
          <w:tab w:val="center" w:pos="7230"/>
        </w:tabs>
        <w:rPr>
          <w:rFonts w:ascii="Courier New" w:hAnsi="Courier New" w:cs="Courier New"/>
          <w:spacing w:val="-3"/>
        </w:rPr>
      </w:pPr>
    </w:p>
    <w:p w14:paraId="5103C1E1" w14:textId="77777777" w:rsidR="00492892" w:rsidRPr="00A563AD" w:rsidRDefault="00492892" w:rsidP="00492892">
      <w:pPr>
        <w:tabs>
          <w:tab w:val="center" w:pos="1985"/>
          <w:tab w:val="center" w:pos="7200"/>
          <w:tab w:val="center" w:pos="7230"/>
        </w:tabs>
        <w:rPr>
          <w:rFonts w:ascii="Courier New" w:hAnsi="Courier New" w:cs="Courier New"/>
          <w:spacing w:val="-3"/>
        </w:rPr>
      </w:pPr>
    </w:p>
    <w:p w14:paraId="1831A357" w14:textId="430311F6" w:rsidR="009354C0" w:rsidRPr="00A563AD" w:rsidRDefault="009354C0" w:rsidP="00492892">
      <w:pPr>
        <w:tabs>
          <w:tab w:val="center" w:pos="1985"/>
          <w:tab w:val="center" w:pos="7200"/>
          <w:tab w:val="center" w:pos="7230"/>
        </w:tabs>
        <w:rPr>
          <w:rFonts w:ascii="Courier New" w:hAnsi="Courier New" w:cs="Courier New"/>
          <w:spacing w:val="-3"/>
        </w:rPr>
      </w:pPr>
    </w:p>
    <w:p w14:paraId="435408D6" w14:textId="77777777" w:rsidR="00490036" w:rsidRPr="00A563AD" w:rsidRDefault="009354C0" w:rsidP="00492892">
      <w:pPr>
        <w:tabs>
          <w:tab w:val="center" w:pos="1701"/>
          <w:tab w:val="center" w:pos="7230"/>
        </w:tabs>
        <w:rPr>
          <w:rFonts w:ascii="Courier New" w:hAnsi="Courier New" w:cs="Courier New"/>
          <w:b/>
          <w:spacing w:val="-3"/>
        </w:rPr>
      </w:pPr>
      <w:r w:rsidRPr="00A563AD">
        <w:rPr>
          <w:rFonts w:ascii="Courier New" w:hAnsi="Courier New" w:cs="Courier New"/>
          <w:b/>
        </w:rPr>
        <w:tab/>
      </w:r>
      <w:r w:rsidR="00EB5640" w:rsidRPr="00A563AD">
        <w:rPr>
          <w:rFonts w:ascii="Courier New" w:hAnsi="Courier New" w:cs="Courier New"/>
          <w:b/>
          <w:spacing w:val="-3"/>
        </w:rPr>
        <w:t>RODRIGO CERDA NORAMBUENA</w:t>
      </w:r>
    </w:p>
    <w:p w14:paraId="09E3D77B" w14:textId="77777777" w:rsidR="00490036" w:rsidRPr="00A563AD" w:rsidRDefault="00490036" w:rsidP="00492892">
      <w:pPr>
        <w:tabs>
          <w:tab w:val="center" w:pos="1701"/>
          <w:tab w:val="center" w:pos="7230"/>
        </w:tabs>
        <w:rPr>
          <w:rFonts w:ascii="Courier New" w:hAnsi="Courier New" w:cs="Courier New"/>
          <w:spacing w:val="-3"/>
        </w:rPr>
      </w:pPr>
      <w:r w:rsidRPr="00A563AD">
        <w:rPr>
          <w:rFonts w:ascii="Courier New" w:hAnsi="Courier New" w:cs="Courier New"/>
          <w:spacing w:val="-3"/>
        </w:rPr>
        <w:tab/>
        <w:t>Ministro de Hacienda</w:t>
      </w:r>
    </w:p>
    <w:p w14:paraId="04CE4614" w14:textId="0607C949" w:rsidR="009354C0" w:rsidRPr="00A563AD" w:rsidRDefault="009354C0" w:rsidP="00492892">
      <w:pPr>
        <w:widowControl w:val="0"/>
        <w:tabs>
          <w:tab w:val="center" w:pos="1701"/>
        </w:tabs>
        <w:rPr>
          <w:rFonts w:ascii="Courier New" w:hAnsi="Courier New" w:cs="Courier New"/>
          <w:spacing w:val="-3"/>
        </w:rPr>
      </w:pPr>
    </w:p>
    <w:p w14:paraId="7863302C" w14:textId="793887A2" w:rsidR="009354C0" w:rsidRPr="00A563AD" w:rsidRDefault="009354C0" w:rsidP="00492892">
      <w:pPr>
        <w:tabs>
          <w:tab w:val="center" w:pos="1985"/>
          <w:tab w:val="center" w:pos="7200"/>
          <w:tab w:val="center" w:pos="7230"/>
        </w:tabs>
        <w:rPr>
          <w:rFonts w:ascii="Courier New" w:hAnsi="Courier New" w:cs="Courier New"/>
          <w:spacing w:val="-3"/>
        </w:rPr>
      </w:pPr>
    </w:p>
    <w:p w14:paraId="103C100F" w14:textId="13C626EC" w:rsidR="009354C0" w:rsidRPr="00A563AD" w:rsidRDefault="009354C0" w:rsidP="00492892">
      <w:pPr>
        <w:tabs>
          <w:tab w:val="center" w:pos="1985"/>
          <w:tab w:val="center" w:pos="7200"/>
          <w:tab w:val="center" w:pos="7230"/>
        </w:tabs>
        <w:rPr>
          <w:rFonts w:ascii="Courier New" w:hAnsi="Courier New" w:cs="Courier New"/>
          <w:spacing w:val="-3"/>
        </w:rPr>
      </w:pPr>
    </w:p>
    <w:p w14:paraId="6B40BD87" w14:textId="77777777" w:rsidR="0062398D" w:rsidRPr="00A563AD" w:rsidRDefault="0062398D" w:rsidP="00492892">
      <w:pPr>
        <w:tabs>
          <w:tab w:val="center" w:pos="1985"/>
          <w:tab w:val="center" w:pos="7200"/>
          <w:tab w:val="center" w:pos="7230"/>
        </w:tabs>
        <w:rPr>
          <w:rFonts w:ascii="Courier New" w:hAnsi="Courier New" w:cs="Courier New"/>
          <w:spacing w:val="-3"/>
        </w:rPr>
      </w:pPr>
    </w:p>
    <w:p w14:paraId="2DB3D915" w14:textId="35A703C6" w:rsidR="0062398D" w:rsidRPr="00A563AD" w:rsidRDefault="0062398D" w:rsidP="00492892">
      <w:pPr>
        <w:tabs>
          <w:tab w:val="center" w:pos="1985"/>
          <w:tab w:val="center" w:pos="7200"/>
          <w:tab w:val="center" w:pos="7230"/>
        </w:tabs>
        <w:rPr>
          <w:rFonts w:ascii="Courier New" w:hAnsi="Courier New" w:cs="Courier New"/>
          <w:spacing w:val="-3"/>
        </w:rPr>
      </w:pPr>
    </w:p>
    <w:p w14:paraId="679BC9FA" w14:textId="6818617A" w:rsidR="009354C0" w:rsidRPr="00A563AD" w:rsidRDefault="009354C0" w:rsidP="00492892">
      <w:pPr>
        <w:tabs>
          <w:tab w:val="center" w:pos="1985"/>
          <w:tab w:val="center" w:pos="7200"/>
          <w:tab w:val="center" w:pos="7230"/>
        </w:tabs>
        <w:rPr>
          <w:rFonts w:ascii="Courier New" w:hAnsi="Courier New" w:cs="Courier New"/>
          <w:spacing w:val="-3"/>
        </w:rPr>
      </w:pPr>
    </w:p>
    <w:p w14:paraId="5EA0635F" w14:textId="77777777" w:rsidR="00331DED" w:rsidRPr="00A563AD" w:rsidRDefault="00331DED" w:rsidP="00492892">
      <w:pPr>
        <w:tabs>
          <w:tab w:val="center" w:pos="1985"/>
          <w:tab w:val="center" w:pos="7200"/>
          <w:tab w:val="center" w:pos="7230"/>
        </w:tabs>
        <w:rPr>
          <w:rFonts w:ascii="Courier New" w:hAnsi="Courier New" w:cs="Courier New"/>
          <w:spacing w:val="-3"/>
        </w:rPr>
      </w:pPr>
    </w:p>
    <w:p w14:paraId="4A110E66" w14:textId="77777777" w:rsidR="009354C0" w:rsidRPr="00A563AD" w:rsidRDefault="009354C0" w:rsidP="00492892">
      <w:pPr>
        <w:tabs>
          <w:tab w:val="center" w:pos="1985"/>
          <w:tab w:val="center" w:pos="7200"/>
          <w:tab w:val="center" w:pos="7230"/>
        </w:tabs>
        <w:rPr>
          <w:rFonts w:ascii="Courier New" w:hAnsi="Courier New" w:cs="Courier New"/>
          <w:spacing w:val="-3"/>
        </w:rPr>
      </w:pPr>
    </w:p>
    <w:p w14:paraId="0B62458F" w14:textId="49B832F3" w:rsidR="00492892" w:rsidRPr="00A563AD" w:rsidRDefault="00492892" w:rsidP="00492892">
      <w:pPr>
        <w:tabs>
          <w:tab w:val="center" w:pos="1985"/>
          <w:tab w:val="center" w:pos="7200"/>
          <w:tab w:val="center" w:pos="7230"/>
        </w:tabs>
        <w:rPr>
          <w:rFonts w:ascii="Courier New" w:hAnsi="Courier New" w:cs="Courier New"/>
          <w:spacing w:val="-3"/>
        </w:rPr>
      </w:pPr>
    </w:p>
    <w:p w14:paraId="54134502" w14:textId="77777777" w:rsidR="0062398D" w:rsidRPr="00A563AD" w:rsidRDefault="0062398D" w:rsidP="00492892">
      <w:pPr>
        <w:tabs>
          <w:tab w:val="center" w:pos="6237"/>
        </w:tabs>
        <w:jc w:val="both"/>
        <w:rPr>
          <w:rFonts w:ascii="Courier New" w:hAnsi="Courier New" w:cs="Courier New"/>
          <w:b/>
        </w:rPr>
      </w:pPr>
      <w:r w:rsidRPr="00A563AD">
        <w:rPr>
          <w:rFonts w:ascii="Courier New" w:hAnsi="Courier New" w:cs="Courier New"/>
          <w:b/>
        </w:rPr>
        <w:tab/>
      </w:r>
      <w:r w:rsidR="005F6CBD" w:rsidRPr="00A563AD">
        <w:rPr>
          <w:rFonts w:ascii="Courier New" w:hAnsi="Courier New" w:cs="Courier New"/>
          <w:b/>
        </w:rPr>
        <w:t>PATRICIO MELERO ABAROA</w:t>
      </w:r>
    </w:p>
    <w:p w14:paraId="024B3133" w14:textId="77777777" w:rsidR="0062398D" w:rsidRPr="00A563AD" w:rsidRDefault="0062398D" w:rsidP="00492892">
      <w:pPr>
        <w:tabs>
          <w:tab w:val="center" w:pos="6237"/>
        </w:tabs>
        <w:jc w:val="both"/>
        <w:rPr>
          <w:rFonts w:ascii="Courier New" w:hAnsi="Courier New" w:cs="Courier New"/>
          <w:spacing w:val="-3"/>
        </w:rPr>
      </w:pPr>
      <w:r w:rsidRPr="00A563AD">
        <w:rPr>
          <w:rFonts w:ascii="Courier New" w:hAnsi="Courier New" w:cs="Courier New"/>
          <w:spacing w:val="-3"/>
        </w:rPr>
        <w:tab/>
        <w:t>Ministr</w:t>
      </w:r>
      <w:r w:rsidR="00EB5640" w:rsidRPr="00A563AD">
        <w:rPr>
          <w:rFonts w:ascii="Courier New" w:hAnsi="Courier New" w:cs="Courier New"/>
          <w:spacing w:val="-3"/>
        </w:rPr>
        <w:t>o</w:t>
      </w:r>
      <w:r w:rsidRPr="00A563AD">
        <w:rPr>
          <w:rFonts w:ascii="Courier New" w:hAnsi="Courier New" w:cs="Courier New"/>
          <w:spacing w:val="-3"/>
        </w:rPr>
        <w:t xml:space="preserve"> del Trabajo y</w:t>
      </w:r>
    </w:p>
    <w:p w14:paraId="19AB3258" w14:textId="77777777" w:rsidR="0062398D" w:rsidRPr="00A563AD" w:rsidRDefault="0062398D" w:rsidP="00492892">
      <w:pPr>
        <w:tabs>
          <w:tab w:val="center" w:pos="6237"/>
        </w:tabs>
        <w:jc w:val="both"/>
        <w:rPr>
          <w:rFonts w:ascii="Courier New" w:hAnsi="Courier New" w:cs="Courier New"/>
          <w:spacing w:val="-3"/>
        </w:rPr>
      </w:pPr>
      <w:r w:rsidRPr="00A563AD">
        <w:rPr>
          <w:rFonts w:ascii="Courier New" w:hAnsi="Courier New" w:cs="Courier New"/>
          <w:spacing w:val="-3"/>
        </w:rPr>
        <w:tab/>
        <w:t>Previsión Social</w:t>
      </w:r>
    </w:p>
    <w:bookmarkEnd w:id="2"/>
    <w:p w14:paraId="57B71204" w14:textId="69F637AB" w:rsidR="003A534F" w:rsidRDefault="003A534F">
      <w:pPr>
        <w:rPr>
          <w:rFonts w:ascii="Courier New" w:hAnsi="Courier New" w:cs="Courier New"/>
          <w:spacing w:val="-3"/>
        </w:rPr>
      </w:pPr>
      <w:r>
        <w:rPr>
          <w:rFonts w:ascii="Courier New" w:hAnsi="Courier New" w:cs="Courier New"/>
          <w:spacing w:val="-3"/>
        </w:rPr>
        <w:br w:type="page"/>
      </w:r>
    </w:p>
    <w:p w14:paraId="25C28D17" w14:textId="77777777" w:rsidR="00E0671C" w:rsidRPr="00A563AD" w:rsidRDefault="003A534F" w:rsidP="003110C2">
      <w:pPr>
        <w:tabs>
          <w:tab w:val="center" w:pos="6237"/>
        </w:tabs>
        <w:spacing w:line="276" w:lineRule="auto"/>
        <w:jc w:val="both"/>
        <w:rPr>
          <w:rFonts w:ascii="Courier New" w:hAnsi="Courier New" w:cs="Courier New"/>
          <w:spacing w:val="-3"/>
        </w:rPr>
      </w:pPr>
      <w:r>
        <w:rPr>
          <w:rFonts w:ascii="Courier New" w:hAnsi="Courier New" w:cs="Courier New"/>
          <w:spacing w:val="-3"/>
        </w:rPr>
        <w:object w:dxaOrig="7344" w:dyaOrig="9504" w14:anchorId="331271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2pt;height:475.2pt" o:ole="">
            <v:imagedata r:id="rId14" o:title=""/>
          </v:shape>
          <o:OLEObject Type="Embed" ProgID="AcroExch.Document.DC" ShapeID="_x0000_i1025" DrawAspect="Content" ObjectID="_1700313640" r:id="rId15"/>
        </w:object>
      </w:r>
      <w:bookmarkStart w:id="3" w:name="_GoBack"/>
      <w:bookmarkEnd w:id="3"/>
    </w:p>
    <w:sectPr w:rsidR="00E0671C" w:rsidRPr="00A563AD" w:rsidSect="002B6BEB">
      <w:endnotePr>
        <w:numFmt w:val="decimal"/>
      </w:endnotePr>
      <w:pgSz w:w="12242" w:h="18722" w:code="14"/>
      <w:pgMar w:top="1843" w:right="1418" w:bottom="1701" w:left="1843" w:header="1134" w:footer="3362" w:gutter="0"/>
      <w:paperSrc w:first="2" w:other="2"/>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0FCC02" w14:textId="77777777" w:rsidR="003373A2" w:rsidRDefault="003373A2">
      <w:pPr>
        <w:spacing w:line="20" w:lineRule="exact"/>
      </w:pPr>
    </w:p>
  </w:endnote>
  <w:endnote w:type="continuationSeparator" w:id="0">
    <w:p w14:paraId="0AAE1E9C" w14:textId="77777777" w:rsidR="003373A2" w:rsidRDefault="003373A2">
      <w:r>
        <w:t xml:space="preserve"> </w:t>
      </w:r>
    </w:p>
  </w:endnote>
  <w:endnote w:type="continuationNotice" w:id="1">
    <w:p w14:paraId="2160883B" w14:textId="77777777" w:rsidR="003373A2" w:rsidRDefault="003373A2">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swiss"/>
    <w:pitch w:val="variable"/>
    <w:sig w:usb0="E00002FF" w:usb1="7AC7FFFF" w:usb2="00000012" w:usb3="00000000" w:csb0="0002000D"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Bold">
    <w:charset w:val="00"/>
    <w:family w:val="modern"/>
    <w:pitch w:val="fixed"/>
    <w:sig w:usb0="E0002AFF" w:usb1="C0007843" w:usb2="00000009" w:usb3="00000000" w:csb0="000001FF" w:csb1="00000000"/>
  </w:font>
  <w:font w:name="Merriweather">
    <w:charset w:val="00"/>
    <w:family w:val="auto"/>
    <w:pitch w:val="variable"/>
    <w:sig w:usb0="20000207" w:usb1="00000002" w:usb2="00000000" w:usb3="00000000" w:csb0="00000197" w:csb1="00000000"/>
  </w:font>
  <w:font w:name="Museo Sans 700">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9A5815" w14:textId="77777777" w:rsidR="003373A2" w:rsidRDefault="003373A2">
      <w:r>
        <w:separator/>
      </w:r>
    </w:p>
  </w:footnote>
  <w:footnote w:type="continuationSeparator" w:id="0">
    <w:p w14:paraId="34093B98" w14:textId="77777777" w:rsidR="003373A2" w:rsidRDefault="003373A2">
      <w:r>
        <w:continuationSeparator/>
      </w:r>
    </w:p>
  </w:footnote>
  <w:footnote w:type="continuationNotice" w:id="1">
    <w:p w14:paraId="6E9B84D0" w14:textId="77777777" w:rsidR="003373A2" w:rsidRDefault="003373A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1DAC4" w14:textId="2B2FFFAD" w:rsidR="00283B81" w:rsidRDefault="00DA040D">
    <w:pPr>
      <w:jc w:val="both"/>
    </w:pPr>
    <w:r>
      <w:rPr>
        <w:noProof/>
        <w:lang w:eastAsia="es-CL"/>
      </w:rPr>
      <mc:AlternateContent>
        <mc:Choice Requires="wps">
          <w:drawing>
            <wp:anchor distT="0" distB="0" distL="114300" distR="114300" simplePos="0" relativeHeight="251657728" behindDoc="0" locked="0" layoutInCell="0" allowOverlap="1" wp14:anchorId="2CE27D0C" wp14:editId="7C06C7E8">
              <wp:simplePos x="0" y="0"/>
              <wp:positionH relativeFrom="page">
                <wp:posOffset>901700</wp:posOffset>
              </wp:positionH>
              <wp:positionV relativeFrom="paragraph">
                <wp:posOffset>1270</wp:posOffset>
              </wp:positionV>
              <wp:extent cx="5943600" cy="1524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7E404F0" w14:textId="77777777" w:rsidR="00283B81" w:rsidRPr="00234DB3" w:rsidRDefault="00283B81">
                          <w:pPr>
                            <w:tabs>
                              <w:tab w:val="center" w:pos="4680"/>
                              <w:tab w:val="right" w:pos="9360"/>
                            </w:tabs>
                            <w:rPr>
                              <w:rFonts w:ascii="Courier New" w:hAnsi="Courier New" w:cs="Courier New"/>
                              <w:spacing w:val="-3"/>
                              <w:lang w:val="en-US"/>
                            </w:rPr>
                          </w:pPr>
                          <w:r>
                            <w:tab/>
                          </w:r>
                          <w:r w:rsidRPr="00234DB3">
                            <w:rPr>
                              <w:rFonts w:ascii="Courier New" w:hAnsi="Courier New" w:cs="Courier New"/>
                              <w:spacing w:val="-3"/>
                              <w:lang w:val="en-US"/>
                            </w:rPr>
                            <w:fldChar w:fldCharType="begin"/>
                          </w:r>
                          <w:r w:rsidRPr="00234DB3">
                            <w:rPr>
                              <w:rFonts w:ascii="Courier New" w:hAnsi="Courier New" w:cs="Courier New"/>
                              <w:spacing w:val="-3"/>
                              <w:lang w:val="en-US"/>
                            </w:rPr>
                            <w:instrText>PAGE \* ARABIC</w:instrText>
                          </w:r>
                          <w:r w:rsidRPr="00234DB3">
                            <w:rPr>
                              <w:rFonts w:ascii="Courier New" w:hAnsi="Courier New" w:cs="Courier New"/>
                              <w:spacing w:val="-3"/>
                              <w:lang w:val="en-US"/>
                            </w:rPr>
                            <w:fldChar w:fldCharType="separate"/>
                          </w:r>
                          <w:r w:rsidR="003A534F">
                            <w:rPr>
                              <w:rFonts w:ascii="Courier New" w:hAnsi="Courier New" w:cs="Courier New"/>
                              <w:noProof/>
                              <w:spacing w:val="-3"/>
                              <w:lang w:val="en-US"/>
                            </w:rPr>
                            <w:t>77</w:t>
                          </w:r>
                          <w:r w:rsidRPr="00234DB3">
                            <w:rPr>
                              <w:rFonts w:ascii="Courier New" w:hAnsi="Courier New" w:cs="Courier New"/>
                              <w:spacing w:val="-3"/>
                              <w:lang w:val="en-US"/>
                            </w:rPr>
                            <w:fldChar w:fldCharType="end"/>
                          </w:r>
                        </w:p>
                        <w:p w14:paraId="519E1AEB" w14:textId="77777777" w:rsidR="00283B81" w:rsidRDefault="00283B81">
                          <w:pPr>
                            <w:tabs>
                              <w:tab w:val="center" w:pos="4680"/>
                              <w:tab w:val="right" w:pos="9360"/>
                            </w:tabs>
                            <w:rPr>
                              <w:spacing w:val="-3"/>
                              <w:lang w:val="en-US"/>
                            </w:rPr>
                          </w:pPr>
                        </w:p>
                        <w:p w14:paraId="397B77E6" w14:textId="77777777" w:rsidR="00283B81" w:rsidRDefault="00283B81">
                          <w:pPr>
                            <w:tabs>
                              <w:tab w:val="center" w:pos="4680"/>
                              <w:tab w:val="right" w:pos="9360"/>
                            </w:tabs>
                            <w:rPr>
                              <w:spacing w:val="-3"/>
                              <w:lang w:val="en-US"/>
                            </w:rPr>
                          </w:pPr>
                        </w:p>
                        <w:p w14:paraId="50B373D1" w14:textId="77777777" w:rsidR="00283B81" w:rsidRDefault="00283B81">
                          <w:pPr>
                            <w:tabs>
                              <w:tab w:val="center" w:pos="4680"/>
                              <w:tab w:val="right" w:pos="9360"/>
                            </w:tabs>
                            <w:rPr>
                              <w:spacing w:val="-3"/>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27D0C" id="Rectangle 1" o:spid="_x0000_s1026" style="position:absolute;left:0;text-align:left;margin-left:71pt;margin-top:.1pt;width:468pt;height:1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QQowIAAJ0FAAAOAAAAZHJzL2Uyb0RvYy54bWysVNFu0zAUfUfiHyy/Z0m6tGuipdPWNAhp&#10;wMTgA1zHaSwcO9hu0w3x71w7TbduQkJAH6Jr+/r4nntO7+XVvhVox7ThSuY4PoswYpKqistNjr9+&#10;KYM5RsYSWRGhJMvxAzP4avH2zWXfZWyiGiUqphGASJP1XY4ba7ssDA1tWEvMmeqYhMNa6ZZYWOpN&#10;WGnSA3orwkkUzcJe6arTijJjYLcYDvHC49c1o/ZTXRtmkcgx1Gb9V/vv2n3DxSXJNpp0DaeHMshf&#10;VNESLuHRI1RBLEFbzV9BtZxqZVRtz6hqQ1XXnDLPAdjE0Qs29w3pmOcCzTHdsU3m/8HSj7s7jXgF&#10;2mEkSQsSfYamEbkRDMWuPX1nMsi67+60I2i6W0W/GSTVsoEsdq216htGKijK54cnF9zCwFW07j+o&#10;CtDJ1irfqX2tWwcIPUB7L8jDURC2t4jC5jRNzmcR6EbhLJ5OEoihpJBk4+1OG/uOqRa5IMcaavfo&#10;ZHdr7JA6prjHpCq5EF50IU82AHPYgbfhqjtzVXgNf6RRupqv5kmQTGarIImKIrgul0kwK+OLaXFe&#10;LJdF/NO9GydZw6uKSffM6Kc4+TO9Ds4enHB0lFGCVw7OlWT0Zr0UGu0I+Ln0v0NDnqWFp2X4fgGX&#10;F5Ri6ObNJA3K2fwiSMpkGqQX0TyI4vQmnUVJmhTlKaVbLtm/U0K9U9lz+S2xyP9eEyNZyy2MC8Hb&#10;HM+PSSRz/lvJyutqCRdD/KwPrvanPoDWo8rerc6gg9Htfr0HFOfataoewLdaga3AgTDjIGiUfsSo&#10;h3mRY/N9SzTDSLyX4H03XMZAj8F6DIikcDXHFqMhXNphCG07zTcNIMe+J1Jdw/+j5t66T1VA6W4B&#10;M8CTOMwrN2Ser33W01Rd/AIAAP//AwBQSwMEFAAGAAgAAAAhALzrZs/bAAAACAEAAA8AAABkcnMv&#10;ZG93bnJldi54bWxMj8FOwzAQRO9I/IO1SNyoQ1SVEuJUqFEkuEHhws2NlyQiXie2m4S/Z3uix6dZ&#10;zb7Jd4vtxYQ+dI4U3K8SEEi1Mx01Cj4/qrstiBA1Gd07QgW/GGBXXF/lOjNupnecDrERXEIh0wra&#10;GIdMylC3aHVYuQGJs2/nrY6MvpHG65nLbS/TJNlIqzviD60ecN9i/XM4WQWl35gq7F/K6vFrLuPr&#10;2ziNclTq9mZ5fgIRcYn/x3DWZ3Uo2OnoTmSC6JnXKW+JClIQ5zh52DIfmdcpyCKXlwOKPwAAAP//&#10;AwBQSwECLQAUAAYACAAAACEAtoM4kv4AAADhAQAAEwAAAAAAAAAAAAAAAAAAAAAAW0NvbnRlbnRf&#10;VHlwZXNdLnhtbFBLAQItABQABgAIAAAAIQA4/SH/1gAAAJQBAAALAAAAAAAAAAAAAAAAAC8BAABf&#10;cmVscy8ucmVsc1BLAQItABQABgAIAAAAIQAvNOQQowIAAJ0FAAAOAAAAAAAAAAAAAAAAAC4CAABk&#10;cnMvZTJvRG9jLnhtbFBLAQItABQABgAIAAAAIQC862bP2wAAAAgBAAAPAAAAAAAAAAAAAAAAAP0E&#10;AABkcnMvZG93bnJldi54bWxQSwUGAAAAAAQABADzAAAABQYAAAAA&#10;" o:allowincell="f" filled="f" stroked="f" strokeweight="0">
              <v:textbox inset="0,0,0,0">
                <w:txbxContent>
                  <w:p w14:paraId="07E404F0" w14:textId="77777777" w:rsidR="00283B81" w:rsidRPr="00234DB3" w:rsidRDefault="00283B81">
                    <w:pPr>
                      <w:tabs>
                        <w:tab w:val="center" w:pos="4680"/>
                        <w:tab w:val="right" w:pos="9360"/>
                      </w:tabs>
                      <w:rPr>
                        <w:rFonts w:ascii="Courier New" w:hAnsi="Courier New" w:cs="Courier New"/>
                        <w:spacing w:val="-3"/>
                        <w:lang w:val="en-US"/>
                      </w:rPr>
                    </w:pPr>
                    <w:r>
                      <w:tab/>
                    </w:r>
                    <w:r w:rsidRPr="00234DB3">
                      <w:rPr>
                        <w:rFonts w:ascii="Courier New" w:hAnsi="Courier New" w:cs="Courier New"/>
                        <w:spacing w:val="-3"/>
                        <w:lang w:val="en-US"/>
                      </w:rPr>
                      <w:fldChar w:fldCharType="begin"/>
                    </w:r>
                    <w:r w:rsidRPr="00234DB3">
                      <w:rPr>
                        <w:rFonts w:ascii="Courier New" w:hAnsi="Courier New" w:cs="Courier New"/>
                        <w:spacing w:val="-3"/>
                        <w:lang w:val="en-US"/>
                      </w:rPr>
                      <w:instrText>PAGE \* ARABIC</w:instrText>
                    </w:r>
                    <w:r w:rsidRPr="00234DB3">
                      <w:rPr>
                        <w:rFonts w:ascii="Courier New" w:hAnsi="Courier New" w:cs="Courier New"/>
                        <w:spacing w:val="-3"/>
                        <w:lang w:val="en-US"/>
                      </w:rPr>
                      <w:fldChar w:fldCharType="separate"/>
                    </w:r>
                    <w:r w:rsidR="003A534F">
                      <w:rPr>
                        <w:rFonts w:ascii="Courier New" w:hAnsi="Courier New" w:cs="Courier New"/>
                        <w:noProof/>
                        <w:spacing w:val="-3"/>
                        <w:lang w:val="en-US"/>
                      </w:rPr>
                      <w:t>77</w:t>
                    </w:r>
                    <w:r w:rsidRPr="00234DB3">
                      <w:rPr>
                        <w:rFonts w:ascii="Courier New" w:hAnsi="Courier New" w:cs="Courier New"/>
                        <w:spacing w:val="-3"/>
                        <w:lang w:val="en-US"/>
                      </w:rPr>
                      <w:fldChar w:fldCharType="end"/>
                    </w:r>
                  </w:p>
                  <w:p w14:paraId="519E1AEB" w14:textId="77777777" w:rsidR="00283B81" w:rsidRDefault="00283B81">
                    <w:pPr>
                      <w:tabs>
                        <w:tab w:val="center" w:pos="4680"/>
                        <w:tab w:val="right" w:pos="9360"/>
                      </w:tabs>
                      <w:rPr>
                        <w:spacing w:val="-3"/>
                        <w:lang w:val="en-US"/>
                      </w:rPr>
                    </w:pPr>
                  </w:p>
                  <w:p w14:paraId="397B77E6" w14:textId="77777777" w:rsidR="00283B81" w:rsidRDefault="00283B81">
                    <w:pPr>
                      <w:tabs>
                        <w:tab w:val="center" w:pos="4680"/>
                        <w:tab w:val="right" w:pos="9360"/>
                      </w:tabs>
                      <w:rPr>
                        <w:spacing w:val="-3"/>
                        <w:lang w:val="en-US"/>
                      </w:rPr>
                    </w:pPr>
                  </w:p>
                  <w:p w14:paraId="50B373D1" w14:textId="77777777" w:rsidR="00283B81" w:rsidRDefault="00283B81">
                    <w:pPr>
                      <w:tabs>
                        <w:tab w:val="center" w:pos="4680"/>
                        <w:tab w:val="right" w:pos="9360"/>
                      </w:tabs>
                      <w:rPr>
                        <w:spacing w:val="-3"/>
                        <w:lang w:val="en-US"/>
                      </w:rPr>
                    </w:pPr>
                  </w:p>
                </w:txbxContent>
              </v:textbox>
              <w10:wrap anchorx="page"/>
            </v:rect>
          </w:pict>
        </mc:Fallback>
      </mc:AlternateContent>
    </w:r>
  </w:p>
  <w:p w14:paraId="065257F0" w14:textId="77777777" w:rsidR="00283B81" w:rsidRDefault="00283B81">
    <w:pPr>
      <w:spacing w:after="140" w:line="100" w:lineRule="exact"/>
      <w:jc w:val="both"/>
      <w:rPr>
        <w:sz w:val="10"/>
      </w:rPr>
    </w:pPr>
  </w:p>
  <w:p w14:paraId="200457A6" w14:textId="77777777" w:rsidR="00283B81" w:rsidRDefault="00283B81">
    <w:pPr>
      <w:spacing w:after="140" w:line="100" w:lineRule="exact"/>
      <w:jc w:val="both"/>
      <w:rPr>
        <w:sz w:val="10"/>
      </w:rPr>
    </w:pPr>
  </w:p>
  <w:p w14:paraId="61A33D64" w14:textId="77777777" w:rsidR="00283B81" w:rsidRDefault="00283B81">
    <w:pPr>
      <w:spacing w:after="140" w:line="100" w:lineRule="exact"/>
      <w:jc w:val="both"/>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DFF2DFE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894EE873"/>
    <w:styleLink w:val="List8"/>
    <w:lvl w:ilvl="0">
      <w:start w:val="1"/>
      <w:numFmt w:val="decimal"/>
      <w:isLgl/>
      <w:lvlText w:val="%1."/>
      <w:lvlJc w:val="left"/>
      <w:pPr>
        <w:tabs>
          <w:tab w:val="num" w:pos="348"/>
        </w:tabs>
        <w:ind w:left="348" w:firstLine="360"/>
      </w:pPr>
      <w:rPr>
        <w:rFonts w:hint="default"/>
        <w:color w:val="000000"/>
        <w:position w:val="0"/>
      </w:rPr>
    </w:lvl>
    <w:lvl w:ilvl="1">
      <w:start w:val="1"/>
      <w:numFmt w:val="lowerLetter"/>
      <w:suff w:val="nothing"/>
      <w:lvlText w:val="%2."/>
      <w:lvlJc w:val="left"/>
      <w:pPr>
        <w:ind w:left="0" w:firstLine="1440"/>
      </w:pPr>
      <w:rPr>
        <w:rFonts w:hint="default"/>
        <w:color w:val="000000"/>
        <w:position w:val="0"/>
      </w:rPr>
    </w:lvl>
    <w:lvl w:ilvl="2">
      <w:start w:val="1"/>
      <w:numFmt w:val="lowerRoman"/>
      <w:suff w:val="nothing"/>
      <w:lvlText w:val="%3."/>
      <w:lvlJc w:val="left"/>
      <w:pPr>
        <w:ind w:left="0" w:firstLine="2160"/>
      </w:pPr>
      <w:rPr>
        <w:rFonts w:hint="default"/>
        <w:color w:val="000000"/>
        <w:position w:val="0"/>
      </w:rPr>
    </w:lvl>
    <w:lvl w:ilvl="3">
      <w:start w:val="1"/>
      <w:numFmt w:val="decimal"/>
      <w:isLgl/>
      <w:suff w:val="nothing"/>
      <w:lvlText w:val="%4."/>
      <w:lvlJc w:val="left"/>
      <w:pPr>
        <w:ind w:left="0" w:firstLine="2880"/>
      </w:pPr>
      <w:rPr>
        <w:rFonts w:hint="default"/>
        <w:color w:val="000000"/>
        <w:position w:val="0"/>
      </w:rPr>
    </w:lvl>
    <w:lvl w:ilvl="4">
      <w:start w:val="1"/>
      <w:numFmt w:val="lowerLetter"/>
      <w:suff w:val="nothing"/>
      <w:lvlText w:val="%5."/>
      <w:lvlJc w:val="left"/>
      <w:pPr>
        <w:ind w:left="0" w:firstLine="3600"/>
      </w:pPr>
      <w:rPr>
        <w:rFonts w:hint="default"/>
        <w:color w:val="000000"/>
        <w:position w:val="0"/>
      </w:rPr>
    </w:lvl>
    <w:lvl w:ilvl="5">
      <w:start w:val="1"/>
      <w:numFmt w:val="lowerRoman"/>
      <w:suff w:val="nothing"/>
      <w:lvlText w:val="%6."/>
      <w:lvlJc w:val="left"/>
      <w:pPr>
        <w:ind w:left="0" w:firstLine="4320"/>
      </w:pPr>
      <w:rPr>
        <w:rFonts w:hint="default"/>
        <w:color w:val="000000"/>
        <w:position w:val="0"/>
      </w:rPr>
    </w:lvl>
    <w:lvl w:ilvl="6">
      <w:start w:val="1"/>
      <w:numFmt w:val="decimal"/>
      <w:isLgl/>
      <w:suff w:val="nothing"/>
      <w:lvlText w:val="%7."/>
      <w:lvlJc w:val="left"/>
      <w:pPr>
        <w:ind w:left="0" w:firstLine="5040"/>
      </w:pPr>
      <w:rPr>
        <w:rFonts w:hint="default"/>
        <w:color w:val="000000"/>
        <w:position w:val="0"/>
      </w:rPr>
    </w:lvl>
    <w:lvl w:ilvl="7">
      <w:start w:val="1"/>
      <w:numFmt w:val="lowerLetter"/>
      <w:suff w:val="nothing"/>
      <w:lvlText w:val="%8."/>
      <w:lvlJc w:val="left"/>
      <w:pPr>
        <w:ind w:left="0" w:firstLine="5760"/>
      </w:pPr>
      <w:rPr>
        <w:rFonts w:hint="default"/>
        <w:color w:val="000000"/>
        <w:position w:val="0"/>
      </w:rPr>
    </w:lvl>
    <w:lvl w:ilvl="8">
      <w:start w:val="1"/>
      <w:numFmt w:val="lowerRoman"/>
      <w:suff w:val="nothing"/>
      <w:lvlText w:val="%9."/>
      <w:lvlJc w:val="left"/>
      <w:pPr>
        <w:ind w:left="0" w:firstLine="6480"/>
      </w:pPr>
      <w:rPr>
        <w:rFonts w:hint="default"/>
        <w:color w:val="000000"/>
        <w:position w:val="0"/>
      </w:rPr>
    </w:lvl>
  </w:abstractNum>
  <w:abstractNum w:abstractNumId="2" w15:restartNumberingAfterBreak="0">
    <w:nsid w:val="01D9046F"/>
    <w:multiLevelType w:val="hybridMultilevel"/>
    <w:tmpl w:val="57A4B3A4"/>
    <w:lvl w:ilvl="0" w:tplc="AE6857EA">
      <w:start w:val="1"/>
      <w:numFmt w:val="upperRoman"/>
      <w:pStyle w:val="Ttulo1"/>
      <w:lvlText w:val="%1."/>
      <w:lvlJc w:val="left"/>
      <w:rPr>
        <w:rFonts w:ascii="Courier New" w:hAnsi="Courier New"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tabs>
          <w:tab w:val="num" w:pos="-262"/>
        </w:tabs>
        <w:ind w:left="-262" w:hanging="360"/>
      </w:pPr>
    </w:lvl>
    <w:lvl w:ilvl="2" w:tplc="0C0A001B">
      <w:start w:val="1"/>
      <w:numFmt w:val="lowerRoman"/>
      <w:lvlText w:val="%3."/>
      <w:lvlJc w:val="right"/>
      <w:pPr>
        <w:tabs>
          <w:tab w:val="num" w:pos="458"/>
        </w:tabs>
        <w:ind w:left="458" w:hanging="180"/>
      </w:pPr>
    </w:lvl>
    <w:lvl w:ilvl="3" w:tplc="33883B9E">
      <w:start w:val="1"/>
      <w:numFmt w:val="decimal"/>
      <w:lvlText w:val="%4."/>
      <w:lvlJc w:val="left"/>
      <w:pPr>
        <w:tabs>
          <w:tab w:val="num" w:pos="1178"/>
        </w:tabs>
        <w:ind w:left="1178" w:hanging="360"/>
      </w:pPr>
      <w:rPr>
        <w:b/>
        <w:bCs/>
      </w:rPr>
    </w:lvl>
    <w:lvl w:ilvl="4" w:tplc="0C0A0019">
      <w:start w:val="1"/>
      <w:numFmt w:val="lowerLetter"/>
      <w:lvlText w:val="%5."/>
      <w:lvlJc w:val="left"/>
      <w:pPr>
        <w:tabs>
          <w:tab w:val="num" w:pos="1898"/>
        </w:tabs>
        <w:ind w:left="1898" w:hanging="360"/>
      </w:pPr>
    </w:lvl>
    <w:lvl w:ilvl="5" w:tplc="0C0A001B">
      <w:start w:val="1"/>
      <w:numFmt w:val="lowerRoman"/>
      <w:lvlText w:val="%6."/>
      <w:lvlJc w:val="right"/>
      <w:pPr>
        <w:tabs>
          <w:tab w:val="num" w:pos="2618"/>
        </w:tabs>
        <w:ind w:left="2618" w:hanging="180"/>
      </w:pPr>
    </w:lvl>
    <w:lvl w:ilvl="6" w:tplc="0C0A000F">
      <w:start w:val="1"/>
      <w:numFmt w:val="decimal"/>
      <w:lvlText w:val="%7."/>
      <w:lvlJc w:val="left"/>
      <w:pPr>
        <w:tabs>
          <w:tab w:val="num" w:pos="3338"/>
        </w:tabs>
        <w:ind w:left="3338" w:hanging="360"/>
      </w:pPr>
    </w:lvl>
    <w:lvl w:ilvl="7" w:tplc="0C0A0019">
      <w:start w:val="1"/>
      <w:numFmt w:val="lowerLetter"/>
      <w:lvlText w:val="%8."/>
      <w:lvlJc w:val="left"/>
      <w:pPr>
        <w:tabs>
          <w:tab w:val="num" w:pos="4058"/>
        </w:tabs>
        <w:ind w:left="4058" w:hanging="360"/>
      </w:pPr>
    </w:lvl>
    <w:lvl w:ilvl="8" w:tplc="0C0A001B">
      <w:start w:val="1"/>
      <w:numFmt w:val="lowerRoman"/>
      <w:lvlText w:val="%9."/>
      <w:lvlJc w:val="right"/>
      <w:pPr>
        <w:tabs>
          <w:tab w:val="num" w:pos="4778"/>
        </w:tabs>
        <w:ind w:left="4778" w:hanging="180"/>
      </w:pPr>
    </w:lvl>
  </w:abstractNum>
  <w:abstractNum w:abstractNumId="3" w15:restartNumberingAfterBreak="0">
    <w:nsid w:val="02FD498B"/>
    <w:multiLevelType w:val="hybridMultilevel"/>
    <w:tmpl w:val="BA586B20"/>
    <w:lvl w:ilvl="0" w:tplc="98767102">
      <w:start w:val="1"/>
      <w:numFmt w:val="lowerLetter"/>
      <w:lvlText w:val="%1)"/>
      <w:lvlJc w:val="left"/>
      <w:pPr>
        <w:ind w:left="3189" w:hanging="495"/>
      </w:pPr>
      <w:rPr>
        <w:rFonts w:hint="default"/>
      </w:rPr>
    </w:lvl>
    <w:lvl w:ilvl="1" w:tplc="340A0019" w:tentative="1">
      <w:start w:val="1"/>
      <w:numFmt w:val="lowerLetter"/>
      <w:lvlText w:val="%2."/>
      <w:lvlJc w:val="left"/>
      <w:pPr>
        <w:ind w:left="3774" w:hanging="360"/>
      </w:pPr>
    </w:lvl>
    <w:lvl w:ilvl="2" w:tplc="340A001B" w:tentative="1">
      <w:start w:val="1"/>
      <w:numFmt w:val="lowerRoman"/>
      <w:lvlText w:val="%3."/>
      <w:lvlJc w:val="right"/>
      <w:pPr>
        <w:ind w:left="4494" w:hanging="180"/>
      </w:pPr>
    </w:lvl>
    <w:lvl w:ilvl="3" w:tplc="340A000F" w:tentative="1">
      <w:start w:val="1"/>
      <w:numFmt w:val="decimal"/>
      <w:lvlText w:val="%4."/>
      <w:lvlJc w:val="left"/>
      <w:pPr>
        <w:ind w:left="5214" w:hanging="360"/>
      </w:pPr>
    </w:lvl>
    <w:lvl w:ilvl="4" w:tplc="340A0019" w:tentative="1">
      <w:start w:val="1"/>
      <w:numFmt w:val="lowerLetter"/>
      <w:lvlText w:val="%5."/>
      <w:lvlJc w:val="left"/>
      <w:pPr>
        <w:ind w:left="5934" w:hanging="360"/>
      </w:pPr>
    </w:lvl>
    <w:lvl w:ilvl="5" w:tplc="340A001B" w:tentative="1">
      <w:start w:val="1"/>
      <w:numFmt w:val="lowerRoman"/>
      <w:lvlText w:val="%6."/>
      <w:lvlJc w:val="right"/>
      <w:pPr>
        <w:ind w:left="6654" w:hanging="180"/>
      </w:pPr>
    </w:lvl>
    <w:lvl w:ilvl="6" w:tplc="340A000F" w:tentative="1">
      <w:start w:val="1"/>
      <w:numFmt w:val="decimal"/>
      <w:lvlText w:val="%7."/>
      <w:lvlJc w:val="left"/>
      <w:pPr>
        <w:ind w:left="7374" w:hanging="360"/>
      </w:pPr>
    </w:lvl>
    <w:lvl w:ilvl="7" w:tplc="340A0019" w:tentative="1">
      <w:start w:val="1"/>
      <w:numFmt w:val="lowerLetter"/>
      <w:lvlText w:val="%8."/>
      <w:lvlJc w:val="left"/>
      <w:pPr>
        <w:ind w:left="8094" w:hanging="360"/>
      </w:pPr>
    </w:lvl>
    <w:lvl w:ilvl="8" w:tplc="340A001B" w:tentative="1">
      <w:start w:val="1"/>
      <w:numFmt w:val="lowerRoman"/>
      <w:lvlText w:val="%9."/>
      <w:lvlJc w:val="right"/>
      <w:pPr>
        <w:ind w:left="8814" w:hanging="180"/>
      </w:pPr>
    </w:lvl>
  </w:abstractNum>
  <w:abstractNum w:abstractNumId="4" w15:restartNumberingAfterBreak="0">
    <w:nsid w:val="0315729D"/>
    <w:multiLevelType w:val="hybridMultilevel"/>
    <w:tmpl w:val="A120BC3C"/>
    <w:lvl w:ilvl="0" w:tplc="E34EE2F4">
      <w:start w:val="1"/>
      <w:numFmt w:val="decimal"/>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633013C"/>
    <w:multiLevelType w:val="hybridMultilevel"/>
    <w:tmpl w:val="5EF42B18"/>
    <w:styleLink w:val="List81"/>
    <w:lvl w:ilvl="0" w:tplc="7C7ADE0C">
      <w:start w:val="1"/>
      <w:numFmt w:val="lowerRoman"/>
      <w:lvlText w:val="%1)"/>
      <w:lvlJc w:val="left"/>
      <w:pPr>
        <w:ind w:left="3621" w:hanging="360"/>
      </w:pPr>
      <w:rPr>
        <w:rFonts w:hint="default"/>
      </w:rPr>
    </w:lvl>
    <w:lvl w:ilvl="1" w:tplc="340A0019" w:tentative="1">
      <w:start w:val="1"/>
      <w:numFmt w:val="lowerLetter"/>
      <w:lvlText w:val="%2."/>
      <w:lvlJc w:val="left"/>
      <w:pPr>
        <w:ind w:left="4341" w:hanging="360"/>
      </w:pPr>
    </w:lvl>
    <w:lvl w:ilvl="2" w:tplc="340A001B" w:tentative="1">
      <w:start w:val="1"/>
      <w:numFmt w:val="lowerRoman"/>
      <w:lvlText w:val="%3."/>
      <w:lvlJc w:val="right"/>
      <w:pPr>
        <w:ind w:left="5061" w:hanging="180"/>
      </w:pPr>
    </w:lvl>
    <w:lvl w:ilvl="3" w:tplc="340A000F" w:tentative="1">
      <w:start w:val="1"/>
      <w:numFmt w:val="decimal"/>
      <w:lvlText w:val="%4."/>
      <w:lvlJc w:val="left"/>
      <w:pPr>
        <w:ind w:left="5781" w:hanging="360"/>
      </w:pPr>
    </w:lvl>
    <w:lvl w:ilvl="4" w:tplc="340A0019" w:tentative="1">
      <w:start w:val="1"/>
      <w:numFmt w:val="lowerLetter"/>
      <w:lvlText w:val="%5."/>
      <w:lvlJc w:val="left"/>
      <w:pPr>
        <w:ind w:left="6501" w:hanging="360"/>
      </w:pPr>
    </w:lvl>
    <w:lvl w:ilvl="5" w:tplc="340A001B" w:tentative="1">
      <w:start w:val="1"/>
      <w:numFmt w:val="lowerRoman"/>
      <w:lvlText w:val="%6."/>
      <w:lvlJc w:val="right"/>
      <w:pPr>
        <w:ind w:left="7221" w:hanging="180"/>
      </w:pPr>
    </w:lvl>
    <w:lvl w:ilvl="6" w:tplc="340A000F" w:tentative="1">
      <w:start w:val="1"/>
      <w:numFmt w:val="decimal"/>
      <w:lvlText w:val="%7."/>
      <w:lvlJc w:val="left"/>
      <w:pPr>
        <w:ind w:left="7941" w:hanging="360"/>
      </w:pPr>
    </w:lvl>
    <w:lvl w:ilvl="7" w:tplc="340A0019" w:tentative="1">
      <w:start w:val="1"/>
      <w:numFmt w:val="lowerLetter"/>
      <w:lvlText w:val="%8."/>
      <w:lvlJc w:val="left"/>
      <w:pPr>
        <w:ind w:left="8661" w:hanging="360"/>
      </w:pPr>
    </w:lvl>
    <w:lvl w:ilvl="8" w:tplc="340A001B" w:tentative="1">
      <w:start w:val="1"/>
      <w:numFmt w:val="lowerRoman"/>
      <w:lvlText w:val="%9."/>
      <w:lvlJc w:val="right"/>
      <w:pPr>
        <w:ind w:left="9381" w:hanging="180"/>
      </w:pPr>
    </w:lvl>
  </w:abstractNum>
  <w:abstractNum w:abstractNumId="6" w15:restartNumberingAfterBreak="0">
    <w:nsid w:val="08153CBD"/>
    <w:multiLevelType w:val="hybridMultilevel"/>
    <w:tmpl w:val="3120F91C"/>
    <w:lvl w:ilvl="0" w:tplc="7414C846">
      <w:start w:val="1"/>
      <w:numFmt w:val="lowerLetter"/>
      <w:lvlText w:val="%1."/>
      <w:lvlJc w:val="left"/>
      <w:pPr>
        <w:ind w:left="1854" w:hanging="360"/>
      </w:pPr>
      <w:rPr>
        <w:b/>
        <w:bCs/>
      </w:rPr>
    </w:lvl>
    <w:lvl w:ilvl="1" w:tplc="340A0019" w:tentative="1">
      <w:start w:val="1"/>
      <w:numFmt w:val="lowerLetter"/>
      <w:lvlText w:val="%2."/>
      <w:lvlJc w:val="left"/>
      <w:pPr>
        <w:ind w:left="2574" w:hanging="360"/>
      </w:pPr>
    </w:lvl>
    <w:lvl w:ilvl="2" w:tplc="340A001B" w:tentative="1">
      <w:start w:val="1"/>
      <w:numFmt w:val="lowerRoman"/>
      <w:lvlText w:val="%3."/>
      <w:lvlJc w:val="right"/>
      <w:pPr>
        <w:ind w:left="3294" w:hanging="180"/>
      </w:pPr>
    </w:lvl>
    <w:lvl w:ilvl="3" w:tplc="340A000F" w:tentative="1">
      <w:start w:val="1"/>
      <w:numFmt w:val="decimal"/>
      <w:lvlText w:val="%4."/>
      <w:lvlJc w:val="left"/>
      <w:pPr>
        <w:ind w:left="4014" w:hanging="360"/>
      </w:pPr>
    </w:lvl>
    <w:lvl w:ilvl="4" w:tplc="340A0019" w:tentative="1">
      <w:start w:val="1"/>
      <w:numFmt w:val="lowerLetter"/>
      <w:lvlText w:val="%5."/>
      <w:lvlJc w:val="left"/>
      <w:pPr>
        <w:ind w:left="4734" w:hanging="360"/>
      </w:pPr>
    </w:lvl>
    <w:lvl w:ilvl="5" w:tplc="340A001B" w:tentative="1">
      <w:start w:val="1"/>
      <w:numFmt w:val="lowerRoman"/>
      <w:lvlText w:val="%6."/>
      <w:lvlJc w:val="right"/>
      <w:pPr>
        <w:ind w:left="5454" w:hanging="180"/>
      </w:pPr>
    </w:lvl>
    <w:lvl w:ilvl="6" w:tplc="340A000F" w:tentative="1">
      <w:start w:val="1"/>
      <w:numFmt w:val="decimal"/>
      <w:lvlText w:val="%7."/>
      <w:lvlJc w:val="left"/>
      <w:pPr>
        <w:ind w:left="6174" w:hanging="360"/>
      </w:pPr>
    </w:lvl>
    <w:lvl w:ilvl="7" w:tplc="340A0019" w:tentative="1">
      <w:start w:val="1"/>
      <w:numFmt w:val="lowerLetter"/>
      <w:lvlText w:val="%8."/>
      <w:lvlJc w:val="left"/>
      <w:pPr>
        <w:ind w:left="6894" w:hanging="360"/>
      </w:pPr>
    </w:lvl>
    <w:lvl w:ilvl="8" w:tplc="340A001B" w:tentative="1">
      <w:start w:val="1"/>
      <w:numFmt w:val="lowerRoman"/>
      <w:lvlText w:val="%9."/>
      <w:lvlJc w:val="right"/>
      <w:pPr>
        <w:ind w:left="7614" w:hanging="180"/>
      </w:pPr>
    </w:lvl>
  </w:abstractNum>
  <w:abstractNum w:abstractNumId="7" w15:restartNumberingAfterBreak="0">
    <w:nsid w:val="093D0CE1"/>
    <w:multiLevelType w:val="hybridMultilevel"/>
    <w:tmpl w:val="8856EE12"/>
    <w:lvl w:ilvl="0" w:tplc="0F046888">
      <w:start w:val="1"/>
      <w:numFmt w:val="decimal"/>
      <w:lvlText w:val="%1."/>
      <w:lvlJc w:val="left"/>
      <w:pPr>
        <w:ind w:left="5574"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0D471FA7"/>
    <w:multiLevelType w:val="hybridMultilevel"/>
    <w:tmpl w:val="EF6201D8"/>
    <w:lvl w:ilvl="0" w:tplc="340A0017">
      <w:start w:val="1"/>
      <w:numFmt w:val="lowerLetter"/>
      <w:lvlText w:val="%1)"/>
      <w:lvlJc w:val="left"/>
      <w:pPr>
        <w:ind w:left="3414" w:hanging="360"/>
      </w:pPr>
    </w:lvl>
    <w:lvl w:ilvl="1" w:tplc="340A0019" w:tentative="1">
      <w:start w:val="1"/>
      <w:numFmt w:val="lowerLetter"/>
      <w:lvlText w:val="%2."/>
      <w:lvlJc w:val="left"/>
      <w:pPr>
        <w:ind w:left="4134" w:hanging="360"/>
      </w:pPr>
    </w:lvl>
    <w:lvl w:ilvl="2" w:tplc="340A001B" w:tentative="1">
      <w:start w:val="1"/>
      <w:numFmt w:val="lowerRoman"/>
      <w:lvlText w:val="%3."/>
      <w:lvlJc w:val="right"/>
      <w:pPr>
        <w:ind w:left="4854" w:hanging="180"/>
      </w:pPr>
    </w:lvl>
    <w:lvl w:ilvl="3" w:tplc="340A000F" w:tentative="1">
      <w:start w:val="1"/>
      <w:numFmt w:val="decimal"/>
      <w:lvlText w:val="%4."/>
      <w:lvlJc w:val="left"/>
      <w:pPr>
        <w:ind w:left="5574" w:hanging="360"/>
      </w:pPr>
    </w:lvl>
    <w:lvl w:ilvl="4" w:tplc="340A0019" w:tentative="1">
      <w:start w:val="1"/>
      <w:numFmt w:val="lowerLetter"/>
      <w:lvlText w:val="%5."/>
      <w:lvlJc w:val="left"/>
      <w:pPr>
        <w:ind w:left="6294" w:hanging="360"/>
      </w:pPr>
    </w:lvl>
    <w:lvl w:ilvl="5" w:tplc="340A001B" w:tentative="1">
      <w:start w:val="1"/>
      <w:numFmt w:val="lowerRoman"/>
      <w:lvlText w:val="%6."/>
      <w:lvlJc w:val="right"/>
      <w:pPr>
        <w:ind w:left="7014" w:hanging="180"/>
      </w:pPr>
    </w:lvl>
    <w:lvl w:ilvl="6" w:tplc="340A000F" w:tentative="1">
      <w:start w:val="1"/>
      <w:numFmt w:val="decimal"/>
      <w:lvlText w:val="%7."/>
      <w:lvlJc w:val="left"/>
      <w:pPr>
        <w:ind w:left="7734" w:hanging="360"/>
      </w:pPr>
    </w:lvl>
    <w:lvl w:ilvl="7" w:tplc="340A0019" w:tentative="1">
      <w:start w:val="1"/>
      <w:numFmt w:val="lowerLetter"/>
      <w:lvlText w:val="%8."/>
      <w:lvlJc w:val="left"/>
      <w:pPr>
        <w:ind w:left="8454" w:hanging="360"/>
      </w:pPr>
    </w:lvl>
    <w:lvl w:ilvl="8" w:tplc="340A001B" w:tentative="1">
      <w:start w:val="1"/>
      <w:numFmt w:val="lowerRoman"/>
      <w:lvlText w:val="%9."/>
      <w:lvlJc w:val="right"/>
      <w:pPr>
        <w:ind w:left="9174" w:hanging="180"/>
      </w:pPr>
    </w:lvl>
  </w:abstractNum>
  <w:abstractNum w:abstractNumId="9" w15:restartNumberingAfterBreak="0">
    <w:nsid w:val="0DF75FF3"/>
    <w:multiLevelType w:val="hybridMultilevel"/>
    <w:tmpl w:val="900EE75A"/>
    <w:lvl w:ilvl="0" w:tplc="340A000F">
      <w:start w:val="1"/>
      <w:numFmt w:val="decimal"/>
      <w:lvlText w:val="%1."/>
      <w:lvlJc w:val="left"/>
      <w:pPr>
        <w:ind w:left="3414" w:hanging="360"/>
      </w:pPr>
    </w:lvl>
    <w:lvl w:ilvl="1" w:tplc="340A0019" w:tentative="1">
      <w:start w:val="1"/>
      <w:numFmt w:val="lowerLetter"/>
      <w:lvlText w:val="%2."/>
      <w:lvlJc w:val="left"/>
      <w:pPr>
        <w:ind w:left="4134" w:hanging="360"/>
      </w:pPr>
    </w:lvl>
    <w:lvl w:ilvl="2" w:tplc="340A001B" w:tentative="1">
      <w:start w:val="1"/>
      <w:numFmt w:val="lowerRoman"/>
      <w:lvlText w:val="%3."/>
      <w:lvlJc w:val="right"/>
      <w:pPr>
        <w:ind w:left="4854" w:hanging="180"/>
      </w:pPr>
    </w:lvl>
    <w:lvl w:ilvl="3" w:tplc="340A000F">
      <w:start w:val="1"/>
      <w:numFmt w:val="decimal"/>
      <w:lvlText w:val="%4."/>
      <w:lvlJc w:val="left"/>
      <w:pPr>
        <w:ind w:left="5574" w:hanging="360"/>
      </w:pPr>
    </w:lvl>
    <w:lvl w:ilvl="4" w:tplc="340A0019" w:tentative="1">
      <w:start w:val="1"/>
      <w:numFmt w:val="lowerLetter"/>
      <w:lvlText w:val="%5."/>
      <w:lvlJc w:val="left"/>
      <w:pPr>
        <w:ind w:left="6294" w:hanging="360"/>
      </w:pPr>
    </w:lvl>
    <w:lvl w:ilvl="5" w:tplc="340A001B" w:tentative="1">
      <w:start w:val="1"/>
      <w:numFmt w:val="lowerRoman"/>
      <w:lvlText w:val="%6."/>
      <w:lvlJc w:val="right"/>
      <w:pPr>
        <w:ind w:left="7014" w:hanging="180"/>
      </w:pPr>
    </w:lvl>
    <w:lvl w:ilvl="6" w:tplc="340A000F" w:tentative="1">
      <w:start w:val="1"/>
      <w:numFmt w:val="decimal"/>
      <w:lvlText w:val="%7."/>
      <w:lvlJc w:val="left"/>
      <w:pPr>
        <w:ind w:left="7734" w:hanging="360"/>
      </w:pPr>
    </w:lvl>
    <w:lvl w:ilvl="7" w:tplc="340A0019" w:tentative="1">
      <w:start w:val="1"/>
      <w:numFmt w:val="lowerLetter"/>
      <w:lvlText w:val="%8."/>
      <w:lvlJc w:val="left"/>
      <w:pPr>
        <w:ind w:left="8454" w:hanging="360"/>
      </w:pPr>
    </w:lvl>
    <w:lvl w:ilvl="8" w:tplc="340A001B" w:tentative="1">
      <w:start w:val="1"/>
      <w:numFmt w:val="lowerRoman"/>
      <w:lvlText w:val="%9."/>
      <w:lvlJc w:val="right"/>
      <w:pPr>
        <w:ind w:left="9174" w:hanging="180"/>
      </w:pPr>
    </w:lvl>
  </w:abstractNum>
  <w:abstractNum w:abstractNumId="10" w15:restartNumberingAfterBreak="0">
    <w:nsid w:val="17E60AF1"/>
    <w:multiLevelType w:val="hybridMultilevel"/>
    <w:tmpl w:val="5EF8DB82"/>
    <w:lvl w:ilvl="0" w:tplc="8ECEF600">
      <w:start w:val="1"/>
      <w:numFmt w:val="decimal"/>
      <w:lvlText w:val="%1."/>
      <w:lvlJc w:val="left"/>
      <w:pPr>
        <w:ind w:left="4260" w:hanging="360"/>
      </w:pPr>
      <w:rPr>
        <w:b/>
        <w:bCs w:val="0"/>
      </w:rPr>
    </w:lvl>
    <w:lvl w:ilvl="1" w:tplc="340A0019" w:tentative="1">
      <w:start w:val="1"/>
      <w:numFmt w:val="lowerLetter"/>
      <w:lvlText w:val="%2."/>
      <w:lvlJc w:val="left"/>
      <w:pPr>
        <w:ind w:left="4980" w:hanging="360"/>
      </w:pPr>
    </w:lvl>
    <w:lvl w:ilvl="2" w:tplc="340A001B" w:tentative="1">
      <w:start w:val="1"/>
      <w:numFmt w:val="lowerRoman"/>
      <w:lvlText w:val="%3."/>
      <w:lvlJc w:val="right"/>
      <w:pPr>
        <w:ind w:left="5700" w:hanging="180"/>
      </w:pPr>
    </w:lvl>
    <w:lvl w:ilvl="3" w:tplc="340A000F" w:tentative="1">
      <w:start w:val="1"/>
      <w:numFmt w:val="decimal"/>
      <w:lvlText w:val="%4."/>
      <w:lvlJc w:val="left"/>
      <w:pPr>
        <w:ind w:left="6420" w:hanging="360"/>
      </w:pPr>
    </w:lvl>
    <w:lvl w:ilvl="4" w:tplc="340A0019" w:tentative="1">
      <w:start w:val="1"/>
      <w:numFmt w:val="lowerLetter"/>
      <w:lvlText w:val="%5."/>
      <w:lvlJc w:val="left"/>
      <w:pPr>
        <w:ind w:left="7140" w:hanging="360"/>
      </w:pPr>
    </w:lvl>
    <w:lvl w:ilvl="5" w:tplc="340A001B" w:tentative="1">
      <w:start w:val="1"/>
      <w:numFmt w:val="lowerRoman"/>
      <w:lvlText w:val="%6."/>
      <w:lvlJc w:val="right"/>
      <w:pPr>
        <w:ind w:left="7860" w:hanging="180"/>
      </w:pPr>
    </w:lvl>
    <w:lvl w:ilvl="6" w:tplc="340A000F" w:tentative="1">
      <w:start w:val="1"/>
      <w:numFmt w:val="decimal"/>
      <w:lvlText w:val="%7."/>
      <w:lvlJc w:val="left"/>
      <w:pPr>
        <w:ind w:left="8580" w:hanging="360"/>
      </w:pPr>
    </w:lvl>
    <w:lvl w:ilvl="7" w:tplc="340A0019" w:tentative="1">
      <w:start w:val="1"/>
      <w:numFmt w:val="lowerLetter"/>
      <w:lvlText w:val="%8."/>
      <w:lvlJc w:val="left"/>
      <w:pPr>
        <w:ind w:left="9300" w:hanging="360"/>
      </w:pPr>
    </w:lvl>
    <w:lvl w:ilvl="8" w:tplc="340A001B" w:tentative="1">
      <w:start w:val="1"/>
      <w:numFmt w:val="lowerRoman"/>
      <w:lvlText w:val="%9."/>
      <w:lvlJc w:val="right"/>
      <w:pPr>
        <w:ind w:left="10020" w:hanging="180"/>
      </w:pPr>
    </w:lvl>
  </w:abstractNum>
  <w:abstractNum w:abstractNumId="11" w15:restartNumberingAfterBreak="0">
    <w:nsid w:val="204411AC"/>
    <w:multiLevelType w:val="hybridMultilevel"/>
    <w:tmpl w:val="A6326A54"/>
    <w:lvl w:ilvl="0" w:tplc="6F82637A">
      <w:start w:val="1"/>
      <w:numFmt w:val="lowerLetter"/>
      <w:lvlText w:val="%1.-"/>
      <w:lvlJc w:val="left"/>
      <w:pPr>
        <w:ind w:left="4264" w:hanging="360"/>
      </w:pPr>
      <w:rPr>
        <w:rFonts w:hint="default"/>
        <w:b w:val="0"/>
        <w:bCs w:val="0"/>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12" w15:restartNumberingAfterBreak="0">
    <w:nsid w:val="207735E3"/>
    <w:multiLevelType w:val="hybridMultilevel"/>
    <w:tmpl w:val="F1D2BF9C"/>
    <w:lvl w:ilvl="0" w:tplc="4E5A2C88">
      <w:start w:val="1"/>
      <w:numFmt w:val="lowerLetter"/>
      <w:lvlText w:val="%1."/>
      <w:lvlJc w:val="left"/>
      <w:pPr>
        <w:ind w:left="1854" w:hanging="360"/>
      </w:pPr>
      <w:rPr>
        <w:b/>
        <w:bCs/>
      </w:rPr>
    </w:lvl>
    <w:lvl w:ilvl="1" w:tplc="340A0019" w:tentative="1">
      <w:start w:val="1"/>
      <w:numFmt w:val="lowerLetter"/>
      <w:lvlText w:val="%2."/>
      <w:lvlJc w:val="left"/>
      <w:pPr>
        <w:ind w:left="2574" w:hanging="360"/>
      </w:pPr>
    </w:lvl>
    <w:lvl w:ilvl="2" w:tplc="340A001B" w:tentative="1">
      <w:start w:val="1"/>
      <w:numFmt w:val="lowerRoman"/>
      <w:lvlText w:val="%3."/>
      <w:lvlJc w:val="right"/>
      <w:pPr>
        <w:ind w:left="3294" w:hanging="180"/>
      </w:pPr>
    </w:lvl>
    <w:lvl w:ilvl="3" w:tplc="340A000F" w:tentative="1">
      <w:start w:val="1"/>
      <w:numFmt w:val="decimal"/>
      <w:lvlText w:val="%4."/>
      <w:lvlJc w:val="left"/>
      <w:pPr>
        <w:ind w:left="4014" w:hanging="360"/>
      </w:pPr>
    </w:lvl>
    <w:lvl w:ilvl="4" w:tplc="340A0019" w:tentative="1">
      <w:start w:val="1"/>
      <w:numFmt w:val="lowerLetter"/>
      <w:lvlText w:val="%5."/>
      <w:lvlJc w:val="left"/>
      <w:pPr>
        <w:ind w:left="4734" w:hanging="360"/>
      </w:pPr>
    </w:lvl>
    <w:lvl w:ilvl="5" w:tplc="340A001B" w:tentative="1">
      <w:start w:val="1"/>
      <w:numFmt w:val="lowerRoman"/>
      <w:lvlText w:val="%6."/>
      <w:lvlJc w:val="right"/>
      <w:pPr>
        <w:ind w:left="5454" w:hanging="180"/>
      </w:pPr>
    </w:lvl>
    <w:lvl w:ilvl="6" w:tplc="340A000F" w:tentative="1">
      <w:start w:val="1"/>
      <w:numFmt w:val="decimal"/>
      <w:lvlText w:val="%7."/>
      <w:lvlJc w:val="left"/>
      <w:pPr>
        <w:ind w:left="6174" w:hanging="360"/>
      </w:pPr>
    </w:lvl>
    <w:lvl w:ilvl="7" w:tplc="340A0019" w:tentative="1">
      <w:start w:val="1"/>
      <w:numFmt w:val="lowerLetter"/>
      <w:lvlText w:val="%8."/>
      <w:lvlJc w:val="left"/>
      <w:pPr>
        <w:ind w:left="6894" w:hanging="360"/>
      </w:pPr>
    </w:lvl>
    <w:lvl w:ilvl="8" w:tplc="340A001B" w:tentative="1">
      <w:start w:val="1"/>
      <w:numFmt w:val="lowerRoman"/>
      <w:lvlText w:val="%9."/>
      <w:lvlJc w:val="right"/>
      <w:pPr>
        <w:ind w:left="7614" w:hanging="180"/>
      </w:pPr>
    </w:lvl>
  </w:abstractNum>
  <w:abstractNum w:abstractNumId="13" w15:restartNumberingAfterBreak="0">
    <w:nsid w:val="257D7791"/>
    <w:multiLevelType w:val="hybridMultilevel"/>
    <w:tmpl w:val="6940398E"/>
    <w:lvl w:ilvl="0" w:tplc="0106B028">
      <w:start w:val="1"/>
      <w:numFmt w:val="lowerLetter"/>
      <w:lvlText w:val="%1)"/>
      <w:lvlJc w:val="left"/>
      <w:pPr>
        <w:ind w:left="3129" w:hanging="435"/>
      </w:pPr>
      <w:rPr>
        <w:rFonts w:hint="default"/>
      </w:rPr>
    </w:lvl>
    <w:lvl w:ilvl="1" w:tplc="340A0019" w:tentative="1">
      <w:start w:val="1"/>
      <w:numFmt w:val="lowerLetter"/>
      <w:lvlText w:val="%2."/>
      <w:lvlJc w:val="left"/>
      <w:pPr>
        <w:ind w:left="3774" w:hanging="360"/>
      </w:pPr>
    </w:lvl>
    <w:lvl w:ilvl="2" w:tplc="340A001B" w:tentative="1">
      <w:start w:val="1"/>
      <w:numFmt w:val="lowerRoman"/>
      <w:lvlText w:val="%3."/>
      <w:lvlJc w:val="right"/>
      <w:pPr>
        <w:ind w:left="4494" w:hanging="180"/>
      </w:pPr>
    </w:lvl>
    <w:lvl w:ilvl="3" w:tplc="340A000F" w:tentative="1">
      <w:start w:val="1"/>
      <w:numFmt w:val="decimal"/>
      <w:lvlText w:val="%4."/>
      <w:lvlJc w:val="left"/>
      <w:pPr>
        <w:ind w:left="5214" w:hanging="360"/>
      </w:pPr>
    </w:lvl>
    <w:lvl w:ilvl="4" w:tplc="340A0019" w:tentative="1">
      <w:start w:val="1"/>
      <w:numFmt w:val="lowerLetter"/>
      <w:lvlText w:val="%5."/>
      <w:lvlJc w:val="left"/>
      <w:pPr>
        <w:ind w:left="5934" w:hanging="360"/>
      </w:pPr>
    </w:lvl>
    <w:lvl w:ilvl="5" w:tplc="340A001B" w:tentative="1">
      <w:start w:val="1"/>
      <w:numFmt w:val="lowerRoman"/>
      <w:lvlText w:val="%6."/>
      <w:lvlJc w:val="right"/>
      <w:pPr>
        <w:ind w:left="6654" w:hanging="180"/>
      </w:pPr>
    </w:lvl>
    <w:lvl w:ilvl="6" w:tplc="340A000F" w:tentative="1">
      <w:start w:val="1"/>
      <w:numFmt w:val="decimal"/>
      <w:lvlText w:val="%7."/>
      <w:lvlJc w:val="left"/>
      <w:pPr>
        <w:ind w:left="7374" w:hanging="360"/>
      </w:pPr>
    </w:lvl>
    <w:lvl w:ilvl="7" w:tplc="340A0019" w:tentative="1">
      <w:start w:val="1"/>
      <w:numFmt w:val="lowerLetter"/>
      <w:lvlText w:val="%8."/>
      <w:lvlJc w:val="left"/>
      <w:pPr>
        <w:ind w:left="8094" w:hanging="360"/>
      </w:pPr>
    </w:lvl>
    <w:lvl w:ilvl="8" w:tplc="340A001B" w:tentative="1">
      <w:start w:val="1"/>
      <w:numFmt w:val="lowerRoman"/>
      <w:lvlText w:val="%9."/>
      <w:lvlJc w:val="right"/>
      <w:pPr>
        <w:ind w:left="8814" w:hanging="180"/>
      </w:pPr>
    </w:lvl>
  </w:abstractNum>
  <w:abstractNum w:abstractNumId="14" w15:restartNumberingAfterBreak="0">
    <w:nsid w:val="28D10918"/>
    <w:multiLevelType w:val="hybridMultilevel"/>
    <w:tmpl w:val="4AF63FBE"/>
    <w:lvl w:ilvl="0" w:tplc="340A000F">
      <w:start w:val="1"/>
      <w:numFmt w:val="decimal"/>
      <w:lvlText w:val="%1."/>
      <w:lvlJc w:val="left"/>
      <w:pPr>
        <w:ind w:left="3414" w:hanging="360"/>
      </w:pPr>
    </w:lvl>
    <w:lvl w:ilvl="1" w:tplc="340A0019" w:tentative="1">
      <w:start w:val="1"/>
      <w:numFmt w:val="lowerLetter"/>
      <w:lvlText w:val="%2."/>
      <w:lvlJc w:val="left"/>
      <w:pPr>
        <w:ind w:left="4134" w:hanging="360"/>
      </w:pPr>
    </w:lvl>
    <w:lvl w:ilvl="2" w:tplc="340A001B" w:tentative="1">
      <w:start w:val="1"/>
      <w:numFmt w:val="lowerRoman"/>
      <w:lvlText w:val="%3."/>
      <w:lvlJc w:val="right"/>
      <w:pPr>
        <w:ind w:left="4854" w:hanging="180"/>
      </w:pPr>
    </w:lvl>
    <w:lvl w:ilvl="3" w:tplc="D4F41364">
      <w:start w:val="1"/>
      <w:numFmt w:val="decimal"/>
      <w:lvlText w:val="%4."/>
      <w:lvlJc w:val="left"/>
      <w:pPr>
        <w:ind w:left="5574" w:hanging="360"/>
      </w:pPr>
      <w:rPr>
        <w:b/>
        <w:bCs/>
      </w:rPr>
    </w:lvl>
    <w:lvl w:ilvl="4" w:tplc="340A0019" w:tentative="1">
      <w:start w:val="1"/>
      <w:numFmt w:val="lowerLetter"/>
      <w:lvlText w:val="%5."/>
      <w:lvlJc w:val="left"/>
      <w:pPr>
        <w:ind w:left="6294" w:hanging="360"/>
      </w:pPr>
    </w:lvl>
    <w:lvl w:ilvl="5" w:tplc="340A001B" w:tentative="1">
      <w:start w:val="1"/>
      <w:numFmt w:val="lowerRoman"/>
      <w:lvlText w:val="%6."/>
      <w:lvlJc w:val="right"/>
      <w:pPr>
        <w:ind w:left="7014" w:hanging="180"/>
      </w:pPr>
    </w:lvl>
    <w:lvl w:ilvl="6" w:tplc="340A000F" w:tentative="1">
      <w:start w:val="1"/>
      <w:numFmt w:val="decimal"/>
      <w:lvlText w:val="%7."/>
      <w:lvlJc w:val="left"/>
      <w:pPr>
        <w:ind w:left="7734" w:hanging="360"/>
      </w:pPr>
    </w:lvl>
    <w:lvl w:ilvl="7" w:tplc="340A0019" w:tentative="1">
      <w:start w:val="1"/>
      <w:numFmt w:val="lowerLetter"/>
      <w:lvlText w:val="%8."/>
      <w:lvlJc w:val="left"/>
      <w:pPr>
        <w:ind w:left="8454" w:hanging="360"/>
      </w:pPr>
    </w:lvl>
    <w:lvl w:ilvl="8" w:tplc="340A001B" w:tentative="1">
      <w:start w:val="1"/>
      <w:numFmt w:val="lowerRoman"/>
      <w:lvlText w:val="%9."/>
      <w:lvlJc w:val="right"/>
      <w:pPr>
        <w:ind w:left="9174" w:hanging="180"/>
      </w:pPr>
    </w:lvl>
  </w:abstractNum>
  <w:abstractNum w:abstractNumId="15" w15:restartNumberingAfterBreak="0">
    <w:nsid w:val="2B1F0E34"/>
    <w:multiLevelType w:val="hybridMultilevel"/>
    <w:tmpl w:val="EC1EC842"/>
    <w:lvl w:ilvl="0" w:tplc="340A000F">
      <w:start w:val="1"/>
      <w:numFmt w:val="decimal"/>
      <w:lvlText w:val="%1."/>
      <w:lvlJc w:val="left"/>
      <w:pPr>
        <w:ind w:left="3414" w:hanging="360"/>
      </w:pPr>
    </w:lvl>
    <w:lvl w:ilvl="1" w:tplc="340A0019" w:tentative="1">
      <w:start w:val="1"/>
      <w:numFmt w:val="lowerLetter"/>
      <w:lvlText w:val="%2."/>
      <w:lvlJc w:val="left"/>
      <w:pPr>
        <w:ind w:left="4134" w:hanging="360"/>
      </w:pPr>
    </w:lvl>
    <w:lvl w:ilvl="2" w:tplc="340A001B" w:tentative="1">
      <w:start w:val="1"/>
      <w:numFmt w:val="lowerRoman"/>
      <w:lvlText w:val="%3."/>
      <w:lvlJc w:val="right"/>
      <w:pPr>
        <w:ind w:left="4854" w:hanging="180"/>
      </w:pPr>
    </w:lvl>
    <w:lvl w:ilvl="3" w:tplc="127A44E2">
      <w:start w:val="1"/>
      <w:numFmt w:val="decimal"/>
      <w:lvlText w:val="%4."/>
      <w:lvlJc w:val="left"/>
      <w:pPr>
        <w:ind w:left="5574" w:hanging="360"/>
      </w:pPr>
      <w:rPr>
        <w:b/>
        <w:bCs/>
      </w:rPr>
    </w:lvl>
    <w:lvl w:ilvl="4" w:tplc="340A0019" w:tentative="1">
      <w:start w:val="1"/>
      <w:numFmt w:val="lowerLetter"/>
      <w:lvlText w:val="%5."/>
      <w:lvlJc w:val="left"/>
      <w:pPr>
        <w:ind w:left="6294" w:hanging="360"/>
      </w:pPr>
    </w:lvl>
    <w:lvl w:ilvl="5" w:tplc="340A001B" w:tentative="1">
      <w:start w:val="1"/>
      <w:numFmt w:val="lowerRoman"/>
      <w:lvlText w:val="%6."/>
      <w:lvlJc w:val="right"/>
      <w:pPr>
        <w:ind w:left="7014" w:hanging="180"/>
      </w:pPr>
    </w:lvl>
    <w:lvl w:ilvl="6" w:tplc="340A000F" w:tentative="1">
      <w:start w:val="1"/>
      <w:numFmt w:val="decimal"/>
      <w:lvlText w:val="%7."/>
      <w:lvlJc w:val="left"/>
      <w:pPr>
        <w:ind w:left="7734" w:hanging="360"/>
      </w:pPr>
    </w:lvl>
    <w:lvl w:ilvl="7" w:tplc="340A0019" w:tentative="1">
      <w:start w:val="1"/>
      <w:numFmt w:val="lowerLetter"/>
      <w:lvlText w:val="%8."/>
      <w:lvlJc w:val="left"/>
      <w:pPr>
        <w:ind w:left="8454" w:hanging="360"/>
      </w:pPr>
    </w:lvl>
    <w:lvl w:ilvl="8" w:tplc="340A001B" w:tentative="1">
      <w:start w:val="1"/>
      <w:numFmt w:val="lowerRoman"/>
      <w:lvlText w:val="%9."/>
      <w:lvlJc w:val="right"/>
      <w:pPr>
        <w:ind w:left="9174" w:hanging="180"/>
      </w:pPr>
    </w:lvl>
  </w:abstractNum>
  <w:abstractNum w:abstractNumId="16" w15:restartNumberingAfterBreak="0">
    <w:nsid w:val="30F43023"/>
    <w:multiLevelType w:val="hybridMultilevel"/>
    <w:tmpl w:val="1018B646"/>
    <w:lvl w:ilvl="0" w:tplc="340A0017">
      <w:start w:val="1"/>
      <w:numFmt w:val="lowerLetter"/>
      <w:lvlText w:val="%1)"/>
      <w:lvlJc w:val="left"/>
      <w:pPr>
        <w:ind w:left="3414" w:hanging="360"/>
      </w:pPr>
    </w:lvl>
    <w:lvl w:ilvl="1" w:tplc="340A0017">
      <w:start w:val="1"/>
      <w:numFmt w:val="lowerLetter"/>
      <w:lvlText w:val="%2)"/>
      <w:lvlJc w:val="left"/>
      <w:pPr>
        <w:ind w:left="4134" w:hanging="360"/>
      </w:pPr>
    </w:lvl>
    <w:lvl w:ilvl="2" w:tplc="340A001B" w:tentative="1">
      <w:start w:val="1"/>
      <w:numFmt w:val="lowerRoman"/>
      <w:lvlText w:val="%3."/>
      <w:lvlJc w:val="right"/>
      <w:pPr>
        <w:ind w:left="4854" w:hanging="180"/>
      </w:pPr>
    </w:lvl>
    <w:lvl w:ilvl="3" w:tplc="340A000F" w:tentative="1">
      <w:start w:val="1"/>
      <w:numFmt w:val="decimal"/>
      <w:lvlText w:val="%4."/>
      <w:lvlJc w:val="left"/>
      <w:pPr>
        <w:ind w:left="5574" w:hanging="360"/>
      </w:pPr>
    </w:lvl>
    <w:lvl w:ilvl="4" w:tplc="340A0019" w:tentative="1">
      <w:start w:val="1"/>
      <w:numFmt w:val="lowerLetter"/>
      <w:lvlText w:val="%5."/>
      <w:lvlJc w:val="left"/>
      <w:pPr>
        <w:ind w:left="6294" w:hanging="360"/>
      </w:pPr>
    </w:lvl>
    <w:lvl w:ilvl="5" w:tplc="340A001B" w:tentative="1">
      <w:start w:val="1"/>
      <w:numFmt w:val="lowerRoman"/>
      <w:lvlText w:val="%6."/>
      <w:lvlJc w:val="right"/>
      <w:pPr>
        <w:ind w:left="7014" w:hanging="180"/>
      </w:pPr>
    </w:lvl>
    <w:lvl w:ilvl="6" w:tplc="340A000F" w:tentative="1">
      <w:start w:val="1"/>
      <w:numFmt w:val="decimal"/>
      <w:lvlText w:val="%7."/>
      <w:lvlJc w:val="left"/>
      <w:pPr>
        <w:ind w:left="7734" w:hanging="360"/>
      </w:pPr>
    </w:lvl>
    <w:lvl w:ilvl="7" w:tplc="340A0019" w:tentative="1">
      <w:start w:val="1"/>
      <w:numFmt w:val="lowerLetter"/>
      <w:lvlText w:val="%8."/>
      <w:lvlJc w:val="left"/>
      <w:pPr>
        <w:ind w:left="8454" w:hanging="360"/>
      </w:pPr>
    </w:lvl>
    <w:lvl w:ilvl="8" w:tplc="340A001B" w:tentative="1">
      <w:start w:val="1"/>
      <w:numFmt w:val="lowerRoman"/>
      <w:lvlText w:val="%9."/>
      <w:lvlJc w:val="right"/>
      <w:pPr>
        <w:ind w:left="9174" w:hanging="180"/>
      </w:pPr>
    </w:lvl>
  </w:abstractNum>
  <w:abstractNum w:abstractNumId="17" w15:restartNumberingAfterBreak="0">
    <w:nsid w:val="31745BD1"/>
    <w:multiLevelType w:val="hybridMultilevel"/>
    <w:tmpl w:val="945270CE"/>
    <w:lvl w:ilvl="0" w:tplc="340A000F">
      <w:start w:val="1"/>
      <w:numFmt w:val="decimal"/>
      <w:lvlText w:val="%1."/>
      <w:lvlJc w:val="left"/>
      <w:pPr>
        <w:ind w:left="3414" w:hanging="360"/>
      </w:pPr>
    </w:lvl>
    <w:lvl w:ilvl="1" w:tplc="234EB9A8">
      <w:start w:val="1"/>
      <w:numFmt w:val="lowerLetter"/>
      <w:lvlText w:val="%2)"/>
      <w:lvlJc w:val="left"/>
      <w:pPr>
        <w:ind w:left="4209" w:hanging="435"/>
      </w:pPr>
      <w:rPr>
        <w:rFonts w:hint="default"/>
      </w:rPr>
    </w:lvl>
    <w:lvl w:ilvl="2" w:tplc="340A001B" w:tentative="1">
      <w:start w:val="1"/>
      <w:numFmt w:val="lowerRoman"/>
      <w:lvlText w:val="%3."/>
      <w:lvlJc w:val="right"/>
      <w:pPr>
        <w:ind w:left="4854" w:hanging="180"/>
      </w:pPr>
    </w:lvl>
    <w:lvl w:ilvl="3" w:tplc="0F046888">
      <w:start w:val="1"/>
      <w:numFmt w:val="decimal"/>
      <w:lvlText w:val="%4."/>
      <w:lvlJc w:val="left"/>
      <w:pPr>
        <w:ind w:left="5574" w:hanging="360"/>
      </w:pPr>
      <w:rPr>
        <w:b/>
        <w:bCs/>
      </w:rPr>
    </w:lvl>
    <w:lvl w:ilvl="4" w:tplc="340A0019" w:tentative="1">
      <w:start w:val="1"/>
      <w:numFmt w:val="lowerLetter"/>
      <w:lvlText w:val="%5."/>
      <w:lvlJc w:val="left"/>
      <w:pPr>
        <w:ind w:left="6294" w:hanging="360"/>
      </w:pPr>
    </w:lvl>
    <w:lvl w:ilvl="5" w:tplc="340A001B" w:tentative="1">
      <w:start w:val="1"/>
      <w:numFmt w:val="lowerRoman"/>
      <w:lvlText w:val="%6."/>
      <w:lvlJc w:val="right"/>
      <w:pPr>
        <w:ind w:left="7014" w:hanging="180"/>
      </w:pPr>
    </w:lvl>
    <w:lvl w:ilvl="6" w:tplc="340A000F" w:tentative="1">
      <w:start w:val="1"/>
      <w:numFmt w:val="decimal"/>
      <w:lvlText w:val="%7."/>
      <w:lvlJc w:val="left"/>
      <w:pPr>
        <w:ind w:left="7734" w:hanging="360"/>
      </w:pPr>
    </w:lvl>
    <w:lvl w:ilvl="7" w:tplc="340A0019" w:tentative="1">
      <w:start w:val="1"/>
      <w:numFmt w:val="lowerLetter"/>
      <w:lvlText w:val="%8."/>
      <w:lvlJc w:val="left"/>
      <w:pPr>
        <w:ind w:left="8454" w:hanging="360"/>
      </w:pPr>
    </w:lvl>
    <w:lvl w:ilvl="8" w:tplc="340A001B" w:tentative="1">
      <w:start w:val="1"/>
      <w:numFmt w:val="lowerRoman"/>
      <w:lvlText w:val="%9."/>
      <w:lvlJc w:val="right"/>
      <w:pPr>
        <w:ind w:left="9174" w:hanging="180"/>
      </w:pPr>
    </w:lvl>
  </w:abstractNum>
  <w:abstractNum w:abstractNumId="18" w15:restartNumberingAfterBreak="0">
    <w:nsid w:val="31DA2803"/>
    <w:multiLevelType w:val="hybridMultilevel"/>
    <w:tmpl w:val="7FF433BC"/>
    <w:lvl w:ilvl="0" w:tplc="33883B9E">
      <w:start w:val="1"/>
      <w:numFmt w:val="decimal"/>
      <w:lvlText w:val="%1."/>
      <w:lvlJc w:val="left"/>
      <w:pPr>
        <w:tabs>
          <w:tab w:val="num" w:pos="44"/>
        </w:tabs>
        <w:ind w:left="44"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6825CC9"/>
    <w:multiLevelType w:val="hybridMultilevel"/>
    <w:tmpl w:val="894CAC06"/>
    <w:lvl w:ilvl="0" w:tplc="340A0011">
      <w:start w:val="1"/>
      <w:numFmt w:val="decimal"/>
      <w:lvlText w:val="%1)"/>
      <w:lvlJc w:val="left"/>
      <w:pPr>
        <w:ind w:left="1996" w:hanging="360"/>
      </w:pPr>
    </w:lvl>
    <w:lvl w:ilvl="1" w:tplc="8EC6D8A4">
      <w:start w:val="1"/>
      <w:numFmt w:val="decimal"/>
      <w:lvlText w:val="%2)"/>
      <w:lvlJc w:val="left"/>
      <w:pPr>
        <w:ind w:left="2716" w:hanging="360"/>
      </w:pPr>
      <w:rPr>
        <w:b/>
        <w:bCs/>
      </w:rPr>
    </w:lvl>
    <w:lvl w:ilvl="2" w:tplc="F48408BA">
      <w:start w:val="1"/>
      <w:numFmt w:val="lowerRoman"/>
      <w:lvlText w:val="%3."/>
      <w:lvlJc w:val="left"/>
      <w:pPr>
        <w:ind w:left="4996" w:hanging="1740"/>
      </w:pPr>
      <w:rPr>
        <w:rFonts w:hint="default"/>
      </w:rPr>
    </w:lvl>
    <w:lvl w:ilvl="3" w:tplc="340A000F" w:tentative="1">
      <w:start w:val="1"/>
      <w:numFmt w:val="decimal"/>
      <w:lvlText w:val="%4."/>
      <w:lvlJc w:val="left"/>
      <w:pPr>
        <w:ind w:left="4156" w:hanging="360"/>
      </w:pPr>
    </w:lvl>
    <w:lvl w:ilvl="4" w:tplc="340A0019" w:tentative="1">
      <w:start w:val="1"/>
      <w:numFmt w:val="lowerLetter"/>
      <w:lvlText w:val="%5."/>
      <w:lvlJc w:val="left"/>
      <w:pPr>
        <w:ind w:left="4876" w:hanging="360"/>
      </w:pPr>
    </w:lvl>
    <w:lvl w:ilvl="5" w:tplc="340A001B" w:tentative="1">
      <w:start w:val="1"/>
      <w:numFmt w:val="lowerRoman"/>
      <w:lvlText w:val="%6."/>
      <w:lvlJc w:val="right"/>
      <w:pPr>
        <w:ind w:left="5596" w:hanging="180"/>
      </w:pPr>
    </w:lvl>
    <w:lvl w:ilvl="6" w:tplc="340A000F" w:tentative="1">
      <w:start w:val="1"/>
      <w:numFmt w:val="decimal"/>
      <w:lvlText w:val="%7."/>
      <w:lvlJc w:val="left"/>
      <w:pPr>
        <w:ind w:left="6316" w:hanging="360"/>
      </w:pPr>
    </w:lvl>
    <w:lvl w:ilvl="7" w:tplc="340A0019" w:tentative="1">
      <w:start w:val="1"/>
      <w:numFmt w:val="lowerLetter"/>
      <w:lvlText w:val="%8."/>
      <w:lvlJc w:val="left"/>
      <w:pPr>
        <w:ind w:left="7036" w:hanging="360"/>
      </w:pPr>
    </w:lvl>
    <w:lvl w:ilvl="8" w:tplc="340A001B" w:tentative="1">
      <w:start w:val="1"/>
      <w:numFmt w:val="lowerRoman"/>
      <w:lvlText w:val="%9."/>
      <w:lvlJc w:val="right"/>
      <w:pPr>
        <w:ind w:left="7756" w:hanging="180"/>
      </w:pPr>
    </w:lvl>
  </w:abstractNum>
  <w:abstractNum w:abstractNumId="20" w15:restartNumberingAfterBreak="0">
    <w:nsid w:val="3A102989"/>
    <w:multiLevelType w:val="hybridMultilevel"/>
    <w:tmpl w:val="C240C18A"/>
    <w:lvl w:ilvl="0" w:tplc="D3FE345A">
      <w:start w:val="1"/>
      <w:numFmt w:val="lowerLetter"/>
      <w:lvlText w:val="%1)"/>
      <w:lvlJc w:val="left"/>
      <w:pPr>
        <w:ind w:left="3129" w:hanging="435"/>
      </w:pPr>
      <w:rPr>
        <w:rFonts w:hint="default"/>
      </w:rPr>
    </w:lvl>
    <w:lvl w:ilvl="1" w:tplc="340A0019" w:tentative="1">
      <w:start w:val="1"/>
      <w:numFmt w:val="lowerLetter"/>
      <w:lvlText w:val="%2."/>
      <w:lvlJc w:val="left"/>
      <w:pPr>
        <w:ind w:left="3774" w:hanging="360"/>
      </w:pPr>
    </w:lvl>
    <w:lvl w:ilvl="2" w:tplc="340A001B" w:tentative="1">
      <w:start w:val="1"/>
      <w:numFmt w:val="lowerRoman"/>
      <w:lvlText w:val="%3."/>
      <w:lvlJc w:val="right"/>
      <w:pPr>
        <w:ind w:left="4494" w:hanging="180"/>
      </w:pPr>
    </w:lvl>
    <w:lvl w:ilvl="3" w:tplc="340A000F" w:tentative="1">
      <w:start w:val="1"/>
      <w:numFmt w:val="decimal"/>
      <w:lvlText w:val="%4."/>
      <w:lvlJc w:val="left"/>
      <w:pPr>
        <w:ind w:left="5214" w:hanging="360"/>
      </w:pPr>
    </w:lvl>
    <w:lvl w:ilvl="4" w:tplc="340A0019" w:tentative="1">
      <w:start w:val="1"/>
      <w:numFmt w:val="lowerLetter"/>
      <w:lvlText w:val="%5."/>
      <w:lvlJc w:val="left"/>
      <w:pPr>
        <w:ind w:left="5934" w:hanging="360"/>
      </w:pPr>
    </w:lvl>
    <w:lvl w:ilvl="5" w:tplc="340A001B" w:tentative="1">
      <w:start w:val="1"/>
      <w:numFmt w:val="lowerRoman"/>
      <w:lvlText w:val="%6."/>
      <w:lvlJc w:val="right"/>
      <w:pPr>
        <w:ind w:left="6654" w:hanging="180"/>
      </w:pPr>
    </w:lvl>
    <w:lvl w:ilvl="6" w:tplc="340A000F" w:tentative="1">
      <w:start w:val="1"/>
      <w:numFmt w:val="decimal"/>
      <w:lvlText w:val="%7."/>
      <w:lvlJc w:val="left"/>
      <w:pPr>
        <w:ind w:left="7374" w:hanging="360"/>
      </w:pPr>
    </w:lvl>
    <w:lvl w:ilvl="7" w:tplc="340A0019" w:tentative="1">
      <w:start w:val="1"/>
      <w:numFmt w:val="lowerLetter"/>
      <w:lvlText w:val="%8."/>
      <w:lvlJc w:val="left"/>
      <w:pPr>
        <w:ind w:left="8094" w:hanging="360"/>
      </w:pPr>
    </w:lvl>
    <w:lvl w:ilvl="8" w:tplc="340A001B" w:tentative="1">
      <w:start w:val="1"/>
      <w:numFmt w:val="lowerRoman"/>
      <w:lvlText w:val="%9."/>
      <w:lvlJc w:val="right"/>
      <w:pPr>
        <w:ind w:left="8814" w:hanging="180"/>
      </w:pPr>
    </w:lvl>
  </w:abstractNum>
  <w:abstractNum w:abstractNumId="21" w15:restartNumberingAfterBreak="0">
    <w:nsid w:val="3C0B3C28"/>
    <w:multiLevelType w:val="hybridMultilevel"/>
    <w:tmpl w:val="2342091C"/>
    <w:lvl w:ilvl="0" w:tplc="2EA26D7E">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2EA26D7E">
      <w:start w:val="1"/>
      <w:numFmt w:val="lowerLetter"/>
      <w:lvlText w:val="%3)"/>
      <w:lvlJc w:val="left"/>
      <w:pPr>
        <w:ind w:left="2160" w:hanging="180"/>
      </w:pPr>
      <w:rPr>
        <w:rFonts w:hint="default"/>
        <w:b/>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0B23713"/>
    <w:multiLevelType w:val="hybridMultilevel"/>
    <w:tmpl w:val="46B854FE"/>
    <w:lvl w:ilvl="0" w:tplc="FBE0656E">
      <w:start w:val="1"/>
      <w:numFmt w:val="lowerLetter"/>
      <w:lvlText w:val="%1)"/>
      <w:lvlJc w:val="left"/>
      <w:pPr>
        <w:ind w:left="3414" w:hanging="360"/>
      </w:pPr>
      <w:rPr>
        <w:b/>
        <w:bCs/>
      </w:rPr>
    </w:lvl>
    <w:lvl w:ilvl="1" w:tplc="340A0019" w:tentative="1">
      <w:start w:val="1"/>
      <w:numFmt w:val="lowerLetter"/>
      <w:lvlText w:val="%2."/>
      <w:lvlJc w:val="left"/>
      <w:pPr>
        <w:ind w:left="4134" w:hanging="360"/>
      </w:pPr>
    </w:lvl>
    <w:lvl w:ilvl="2" w:tplc="340A001B" w:tentative="1">
      <w:start w:val="1"/>
      <w:numFmt w:val="lowerRoman"/>
      <w:lvlText w:val="%3."/>
      <w:lvlJc w:val="right"/>
      <w:pPr>
        <w:ind w:left="4854" w:hanging="180"/>
      </w:pPr>
    </w:lvl>
    <w:lvl w:ilvl="3" w:tplc="340A000F" w:tentative="1">
      <w:start w:val="1"/>
      <w:numFmt w:val="decimal"/>
      <w:lvlText w:val="%4."/>
      <w:lvlJc w:val="left"/>
      <w:pPr>
        <w:ind w:left="5574" w:hanging="360"/>
      </w:pPr>
    </w:lvl>
    <w:lvl w:ilvl="4" w:tplc="340A0019" w:tentative="1">
      <w:start w:val="1"/>
      <w:numFmt w:val="lowerLetter"/>
      <w:lvlText w:val="%5."/>
      <w:lvlJc w:val="left"/>
      <w:pPr>
        <w:ind w:left="6294" w:hanging="360"/>
      </w:pPr>
    </w:lvl>
    <w:lvl w:ilvl="5" w:tplc="340A001B" w:tentative="1">
      <w:start w:val="1"/>
      <w:numFmt w:val="lowerRoman"/>
      <w:lvlText w:val="%6."/>
      <w:lvlJc w:val="right"/>
      <w:pPr>
        <w:ind w:left="7014" w:hanging="180"/>
      </w:pPr>
    </w:lvl>
    <w:lvl w:ilvl="6" w:tplc="340A000F" w:tentative="1">
      <w:start w:val="1"/>
      <w:numFmt w:val="decimal"/>
      <w:lvlText w:val="%7."/>
      <w:lvlJc w:val="left"/>
      <w:pPr>
        <w:ind w:left="7734" w:hanging="360"/>
      </w:pPr>
    </w:lvl>
    <w:lvl w:ilvl="7" w:tplc="340A0019" w:tentative="1">
      <w:start w:val="1"/>
      <w:numFmt w:val="lowerLetter"/>
      <w:lvlText w:val="%8."/>
      <w:lvlJc w:val="left"/>
      <w:pPr>
        <w:ind w:left="8454" w:hanging="360"/>
      </w:pPr>
    </w:lvl>
    <w:lvl w:ilvl="8" w:tplc="340A001B" w:tentative="1">
      <w:start w:val="1"/>
      <w:numFmt w:val="lowerRoman"/>
      <w:lvlText w:val="%9."/>
      <w:lvlJc w:val="right"/>
      <w:pPr>
        <w:ind w:left="9174" w:hanging="180"/>
      </w:pPr>
    </w:lvl>
  </w:abstractNum>
  <w:abstractNum w:abstractNumId="23" w15:restartNumberingAfterBreak="0">
    <w:nsid w:val="40B63747"/>
    <w:multiLevelType w:val="hybridMultilevel"/>
    <w:tmpl w:val="BFD8624A"/>
    <w:lvl w:ilvl="0" w:tplc="340A0019">
      <w:start w:val="1"/>
      <w:numFmt w:val="lowerLetter"/>
      <w:lvlText w:val="%1."/>
      <w:lvlJc w:val="left"/>
      <w:pPr>
        <w:ind w:left="4264" w:hanging="360"/>
      </w:pPr>
    </w:lvl>
    <w:lvl w:ilvl="1" w:tplc="340A0019">
      <w:start w:val="1"/>
      <w:numFmt w:val="lowerLetter"/>
      <w:lvlText w:val="%2."/>
      <w:lvlJc w:val="left"/>
      <w:pPr>
        <w:ind w:left="9291" w:hanging="360"/>
      </w:pPr>
    </w:lvl>
    <w:lvl w:ilvl="2" w:tplc="340A001B">
      <w:start w:val="1"/>
      <w:numFmt w:val="lowerRoman"/>
      <w:lvlText w:val="%3."/>
      <w:lvlJc w:val="right"/>
      <w:pPr>
        <w:ind w:left="5704" w:hanging="180"/>
      </w:pPr>
    </w:lvl>
    <w:lvl w:ilvl="3" w:tplc="340A000F">
      <w:start w:val="1"/>
      <w:numFmt w:val="decimal"/>
      <w:lvlText w:val="%4."/>
      <w:lvlJc w:val="left"/>
      <w:pPr>
        <w:ind w:left="6424" w:hanging="360"/>
      </w:pPr>
    </w:lvl>
    <w:lvl w:ilvl="4" w:tplc="340A0019">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24" w15:restartNumberingAfterBreak="0">
    <w:nsid w:val="4739161A"/>
    <w:multiLevelType w:val="singleLevel"/>
    <w:tmpl w:val="EF5C1F6A"/>
    <w:lvl w:ilvl="0">
      <w:start w:val="1"/>
      <w:numFmt w:val="decimal"/>
      <w:pStyle w:val="Sangradetextonormal"/>
      <w:lvlText w:val="%1."/>
      <w:lvlJc w:val="left"/>
      <w:rPr>
        <w:rFonts w:ascii="Courier" w:hAnsi="Courier"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4A030872"/>
    <w:multiLevelType w:val="multilevel"/>
    <w:tmpl w:val="AF20E100"/>
    <w:lvl w:ilvl="0">
      <w:start w:val="1"/>
      <w:numFmt w:val="decimal"/>
      <w:pStyle w:val="Ttulo2"/>
      <w:lvlText w:val="%1."/>
      <w:lvlJc w:val="left"/>
      <w:pPr>
        <w:tabs>
          <w:tab w:val="num" w:pos="3544"/>
        </w:tabs>
        <w:ind w:left="3544" w:hanging="709"/>
      </w:pPr>
      <w:rPr>
        <w:rFonts w:ascii="Courier New" w:hAnsi="Courier New" w:hint="default"/>
        <w:b/>
        <w:i w:val="0"/>
        <w:sz w:val="24"/>
        <w:lang w:val="es-CL"/>
      </w:rPr>
    </w:lvl>
    <w:lvl w:ilvl="1">
      <w:start w:val="1"/>
      <w:numFmt w:val="decimal"/>
      <w:isLgl/>
      <w:lvlText w:val="%1.%2."/>
      <w:lvlJc w:val="left"/>
      <w:pPr>
        <w:ind w:left="5158" w:hanging="1755"/>
      </w:pPr>
      <w:rPr>
        <w:rFonts w:hint="default"/>
      </w:rPr>
    </w:lvl>
    <w:lvl w:ilvl="2">
      <w:start w:val="1"/>
      <w:numFmt w:val="decimal"/>
      <w:isLgl/>
      <w:lvlText w:val="%1.%2.%3."/>
      <w:lvlJc w:val="left"/>
      <w:pPr>
        <w:ind w:left="6292" w:hanging="1755"/>
      </w:pPr>
      <w:rPr>
        <w:rFonts w:hint="default"/>
      </w:rPr>
    </w:lvl>
    <w:lvl w:ilvl="3">
      <w:start w:val="1"/>
      <w:numFmt w:val="decimal"/>
      <w:isLgl/>
      <w:lvlText w:val="%1.%2.%3.%4."/>
      <w:lvlJc w:val="left"/>
      <w:pPr>
        <w:ind w:left="7143" w:hanging="1755"/>
      </w:pPr>
      <w:rPr>
        <w:rFonts w:hint="default"/>
      </w:rPr>
    </w:lvl>
    <w:lvl w:ilvl="4">
      <w:start w:val="1"/>
      <w:numFmt w:val="decimal"/>
      <w:isLgl/>
      <w:lvlText w:val="%1.%2.%3.%4.%5."/>
      <w:lvlJc w:val="left"/>
      <w:pPr>
        <w:ind w:left="7994" w:hanging="1755"/>
      </w:pPr>
      <w:rPr>
        <w:rFonts w:hint="default"/>
      </w:rPr>
    </w:lvl>
    <w:lvl w:ilvl="5">
      <w:start w:val="1"/>
      <w:numFmt w:val="decimal"/>
      <w:isLgl/>
      <w:lvlText w:val="%1.%2.%3.%4.%5.%6."/>
      <w:lvlJc w:val="left"/>
      <w:pPr>
        <w:ind w:left="8890" w:hanging="1800"/>
      </w:pPr>
      <w:rPr>
        <w:rFonts w:hint="default"/>
      </w:rPr>
    </w:lvl>
    <w:lvl w:ilvl="6">
      <w:start w:val="1"/>
      <w:numFmt w:val="decimal"/>
      <w:isLgl/>
      <w:lvlText w:val="%1.%2.%3.%4.%5.%6.%7."/>
      <w:lvlJc w:val="left"/>
      <w:pPr>
        <w:ind w:left="10101" w:hanging="2160"/>
      </w:pPr>
      <w:rPr>
        <w:rFonts w:hint="default"/>
      </w:rPr>
    </w:lvl>
    <w:lvl w:ilvl="7">
      <w:start w:val="1"/>
      <w:numFmt w:val="decimal"/>
      <w:isLgl/>
      <w:lvlText w:val="%1.%2.%3.%4.%5.%6.%7.%8."/>
      <w:lvlJc w:val="left"/>
      <w:pPr>
        <w:ind w:left="11312" w:hanging="2520"/>
      </w:pPr>
      <w:rPr>
        <w:rFonts w:hint="default"/>
      </w:rPr>
    </w:lvl>
    <w:lvl w:ilvl="8">
      <w:start w:val="1"/>
      <w:numFmt w:val="decimal"/>
      <w:isLgl/>
      <w:lvlText w:val="%1.%2.%3.%4.%5.%6.%7.%8.%9."/>
      <w:lvlJc w:val="left"/>
      <w:pPr>
        <w:ind w:left="12523" w:hanging="2880"/>
      </w:pPr>
      <w:rPr>
        <w:rFonts w:hint="default"/>
      </w:rPr>
    </w:lvl>
  </w:abstractNum>
  <w:abstractNum w:abstractNumId="26" w15:restartNumberingAfterBreak="0">
    <w:nsid w:val="5C3E7696"/>
    <w:multiLevelType w:val="hybridMultilevel"/>
    <w:tmpl w:val="5030ACB0"/>
    <w:lvl w:ilvl="0" w:tplc="2EA26D7E">
      <w:start w:val="1"/>
      <w:numFmt w:val="lowerLetter"/>
      <w:lvlText w:val="%1)"/>
      <w:lvlJc w:val="left"/>
      <w:pPr>
        <w:ind w:left="2699" w:hanging="360"/>
      </w:pPr>
      <w:rPr>
        <w:rFonts w:hint="default"/>
        <w:b/>
      </w:rPr>
    </w:lvl>
    <w:lvl w:ilvl="1" w:tplc="340A0019" w:tentative="1">
      <w:start w:val="1"/>
      <w:numFmt w:val="lowerLetter"/>
      <w:lvlText w:val="%2."/>
      <w:lvlJc w:val="left"/>
      <w:pPr>
        <w:ind w:left="3419" w:hanging="360"/>
      </w:pPr>
    </w:lvl>
    <w:lvl w:ilvl="2" w:tplc="340A001B" w:tentative="1">
      <w:start w:val="1"/>
      <w:numFmt w:val="lowerRoman"/>
      <w:lvlText w:val="%3."/>
      <w:lvlJc w:val="right"/>
      <w:pPr>
        <w:ind w:left="4139" w:hanging="180"/>
      </w:pPr>
    </w:lvl>
    <w:lvl w:ilvl="3" w:tplc="340A000F" w:tentative="1">
      <w:start w:val="1"/>
      <w:numFmt w:val="decimal"/>
      <w:lvlText w:val="%4."/>
      <w:lvlJc w:val="left"/>
      <w:pPr>
        <w:ind w:left="4859" w:hanging="360"/>
      </w:pPr>
    </w:lvl>
    <w:lvl w:ilvl="4" w:tplc="340A0019" w:tentative="1">
      <w:start w:val="1"/>
      <w:numFmt w:val="lowerLetter"/>
      <w:lvlText w:val="%5."/>
      <w:lvlJc w:val="left"/>
      <w:pPr>
        <w:ind w:left="5579" w:hanging="360"/>
      </w:pPr>
    </w:lvl>
    <w:lvl w:ilvl="5" w:tplc="340A001B" w:tentative="1">
      <w:start w:val="1"/>
      <w:numFmt w:val="lowerRoman"/>
      <w:lvlText w:val="%6."/>
      <w:lvlJc w:val="right"/>
      <w:pPr>
        <w:ind w:left="6299" w:hanging="180"/>
      </w:pPr>
    </w:lvl>
    <w:lvl w:ilvl="6" w:tplc="340A000F" w:tentative="1">
      <w:start w:val="1"/>
      <w:numFmt w:val="decimal"/>
      <w:lvlText w:val="%7."/>
      <w:lvlJc w:val="left"/>
      <w:pPr>
        <w:ind w:left="7019" w:hanging="360"/>
      </w:pPr>
    </w:lvl>
    <w:lvl w:ilvl="7" w:tplc="340A0019" w:tentative="1">
      <w:start w:val="1"/>
      <w:numFmt w:val="lowerLetter"/>
      <w:lvlText w:val="%8."/>
      <w:lvlJc w:val="left"/>
      <w:pPr>
        <w:ind w:left="7739" w:hanging="360"/>
      </w:pPr>
    </w:lvl>
    <w:lvl w:ilvl="8" w:tplc="340A001B" w:tentative="1">
      <w:start w:val="1"/>
      <w:numFmt w:val="lowerRoman"/>
      <w:lvlText w:val="%9."/>
      <w:lvlJc w:val="right"/>
      <w:pPr>
        <w:ind w:left="8459" w:hanging="180"/>
      </w:pPr>
    </w:lvl>
  </w:abstractNum>
  <w:abstractNum w:abstractNumId="27" w15:restartNumberingAfterBreak="0">
    <w:nsid w:val="61456C78"/>
    <w:multiLevelType w:val="hybridMultilevel"/>
    <w:tmpl w:val="258AA652"/>
    <w:lvl w:ilvl="0" w:tplc="19F6658C">
      <w:start w:val="7"/>
      <w:numFmt w:val="decimal"/>
      <w:lvlText w:val="%1)"/>
      <w:lvlJc w:val="left"/>
      <w:pPr>
        <w:ind w:left="1854"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638520DF"/>
    <w:multiLevelType w:val="hybridMultilevel"/>
    <w:tmpl w:val="D0CA6176"/>
    <w:lvl w:ilvl="0" w:tplc="6382033C">
      <w:start w:val="1"/>
      <w:numFmt w:val="lowerLetter"/>
      <w:lvlText w:val="%1)"/>
      <w:lvlJc w:val="left"/>
      <w:pPr>
        <w:ind w:left="3414" w:hanging="360"/>
      </w:pPr>
      <w:rPr>
        <w:b/>
        <w:bCs/>
      </w:rPr>
    </w:lvl>
    <w:lvl w:ilvl="1" w:tplc="340A0019" w:tentative="1">
      <w:start w:val="1"/>
      <w:numFmt w:val="lowerLetter"/>
      <w:lvlText w:val="%2."/>
      <w:lvlJc w:val="left"/>
      <w:pPr>
        <w:ind w:left="4134" w:hanging="360"/>
      </w:pPr>
    </w:lvl>
    <w:lvl w:ilvl="2" w:tplc="340A001B" w:tentative="1">
      <w:start w:val="1"/>
      <w:numFmt w:val="lowerRoman"/>
      <w:lvlText w:val="%3."/>
      <w:lvlJc w:val="right"/>
      <w:pPr>
        <w:ind w:left="4854" w:hanging="180"/>
      </w:pPr>
    </w:lvl>
    <w:lvl w:ilvl="3" w:tplc="340A000F" w:tentative="1">
      <w:start w:val="1"/>
      <w:numFmt w:val="decimal"/>
      <w:lvlText w:val="%4."/>
      <w:lvlJc w:val="left"/>
      <w:pPr>
        <w:ind w:left="5574" w:hanging="360"/>
      </w:pPr>
    </w:lvl>
    <w:lvl w:ilvl="4" w:tplc="340A0019" w:tentative="1">
      <w:start w:val="1"/>
      <w:numFmt w:val="lowerLetter"/>
      <w:lvlText w:val="%5."/>
      <w:lvlJc w:val="left"/>
      <w:pPr>
        <w:ind w:left="6294" w:hanging="360"/>
      </w:pPr>
    </w:lvl>
    <w:lvl w:ilvl="5" w:tplc="340A001B" w:tentative="1">
      <w:start w:val="1"/>
      <w:numFmt w:val="lowerRoman"/>
      <w:lvlText w:val="%6."/>
      <w:lvlJc w:val="right"/>
      <w:pPr>
        <w:ind w:left="7014" w:hanging="180"/>
      </w:pPr>
    </w:lvl>
    <w:lvl w:ilvl="6" w:tplc="340A000F" w:tentative="1">
      <w:start w:val="1"/>
      <w:numFmt w:val="decimal"/>
      <w:lvlText w:val="%7."/>
      <w:lvlJc w:val="left"/>
      <w:pPr>
        <w:ind w:left="7734" w:hanging="360"/>
      </w:pPr>
    </w:lvl>
    <w:lvl w:ilvl="7" w:tplc="340A0019" w:tentative="1">
      <w:start w:val="1"/>
      <w:numFmt w:val="lowerLetter"/>
      <w:lvlText w:val="%8."/>
      <w:lvlJc w:val="left"/>
      <w:pPr>
        <w:ind w:left="8454" w:hanging="360"/>
      </w:pPr>
    </w:lvl>
    <w:lvl w:ilvl="8" w:tplc="340A001B" w:tentative="1">
      <w:start w:val="1"/>
      <w:numFmt w:val="lowerRoman"/>
      <w:lvlText w:val="%9."/>
      <w:lvlJc w:val="right"/>
      <w:pPr>
        <w:ind w:left="9174" w:hanging="180"/>
      </w:pPr>
    </w:lvl>
  </w:abstractNum>
  <w:abstractNum w:abstractNumId="29" w15:restartNumberingAfterBreak="0">
    <w:nsid w:val="67FA3040"/>
    <w:multiLevelType w:val="hybridMultilevel"/>
    <w:tmpl w:val="8584C256"/>
    <w:lvl w:ilvl="0" w:tplc="1A4AD5AC">
      <w:start w:val="1"/>
      <w:numFmt w:val="lowerLetter"/>
      <w:lvlText w:val="%1."/>
      <w:lvlJc w:val="left"/>
      <w:pPr>
        <w:ind w:left="1854" w:hanging="360"/>
      </w:pPr>
      <w:rPr>
        <w:b/>
        <w:bCs/>
      </w:rPr>
    </w:lvl>
    <w:lvl w:ilvl="1" w:tplc="E176FD88">
      <w:start w:val="1"/>
      <w:numFmt w:val="lowerLetter"/>
      <w:lvlText w:val="%2)"/>
      <w:lvlJc w:val="left"/>
      <w:pPr>
        <w:ind w:left="4239" w:hanging="2025"/>
      </w:pPr>
      <w:rPr>
        <w:rFonts w:hint="default"/>
      </w:rPr>
    </w:lvl>
    <w:lvl w:ilvl="2" w:tplc="340A001B" w:tentative="1">
      <w:start w:val="1"/>
      <w:numFmt w:val="lowerRoman"/>
      <w:lvlText w:val="%3."/>
      <w:lvlJc w:val="right"/>
      <w:pPr>
        <w:ind w:left="3294" w:hanging="180"/>
      </w:pPr>
    </w:lvl>
    <w:lvl w:ilvl="3" w:tplc="340A000F" w:tentative="1">
      <w:start w:val="1"/>
      <w:numFmt w:val="decimal"/>
      <w:lvlText w:val="%4."/>
      <w:lvlJc w:val="left"/>
      <w:pPr>
        <w:ind w:left="4014" w:hanging="360"/>
      </w:pPr>
    </w:lvl>
    <w:lvl w:ilvl="4" w:tplc="340A0019" w:tentative="1">
      <w:start w:val="1"/>
      <w:numFmt w:val="lowerLetter"/>
      <w:lvlText w:val="%5."/>
      <w:lvlJc w:val="left"/>
      <w:pPr>
        <w:ind w:left="4734" w:hanging="360"/>
      </w:pPr>
    </w:lvl>
    <w:lvl w:ilvl="5" w:tplc="340A001B" w:tentative="1">
      <w:start w:val="1"/>
      <w:numFmt w:val="lowerRoman"/>
      <w:lvlText w:val="%6."/>
      <w:lvlJc w:val="right"/>
      <w:pPr>
        <w:ind w:left="5454" w:hanging="180"/>
      </w:pPr>
    </w:lvl>
    <w:lvl w:ilvl="6" w:tplc="340A000F" w:tentative="1">
      <w:start w:val="1"/>
      <w:numFmt w:val="decimal"/>
      <w:lvlText w:val="%7."/>
      <w:lvlJc w:val="left"/>
      <w:pPr>
        <w:ind w:left="6174" w:hanging="360"/>
      </w:pPr>
    </w:lvl>
    <w:lvl w:ilvl="7" w:tplc="340A0019" w:tentative="1">
      <w:start w:val="1"/>
      <w:numFmt w:val="lowerLetter"/>
      <w:lvlText w:val="%8."/>
      <w:lvlJc w:val="left"/>
      <w:pPr>
        <w:ind w:left="6894" w:hanging="360"/>
      </w:pPr>
    </w:lvl>
    <w:lvl w:ilvl="8" w:tplc="340A001B" w:tentative="1">
      <w:start w:val="1"/>
      <w:numFmt w:val="lowerRoman"/>
      <w:lvlText w:val="%9."/>
      <w:lvlJc w:val="right"/>
      <w:pPr>
        <w:ind w:left="7614" w:hanging="180"/>
      </w:pPr>
    </w:lvl>
  </w:abstractNum>
  <w:abstractNum w:abstractNumId="30" w15:restartNumberingAfterBreak="0">
    <w:nsid w:val="69884EB5"/>
    <w:multiLevelType w:val="hybridMultilevel"/>
    <w:tmpl w:val="CA0CC06E"/>
    <w:lvl w:ilvl="0" w:tplc="B9127B82">
      <w:start w:val="1"/>
      <w:numFmt w:val="lowerLetter"/>
      <w:lvlText w:val="%1)"/>
      <w:lvlJc w:val="left"/>
      <w:pPr>
        <w:ind w:left="3414" w:hanging="360"/>
      </w:pPr>
      <w:rPr>
        <w:b/>
        <w:bCs/>
      </w:rPr>
    </w:lvl>
    <w:lvl w:ilvl="1" w:tplc="340A0019" w:tentative="1">
      <w:start w:val="1"/>
      <w:numFmt w:val="lowerLetter"/>
      <w:lvlText w:val="%2."/>
      <w:lvlJc w:val="left"/>
      <w:pPr>
        <w:ind w:left="4134" w:hanging="360"/>
      </w:pPr>
    </w:lvl>
    <w:lvl w:ilvl="2" w:tplc="340A001B" w:tentative="1">
      <w:start w:val="1"/>
      <w:numFmt w:val="lowerRoman"/>
      <w:lvlText w:val="%3."/>
      <w:lvlJc w:val="right"/>
      <w:pPr>
        <w:ind w:left="4854" w:hanging="180"/>
      </w:pPr>
    </w:lvl>
    <w:lvl w:ilvl="3" w:tplc="340A000F" w:tentative="1">
      <w:start w:val="1"/>
      <w:numFmt w:val="decimal"/>
      <w:lvlText w:val="%4."/>
      <w:lvlJc w:val="left"/>
      <w:pPr>
        <w:ind w:left="5574" w:hanging="360"/>
      </w:pPr>
    </w:lvl>
    <w:lvl w:ilvl="4" w:tplc="340A0019" w:tentative="1">
      <w:start w:val="1"/>
      <w:numFmt w:val="lowerLetter"/>
      <w:lvlText w:val="%5."/>
      <w:lvlJc w:val="left"/>
      <w:pPr>
        <w:ind w:left="6294" w:hanging="360"/>
      </w:pPr>
    </w:lvl>
    <w:lvl w:ilvl="5" w:tplc="340A001B" w:tentative="1">
      <w:start w:val="1"/>
      <w:numFmt w:val="lowerRoman"/>
      <w:lvlText w:val="%6."/>
      <w:lvlJc w:val="right"/>
      <w:pPr>
        <w:ind w:left="7014" w:hanging="180"/>
      </w:pPr>
    </w:lvl>
    <w:lvl w:ilvl="6" w:tplc="340A000F" w:tentative="1">
      <w:start w:val="1"/>
      <w:numFmt w:val="decimal"/>
      <w:lvlText w:val="%7."/>
      <w:lvlJc w:val="left"/>
      <w:pPr>
        <w:ind w:left="7734" w:hanging="360"/>
      </w:pPr>
    </w:lvl>
    <w:lvl w:ilvl="7" w:tplc="340A0019" w:tentative="1">
      <w:start w:val="1"/>
      <w:numFmt w:val="lowerLetter"/>
      <w:lvlText w:val="%8."/>
      <w:lvlJc w:val="left"/>
      <w:pPr>
        <w:ind w:left="8454" w:hanging="360"/>
      </w:pPr>
    </w:lvl>
    <w:lvl w:ilvl="8" w:tplc="340A001B" w:tentative="1">
      <w:start w:val="1"/>
      <w:numFmt w:val="lowerRoman"/>
      <w:lvlText w:val="%9."/>
      <w:lvlJc w:val="right"/>
      <w:pPr>
        <w:ind w:left="9174" w:hanging="180"/>
      </w:pPr>
    </w:lvl>
  </w:abstractNum>
  <w:abstractNum w:abstractNumId="31" w15:restartNumberingAfterBreak="0">
    <w:nsid w:val="6F734EF8"/>
    <w:multiLevelType w:val="hybridMultilevel"/>
    <w:tmpl w:val="635E8992"/>
    <w:lvl w:ilvl="0" w:tplc="35EAD776">
      <w:start w:val="1"/>
      <w:numFmt w:val="lowerLetter"/>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7D7A012E"/>
    <w:multiLevelType w:val="hybridMultilevel"/>
    <w:tmpl w:val="F17263A6"/>
    <w:lvl w:ilvl="0" w:tplc="BE30BA26">
      <w:start w:val="1"/>
      <w:numFmt w:val="lowerLetter"/>
      <w:pStyle w:val="Ttulo3"/>
      <w:lvlText w:val="%1."/>
      <w:lvlJc w:val="left"/>
      <w:pPr>
        <w:tabs>
          <w:tab w:val="num" w:pos="4904"/>
        </w:tabs>
        <w:ind w:left="4904" w:hanging="709"/>
      </w:pPr>
      <w:rPr>
        <w:rFonts w:ascii="Courier New" w:hAnsi="Courier New" w:hint="default"/>
        <w:b/>
        <w:i w:val="0"/>
        <w:sz w:val="24"/>
      </w:rPr>
    </w:lvl>
    <w:lvl w:ilvl="1" w:tplc="55E48C7A">
      <w:start w:val="1"/>
      <w:numFmt w:val="lowerLetter"/>
      <w:lvlText w:val="%2."/>
      <w:lvlJc w:val="left"/>
      <w:pPr>
        <w:tabs>
          <w:tab w:val="num" w:pos="2091"/>
        </w:tabs>
        <w:ind w:left="2091" w:hanging="360"/>
      </w:pPr>
    </w:lvl>
    <w:lvl w:ilvl="2" w:tplc="C81EC27A" w:tentative="1">
      <w:start w:val="1"/>
      <w:numFmt w:val="lowerRoman"/>
      <w:lvlText w:val="%3."/>
      <w:lvlJc w:val="right"/>
      <w:pPr>
        <w:tabs>
          <w:tab w:val="num" w:pos="2811"/>
        </w:tabs>
        <w:ind w:left="2811" w:hanging="180"/>
      </w:pPr>
    </w:lvl>
    <w:lvl w:ilvl="3" w:tplc="62467FA8" w:tentative="1">
      <w:start w:val="1"/>
      <w:numFmt w:val="decimal"/>
      <w:lvlText w:val="%4."/>
      <w:lvlJc w:val="left"/>
      <w:pPr>
        <w:tabs>
          <w:tab w:val="num" w:pos="3531"/>
        </w:tabs>
        <w:ind w:left="3531" w:hanging="360"/>
      </w:pPr>
    </w:lvl>
    <w:lvl w:ilvl="4" w:tplc="F74231AE" w:tentative="1">
      <w:start w:val="1"/>
      <w:numFmt w:val="lowerLetter"/>
      <w:lvlText w:val="%5."/>
      <w:lvlJc w:val="left"/>
      <w:pPr>
        <w:tabs>
          <w:tab w:val="num" w:pos="4251"/>
        </w:tabs>
        <w:ind w:left="4251" w:hanging="360"/>
      </w:pPr>
    </w:lvl>
    <w:lvl w:ilvl="5" w:tplc="32820BBE" w:tentative="1">
      <w:start w:val="1"/>
      <w:numFmt w:val="lowerRoman"/>
      <w:lvlText w:val="%6."/>
      <w:lvlJc w:val="right"/>
      <w:pPr>
        <w:tabs>
          <w:tab w:val="num" w:pos="4971"/>
        </w:tabs>
        <w:ind w:left="4971" w:hanging="180"/>
      </w:pPr>
    </w:lvl>
    <w:lvl w:ilvl="6" w:tplc="CD50228E" w:tentative="1">
      <w:start w:val="1"/>
      <w:numFmt w:val="decimal"/>
      <w:lvlText w:val="%7."/>
      <w:lvlJc w:val="left"/>
      <w:pPr>
        <w:tabs>
          <w:tab w:val="num" w:pos="5691"/>
        </w:tabs>
        <w:ind w:left="5691" w:hanging="360"/>
      </w:pPr>
    </w:lvl>
    <w:lvl w:ilvl="7" w:tplc="0010B67E" w:tentative="1">
      <w:start w:val="1"/>
      <w:numFmt w:val="lowerLetter"/>
      <w:lvlText w:val="%8."/>
      <w:lvlJc w:val="left"/>
      <w:pPr>
        <w:tabs>
          <w:tab w:val="num" w:pos="6411"/>
        </w:tabs>
        <w:ind w:left="6411" w:hanging="360"/>
      </w:pPr>
    </w:lvl>
    <w:lvl w:ilvl="8" w:tplc="AE66107C" w:tentative="1">
      <w:start w:val="1"/>
      <w:numFmt w:val="lowerRoman"/>
      <w:lvlText w:val="%9."/>
      <w:lvlJc w:val="right"/>
      <w:pPr>
        <w:tabs>
          <w:tab w:val="num" w:pos="7131"/>
        </w:tabs>
        <w:ind w:left="7131" w:hanging="180"/>
      </w:pPr>
    </w:lvl>
  </w:abstractNum>
  <w:abstractNum w:abstractNumId="33" w15:restartNumberingAfterBreak="0">
    <w:nsid w:val="7F4972CF"/>
    <w:multiLevelType w:val="hybridMultilevel"/>
    <w:tmpl w:val="9DD8D21C"/>
    <w:lvl w:ilvl="0" w:tplc="340A000F">
      <w:start w:val="1"/>
      <w:numFmt w:val="decimal"/>
      <w:lvlText w:val="%1."/>
      <w:lvlJc w:val="left"/>
      <w:pPr>
        <w:ind w:left="1290" w:hanging="360"/>
      </w:pPr>
    </w:lvl>
    <w:lvl w:ilvl="1" w:tplc="340A0019" w:tentative="1">
      <w:start w:val="1"/>
      <w:numFmt w:val="lowerLetter"/>
      <w:lvlText w:val="%2."/>
      <w:lvlJc w:val="left"/>
      <w:pPr>
        <w:ind w:left="2010" w:hanging="360"/>
      </w:pPr>
    </w:lvl>
    <w:lvl w:ilvl="2" w:tplc="340A001B" w:tentative="1">
      <w:start w:val="1"/>
      <w:numFmt w:val="lowerRoman"/>
      <w:lvlText w:val="%3."/>
      <w:lvlJc w:val="right"/>
      <w:pPr>
        <w:ind w:left="2730" w:hanging="180"/>
      </w:pPr>
    </w:lvl>
    <w:lvl w:ilvl="3" w:tplc="312E1CB6">
      <w:start w:val="1"/>
      <w:numFmt w:val="decimal"/>
      <w:lvlText w:val="%4."/>
      <w:lvlJc w:val="left"/>
      <w:pPr>
        <w:ind w:left="3450" w:hanging="360"/>
      </w:pPr>
      <w:rPr>
        <w:b/>
        <w:bCs/>
      </w:rPr>
    </w:lvl>
    <w:lvl w:ilvl="4" w:tplc="340A0019" w:tentative="1">
      <w:start w:val="1"/>
      <w:numFmt w:val="lowerLetter"/>
      <w:lvlText w:val="%5."/>
      <w:lvlJc w:val="left"/>
      <w:pPr>
        <w:ind w:left="4170" w:hanging="360"/>
      </w:pPr>
    </w:lvl>
    <w:lvl w:ilvl="5" w:tplc="340A001B" w:tentative="1">
      <w:start w:val="1"/>
      <w:numFmt w:val="lowerRoman"/>
      <w:lvlText w:val="%6."/>
      <w:lvlJc w:val="right"/>
      <w:pPr>
        <w:ind w:left="4890" w:hanging="180"/>
      </w:pPr>
    </w:lvl>
    <w:lvl w:ilvl="6" w:tplc="340A000F" w:tentative="1">
      <w:start w:val="1"/>
      <w:numFmt w:val="decimal"/>
      <w:lvlText w:val="%7."/>
      <w:lvlJc w:val="left"/>
      <w:pPr>
        <w:ind w:left="5610" w:hanging="360"/>
      </w:pPr>
    </w:lvl>
    <w:lvl w:ilvl="7" w:tplc="340A0019" w:tentative="1">
      <w:start w:val="1"/>
      <w:numFmt w:val="lowerLetter"/>
      <w:lvlText w:val="%8."/>
      <w:lvlJc w:val="left"/>
      <w:pPr>
        <w:ind w:left="6330" w:hanging="360"/>
      </w:pPr>
    </w:lvl>
    <w:lvl w:ilvl="8" w:tplc="340A001B" w:tentative="1">
      <w:start w:val="1"/>
      <w:numFmt w:val="lowerRoman"/>
      <w:lvlText w:val="%9."/>
      <w:lvlJc w:val="right"/>
      <w:pPr>
        <w:ind w:left="7050" w:hanging="180"/>
      </w:pPr>
    </w:lvl>
  </w:abstractNum>
  <w:num w:numId="1">
    <w:abstractNumId w:val="2"/>
  </w:num>
  <w:num w:numId="2">
    <w:abstractNumId w:val="25"/>
  </w:num>
  <w:num w:numId="3">
    <w:abstractNumId w:val="32"/>
  </w:num>
  <w:num w:numId="4">
    <w:abstractNumId w:val="24"/>
  </w:num>
  <w:num w:numId="5">
    <w:abstractNumId w:val="5"/>
  </w:num>
  <w:num w:numId="6">
    <w:abstractNumId w:val="1"/>
  </w:num>
  <w:num w:numId="7">
    <w:abstractNumId w:val="0"/>
  </w:num>
  <w:num w:numId="8">
    <w:abstractNumId w:val="10"/>
  </w:num>
  <w:num w:numId="9">
    <w:abstractNumId w:val="11"/>
  </w:num>
  <w:num w:numId="10">
    <w:abstractNumId w:val="23"/>
  </w:num>
  <w:num w:numId="11">
    <w:abstractNumId w:val="4"/>
  </w:num>
  <w:num w:numId="12">
    <w:abstractNumId w:val="6"/>
  </w:num>
  <w:num w:numId="13">
    <w:abstractNumId w:val="31"/>
  </w:num>
  <w:num w:numId="14">
    <w:abstractNumId w:val="12"/>
  </w:num>
  <w:num w:numId="15">
    <w:abstractNumId w:val="29"/>
  </w:num>
  <w:num w:numId="16">
    <w:abstractNumId w:val="27"/>
  </w:num>
  <w:num w:numId="17">
    <w:abstractNumId w:val="19"/>
  </w:num>
  <w:num w:numId="18">
    <w:abstractNumId w:val="21"/>
  </w:num>
  <w:num w:numId="19">
    <w:abstractNumId w:val="26"/>
  </w:num>
  <w:num w:numId="20">
    <w:abstractNumId w:val="32"/>
  </w:num>
  <w:num w:numId="21">
    <w:abstractNumId w:val="32"/>
  </w:num>
  <w:num w:numId="22">
    <w:abstractNumId w:val="32"/>
  </w:num>
  <w:num w:numId="23">
    <w:abstractNumId w:val="32"/>
  </w:num>
  <w:num w:numId="24">
    <w:abstractNumId w:val="32"/>
  </w:num>
  <w:num w:numId="25">
    <w:abstractNumId w:val="32"/>
  </w:num>
  <w:num w:numId="26">
    <w:abstractNumId w:val="32"/>
  </w:num>
  <w:num w:numId="27">
    <w:abstractNumId w:val="32"/>
  </w:num>
  <w:num w:numId="28">
    <w:abstractNumId w:val="25"/>
  </w:num>
  <w:num w:numId="29">
    <w:abstractNumId w:val="25"/>
  </w:num>
  <w:num w:numId="30">
    <w:abstractNumId w:val="25"/>
  </w:num>
  <w:num w:numId="31">
    <w:abstractNumId w:val="15"/>
  </w:num>
  <w:num w:numId="32">
    <w:abstractNumId w:val="22"/>
  </w:num>
  <w:num w:numId="33">
    <w:abstractNumId w:val="3"/>
  </w:num>
  <w:num w:numId="34">
    <w:abstractNumId w:val="14"/>
  </w:num>
  <w:num w:numId="35">
    <w:abstractNumId w:val="30"/>
  </w:num>
  <w:num w:numId="36">
    <w:abstractNumId w:val="17"/>
  </w:num>
  <w:num w:numId="37">
    <w:abstractNumId w:val="28"/>
  </w:num>
  <w:num w:numId="38">
    <w:abstractNumId w:val="20"/>
  </w:num>
  <w:num w:numId="39">
    <w:abstractNumId w:val="8"/>
  </w:num>
  <w:num w:numId="40">
    <w:abstractNumId w:val="13"/>
  </w:num>
  <w:num w:numId="41">
    <w:abstractNumId w:val="7"/>
  </w:num>
  <w:num w:numId="42">
    <w:abstractNumId w:val="9"/>
  </w:num>
  <w:num w:numId="43">
    <w:abstractNumId w:val="16"/>
  </w:num>
  <w:num w:numId="44">
    <w:abstractNumId w:val="33"/>
  </w:num>
  <w:num w:numId="45">
    <w:abstractNumId w:val="18"/>
  </w:num>
  <w:num w:numId="46">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07"/>
  <w:hyphenationZone w:val="953"/>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BDA"/>
    <w:rsid w:val="00000627"/>
    <w:rsid w:val="0000078F"/>
    <w:rsid w:val="00000AFD"/>
    <w:rsid w:val="000020CA"/>
    <w:rsid w:val="000020D1"/>
    <w:rsid w:val="00002382"/>
    <w:rsid w:val="000026DE"/>
    <w:rsid w:val="0000305E"/>
    <w:rsid w:val="00003450"/>
    <w:rsid w:val="00004202"/>
    <w:rsid w:val="00004F8E"/>
    <w:rsid w:val="00005D1C"/>
    <w:rsid w:val="00006F79"/>
    <w:rsid w:val="00007332"/>
    <w:rsid w:val="000103FD"/>
    <w:rsid w:val="00010BEE"/>
    <w:rsid w:val="00010D80"/>
    <w:rsid w:val="00011437"/>
    <w:rsid w:val="00011833"/>
    <w:rsid w:val="000123B8"/>
    <w:rsid w:val="0001288C"/>
    <w:rsid w:val="00012D15"/>
    <w:rsid w:val="00013565"/>
    <w:rsid w:val="0001387F"/>
    <w:rsid w:val="00014B9E"/>
    <w:rsid w:val="0001537B"/>
    <w:rsid w:val="000154D7"/>
    <w:rsid w:val="000157A1"/>
    <w:rsid w:val="000160AF"/>
    <w:rsid w:val="000169F4"/>
    <w:rsid w:val="00016E69"/>
    <w:rsid w:val="0001720B"/>
    <w:rsid w:val="000176DA"/>
    <w:rsid w:val="000179C0"/>
    <w:rsid w:val="00017E91"/>
    <w:rsid w:val="00017F4D"/>
    <w:rsid w:val="00017FD9"/>
    <w:rsid w:val="00020DA1"/>
    <w:rsid w:val="00021280"/>
    <w:rsid w:val="0002159C"/>
    <w:rsid w:val="000216EC"/>
    <w:rsid w:val="000234CA"/>
    <w:rsid w:val="0002360C"/>
    <w:rsid w:val="00024232"/>
    <w:rsid w:val="00024942"/>
    <w:rsid w:val="00025167"/>
    <w:rsid w:val="000256CC"/>
    <w:rsid w:val="000271FA"/>
    <w:rsid w:val="000277A3"/>
    <w:rsid w:val="000277A4"/>
    <w:rsid w:val="00027B22"/>
    <w:rsid w:val="000306AE"/>
    <w:rsid w:val="0003083B"/>
    <w:rsid w:val="00030CA9"/>
    <w:rsid w:val="0003173F"/>
    <w:rsid w:val="00031AE6"/>
    <w:rsid w:val="000320F8"/>
    <w:rsid w:val="00032F83"/>
    <w:rsid w:val="00034098"/>
    <w:rsid w:val="00034BD6"/>
    <w:rsid w:val="00036936"/>
    <w:rsid w:val="00036D80"/>
    <w:rsid w:val="00037613"/>
    <w:rsid w:val="000378D8"/>
    <w:rsid w:val="00037E2F"/>
    <w:rsid w:val="00040B31"/>
    <w:rsid w:val="00040B8C"/>
    <w:rsid w:val="00041263"/>
    <w:rsid w:val="00041946"/>
    <w:rsid w:val="00041C02"/>
    <w:rsid w:val="00041C6B"/>
    <w:rsid w:val="000422AD"/>
    <w:rsid w:val="00043468"/>
    <w:rsid w:val="000446E1"/>
    <w:rsid w:val="00045158"/>
    <w:rsid w:val="00045719"/>
    <w:rsid w:val="00045770"/>
    <w:rsid w:val="00045EEF"/>
    <w:rsid w:val="00046576"/>
    <w:rsid w:val="000465C3"/>
    <w:rsid w:val="00047038"/>
    <w:rsid w:val="00051DF9"/>
    <w:rsid w:val="000524D1"/>
    <w:rsid w:val="00052A74"/>
    <w:rsid w:val="00052F60"/>
    <w:rsid w:val="000530A3"/>
    <w:rsid w:val="000537F5"/>
    <w:rsid w:val="0005510C"/>
    <w:rsid w:val="000551DB"/>
    <w:rsid w:val="000551FC"/>
    <w:rsid w:val="000553EE"/>
    <w:rsid w:val="0005554E"/>
    <w:rsid w:val="000555ED"/>
    <w:rsid w:val="0005584D"/>
    <w:rsid w:val="000566E0"/>
    <w:rsid w:val="000606B0"/>
    <w:rsid w:val="00061600"/>
    <w:rsid w:val="00061FCA"/>
    <w:rsid w:val="00061FF4"/>
    <w:rsid w:val="00062147"/>
    <w:rsid w:val="00062807"/>
    <w:rsid w:val="00062B12"/>
    <w:rsid w:val="00062C82"/>
    <w:rsid w:val="000634E9"/>
    <w:rsid w:val="00063830"/>
    <w:rsid w:val="00063BD9"/>
    <w:rsid w:val="00064025"/>
    <w:rsid w:val="0006404C"/>
    <w:rsid w:val="00064F83"/>
    <w:rsid w:val="00065901"/>
    <w:rsid w:val="00065F57"/>
    <w:rsid w:val="00066931"/>
    <w:rsid w:val="00066AE5"/>
    <w:rsid w:val="00066E63"/>
    <w:rsid w:val="00067429"/>
    <w:rsid w:val="00067A1B"/>
    <w:rsid w:val="00070B29"/>
    <w:rsid w:val="0007144C"/>
    <w:rsid w:val="000719F7"/>
    <w:rsid w:val="00071D16"/>
    <w:rsid w:val="00071FD3"/>
    <w:rsid w:val="00072BAD"/>
    <w:rsid w:val="00073120"/>
    <w:rsid w:val="0007394A"/>
    <w:rsid w:val="00073F55"/>
    <w:rsid w:val="00073F66"/>
    <w:rsid w:val="00074112"/>
    <w:rsid w:val="000746BD"/>
    <w:rsid w:val="00074D03"/>
    <w:rsid w:val="000750E0"/>
    <w:rsid w:val="00075559"/>
    <w:rsid w:val="000755E6"/>
    <w:rsid w:val="00075A9F"/>
    <w:rsid w:val="00076304"/>
    <w:rsid w:val="000766A7"/>
    <w:rsid w:val="00077398"/>
    <w:rsid w:val="0007761D"/>
    <w:rsid w:val="000801DE"/>
    <w:rsid w:val="000807CA"/>
    <w:rsid w:val="00080B92"/>
    <w:rsid w:val="00080E03"/>
    <w:rsid w:val="00082028"/>
    <w:rsid w:val="00084580"/>
    <w:rsid w:val="000848AD"/>
    <w:rsid w:val="00084B4B"/>
    <w:rsid w:val="00084E7F"/>
    <w:rsid w:val="000854D8"/>
    <w:rsid w:val="00085579"/>
    <w:rsid w:val="00087830"/>
    <w:rsid w:val="00090245"/>
    <w:rsid w:val="00090337"/>
    <w:rsid w:val="00090AEB"/>
    <w:rsid w:val="00090FF7"/>
    <w:rsid w:val="00092437"/>
    <w:rsid w:val="000928E2"/>
    <w:rsid w:val="0009320D"/>
    <w:rsid w:val="0009349B"/>
    <w:rsid w:val="00096512"/>
    <w:rsid w:val="00096F3D"/>
    <w:rsid w:val="00096F9C"/>
    <w:rsid w:val="000976FE"/>
    <w:rsid w:val="0009772B"/>
    <w:rsid w:val="000A00B8"/>
    <w:rsid w:val="000A0CBF"/>
    <w:rsid w:val="000A1225"/>
    <w:rsid w:val="000A1B61"/>
    <w:rsid w:val="000A1C59"/>
    <w:rsid w:val="000A22A7"/>
    <w:rsid w:val="000A2F54"/>
    <w:rsid w:val="000A35ED"/>
    <w:rsid w:val="000A3C2E"/>
    <w:rsid w:val="000A3C34"/>
    <w:rsid w:val="000A3CD1"/>
    <w:rsid w:val="000A5271"/>
    <w:rsid w:val="000A61FC"/>
    <w:rsid w:val="000A6998"/>
    <w:rsid w:val="000A6C0F"/>
    <w:rsid w:val="000A7F29"/>
    <w:rsid w:val="000B0B8A"/>
    <w:rsid w:val="000B12BB"/>
    <w:rsid w:val="000B1F2C"/>
    <w:rsid w:val="000B2A5D"/>
    <w:rsid w:val="000B390E"/>
    <w:rsid w:val="000B3CD3"/>
    <w:rsid w:val="000B3EDE"/>
    <w:rsid w:val="000B42E1"/>
    <w:rsid w:val="000B4B64"/>
    <w:rsid w:val="000B5582"/>
    <w:rsid w:val="000B5878"/>
    <w:rsid w:val="000B692E"/>
    <w:rsid w:val="000B6B11"/>
    <w:rsid w:val="000B74CD"/>
    <w:rsid w:val="000B7C32"/>
    <w:rsid w:val="000B7E65"/>
    <w:rsid w:val="000C07D6"/>
    <w:rsid w:val="000C0FC5"/>
    <w:rsid w:val="000C0FCD"/>
    <w:rsid w:val="000C19C2"/>
    <w:rsid w:val="000C1C8D"/>
    <w:rsid w:val="000C214C"/>
    <w:rsid w:val="000C2308"/>
    <w:rsid w:val="000C2B8E"/>
    <w:rsid w:val="000C3162"/>
    <w:rsid w:val="000C3DD0"/>
    <w:rsid w:val="000C7056"/>
    <w:rsid w:val="000C7914"/>
    <w:rsid w:val="000C7A90"/>
    <w:rsid w:val="000D0D10"/>
    <w:rsid w:val="000D2168"/>
    <w:rsid w:val="000D248B"/>
    <w:rsid w:val="000D24B9"/>
    <w:rsid w:val="000D256A"/>
    <w:rsid w:val="000D364F"/>
    <w:rsid w:val="000D3840"/>
    <w:rsid w:val="000D4276"/>
    <w:rsid w:val="000D4C30"/>
    <w:rsid w:val="000D5CD3"/>
    <w:rsid w:val="000D664E"/>
    <w:rsid w:val="000D69E7"/>
    <w:rsid w:val="000D7458"/>
    <w:rsid w:val="000D7928"/>
    <w:rsid w:val="000E041E"/>
    <w:rsid w:val="000E1383"/>
    <w:rsid w:val="000E15C0"/>
    <w:rsid w:val="000E1BE8"/>
    <w:rsid w:val="000E23BB"/>
    <w:rsid w:val="000E29C9"/>
    <w:rsid w:val="000E2E4B"/>
    <w:rsid w:val="000E310D"/>
    <w:rsid w:val="000E3620"/>
    <w:rsid w:val="000E36E1"/>
    <w:rsid w:val="000E4FC7"/>
    <w:rsid w:val="000E561D"/>
    <w:rsid w:val="000E69F4"/>
    <w:rsid w:val="000E74BD"/>
    <w:rsid w:val="000E7756"/>
    <w:rsid w:val="000E7A04"/>
    <w:rsid w:val="000E7C8B"/>
    <w:rsid w:val="000F0A26"/>
    <w:rsid w:val="000F18D6"/>
    <w:rsid w:val="000F3D34"/>
    <w:rsid w:val="000F3D57"/>
    <w:rsid w:val="000F4063"/>
    <w:rsid w:val="000F463F"/>
    <w:rsid w:val="000F53AC"/>
    <w:rsid w:val="000F56CA"/>
    <w:rsid w:val="000F5906"/>
    <w:rsid w:val="000F5B53"/>
    <w:rsid w:val="000F5C2F"/>
    <w:rsid w:val="000F628E"/>
    <w:rsid w:val="000F6FBD"/>
    <w:rsid w:val="000F7079"/>
    <w:rsid w:val="000F71CE"/>
    <w:rsid w:val="000F773C"/>
    <w:rsid w:val="000F795C"/>
    <w:rsid w:val="00100225"/>
    <w:rsid w:val="00100AD1"/>
    <w:rsid w:val="001018A2"/>
    <w:rsid w:val="001018A5"/>
    <w:rsid w:val="001018FA"/>
    <w:rsid w:val="00101CD1"/>
    <w:rsid w:val="00102692"/>
    <w:rsid w:val="00102F5C"/>
    <w:rsid w:val="001031AF"/>
    <w:rsid w:val="00103EF9"/>
    <w:rsid w:val="00104126"/>
    <w:rsid w:val="0010431D"/>
    <w:rsid w:val="001052BD"/>
    <w:rsid w:val="00105392"/>
    <w:rsid w:val="00105461"/>
    <w:rsid w:val="00105684"/>
    <w:rsid w:val="00105CD2"/>
    <w:rsid w:val="00107621"/>
    <w:rsid w:val="001076F4"/>
    <w:rsid w:val="0011063D"/>
    <w:rsid w:val="00110F28"/>
    <w:rsid w:val="001111DC"/>
    <w:rsid w:val="0011298A"/>
    <w:rsid w:val="00112B6C"/>
    <w:rsid w:val="00112BED"/>
    <w:rsid w:val="00113AAA"/>
    <w:rsid w:val="0011491B"/>
    <w:rsid w:val="00114C35"/>
    <w:rsid w:val="00115597"/>
    <w:rsid w:val="00115705"/>
    <w:rsid w:val="00115E6F"/>
    <w:rsid w:val="00115F32"/>
    <w:rsid w:val="0011651D"/>
    <w:rsid w:val="0011723A"/>
    <w:rsid w:val="00117C12"/>
    <w:rsid w:val="001208D8"/>
    <w:rsid w:val="00120C3D"/>
    <w:rsid w:val="00120F99"/>
    <w:rsid w:val="00121A50"/>
    <w:rsid w:val="00122653"/>
    <w:rsid w:val="00122D1D"/>
    <w:rsid w:val="0012431C"/>
    <w:rsid w:val="001248C4"/>
    <w:rsid w:val="00124AE8"/>
    <w:rsid w:val="00124D8B"/>
    <w:rsid w:val="00125997"/>
    <w:rsid w:val="00125E48"/>
    <w:rsid w:val="0012602E"/>
    <w:rsid w:val="001269D9"/>
    <w:rsid w:val="00126A0B"/>
    <w:rsid w:val="00127A64"/>
    <w:rsid w:val="00127E6D"/>
    <w:rsid w:val="00130DBE"/>
    <w:rsid w:val="0013127A"/>
    <w:rsid w:val="00132326"/>
    <w:rsid w:val="001335AC"/>
    <w:rsid w:val="001336FD"/>
    <w:rsid w:val="0013449B"/>
    <w:rsid w:val="001360DE"/>
    <w:rsid w:val="001360FC"/>
    <w:rsid w:val="001368AA"/>
    <w:rsid w:val="00136972"/>
    <w:rsid w:val="00136A3E"/>
    <w:rsid w:val="00136B2C"/>
    <w:rsid w:val="00136EFC"/>
    <w:rsid w:val="00137279"/>
    <w:rsid w:val="001372E4"/>
    <w:rsid w:val="00137390"/>
    <w:rsid w:val="0014077E"/>
    <w:rsid w:val="00140D07"/>
    <w:rsid w:val="00141BF5"/>
    <w:rsid w:val="001425C9"/>
    <w:rsid w:val="00142B9B"/>
    <w:rsid w:val="00142CC8"/>
    <w:rsid w:val="00143060"/>
    <w:rsid w:val="00143096"/>
    <w:rsid w:val="00143170"/>
    <w:rsid w:val="001441C6"/>
    <w:rsid w:val="00144C18"/>
    <w:rsid w:val="001456A1"/>
    <w:rsid w:val="00146CB6"/>
    <w:rsid w:val="00146CEB"/>
    <w:rsid w:val="00147407"/>
    <w:rsid w:val="001502A0"/>
    <w:rsid w:val="001509BC"/>
    <w:rsid w:val="00150D16"/>
    <w:rsid w:val="00150E34"/>
    <w:rsid w:val="00150EA5"/>
    <w:rsid w:val="001514C4"/>
    <w:rsid w:val="001518FE"/>
    <w:rsid w:val="001522C3"/>
    <w:rsid w:val="00152939"/>
    <w:rsid w:val="00152C44"/>
    <w:rsid w:val="00153319"/>
    <w:rsid w:val="00153BA7"/>
    <w:rsid w:val="00153DC6"/>
    <w:rsid w:val="00153F46"/>
    <w:rsid w:val="00154A27"/>
    <w:rsid w:val="00154B07"/>
    <w:rsid w:val="001553A7"/>
    <w:rsid w:val="001562A1"/>
    <w:rsid w:val="00157162"/>
    <w:rsid w:val="00157720"/>
    <w:rsid w:val="00157A7D"/>
    <w:rsid w:val="00157BDC"/>
    <w:rsid w:val="00157E48"/>
    <w:rsid w:val="00157EB1"/>
    <w:rsid w:val="00160905"/>
    <w:rsid w:val="00161AEA"/>
    <w:rsid w:val="001631B4"/>
    <w:rsid w:val="001631BC"/>
    <w:rsid w:val="001635FE"/>
    <w:rsid w:val="001638E0"/>
    <w:rsid w:val="001639BB"/>
    <w:rsid w:val="00164023"/>
    <w:rsid w:val="001641DB"/>
    <w:rsid w:val="00164596"/>
    <w:rsid w:val="0016481F"/>
    <w:rsid w:val="00164C9E"/>
    <w:rsid w:val="00164E0A"/>
    <w:rsid w:val="001650CB"/>
    <w:rsid w:val="00165144"/>
    <w:rsid w:val="001652A2"/>
    <w:rsid w:val="0016637D"/>
    <w:rsid w:val="0016663E"/>
    <w:rsid w:val="0016784C"/>
    <w:rsid w:val="00170A5E"/>
    <w:rsid w:val="0017157C"/>
    <w:rsid w:val="00172009"/>
    <w:rsid w:val="0017338C"/>
    <w:rsid w:val="00173556"/>
    <w:rsid w:val="00173F67"/>
    <w:rsid w:val="00174B13"/>
    <w:rsid w:val="00175405"/>
    <w:rsid w:val="00175439"/>
    <w:rsid w:val="0017620B"/>
    <w:rsid w:val="001765AA"/>
    <w:rsid w:val="00176A4C"/>
    <w:rsid w:val="00176B4C"/>
    <w:rsid w:val="00177335"/>
    <w:rsid w:val="00177437"/>
    <w:rsid w:val="00177D91"/>
    <w:rsid w:val="00180D61"/>
    <w:rsid w:val="0018179B"/>
    <w:rsid w:val="00181FF8"/>
    <w:rsid w:val="0018272D"/>
    <w:rsid w:val="00182E62"/>
    <w:rsid w:val="00182F2C"/>
    <w:rsid w:val="00183026"/>
    <w:rsid w:val="001834D4"/>
    <w:rsid w:val="00183529"/>
    <w:rsid w:val="00183727"/>
    <w:rsid w:val="00184B30"/>
    <w:rsid w:val="00184FA1"/>
    <w:rsid w:val="001862AF"/>
    <w:rsid w:val="001863E5"/>
    <w:rsid w:val="001876AC"/>
    <w:rsid w:val="00187992"/>
    <w:rsid w:val="00187C50"/>
    <w:rsid w:val="001902AB"/>
    <w:rsid w:val="001902DA"/>
    <w:rsid w:val="0019060F"/>
    <w:rsid w:val="00191597"/>
    <w:rsid w:val="00193690"/>
    <w:rsid w:val="001938F6"/>
    <w:rsid w:val="001942DD"/>
    <w:rsid w:val="0019485F"/>
    <w:rsid w:val="00194C60"/>
    <w:rsid w:val="00194E94"/>
    <w:rsid w:val="00194EDC"/>
    <w:rsid w:val="00195F59"/>
    <w:rsid w:val="0019600A"/>
    <w:rsid w:val="0019606F"/>
    <w:rsid w:val="00196169"/>
    <w:rsid w:val="00196FF6"/>
    <w:rsid w:val="001A015A"/>
    <w:rsid w:val="001A01C2"/>
    <w:rsid w:val="001A0560"/>
    <w:rsid w:val="001A0F52"/>
    <w:rsid w:val="001A3174"/>
    <w:rsid w:val="001A36FF"/>
    <w:rsid w:val="001A3DFF"/>
    <w:rsid w:val="001A3E41"/>
    <w:rsid w:val="001A496F"/>
    <w:rsid w:val="001A5BE3"/>
    <w:rsid w:val="001A5D09"/>
    <w:rsid w:val="001A67CA"/>
    <w:rsid w:val="001A6CAA"/>
    <w:rsid w:val="001A7C2F"/>
    <w:rsid w:val="001A7CAF"/>
    <w:rsid w:val="001B068F"/>
    <w:rsid w:val="001B135E"/>
    <w:rsid w:val="001B1418"/>
    <w:rsid w:val="001B155A"/>
    <w:rsid w:val="001B18E6"/>
    <w:rsid w:val="001B1B4A"/>
    <w:rsid w:val="001B1FB0"/>
    <w:rsid w:val="001B2129"/>
    <w:rsid w:val="001B2A7D"/>
    <w:rsid w:val="001B30FF"/>
    <w:rsid w:val="001B3313"/>
    <w:rsid w:val="001B3480"/>
    <w:rsid w:val="001B3B09"/>
    <w:rsid w:val="001B5B59"/>
    <w:rsid w:val="001B63AD"/>
    <w:rsid w:val="001B64AA"/>
    <w:rsid w:val="001B6A8D"/>
    <w:rsid w:val="001B7AA8"/>
    <w:rsid w:val="001C04BC"/>
    <w:rsid w:val="001C063A"/>
    <w:rsid w:val="001C0B18"/>
    <w:rsid w:val="001C13E0"/>
    <w:rsid w:val="001C1FDC"/>
    <w:rsid w:val="001C202C"/>
    <w:rsid w:val="001C21EC"/>
    <w:rsid w:val="001C2352"/>
    <w:rsid w:val="001C424C"/>
    <w:rsid w:val="001C50B0"/>
    <w:rsid w:val="001C6729"/>
    <w:rsid w:val="001C73C6"/>
    <w:rsid w:val="001C7422"/>
    <w:rsid w:val="001C75B2"/>
    <w:rsid w:val="001D0C56"/>
    <w:rsid w:val="001D122A"/>
    <w:rsid w:val="001D12F4"/>
    <w:rsid w:val="001D1623"/>
    <w:rsid w:val="001D1BA0"/>
    <w:rsid w:val="001D22C7"/>
    <w:rsid w:val="001D2987"/>
    <w:rsid w:val="001D2DDA"/>
    <w:rsid w:val="001D3428"/>
    <w:rsid w:val="001D3A9F"/>
    <w:rsid w:val="001D3F5D"/>
    <w:rsid w:val="001D4AB6"/>
    <w:rsid w:val="001D54BC"/>
    <w:rsid w:val="001D5B58"/>
    <w:rsid w:val="001D6663"/>
    <w:rsid w:val="001D6BB9"/>
    <w:rsid w:val="001D6F9E"/>
    <w:rsid w:val="001E03C2"/>
    <w:rsid w:val="001E0492"/>
    <w:rsid w:val="001E0680"/>
    <w:rsid w:val="001E1241"/>
    <w:rsid w:val="001E1807"/>
    <w:rsid w:val="001E1A5C"/>
    <w:rsid w:val="001E39E8"/>
    <w:rsid w:val="001E41B2"/>
    <w:rsid w:val="001E47A6"/>
    <w:rsid w:val="001E49D2"/>
    <w:rsid w:val="001E49E6"/>
    <w:rsid w:val="001E51A7"/>
    <w:rsid w:val="001E51BE"/>
    <w:rsid w:val="001E74E8"/>
    <w:rsid w:val="001F100A"/>
    <w:rsid w:val="001F299C"/>
    <w:rsid w:val="001F38C2"/>
    <w:rsid w:val="001F446D"/>
    <w:rsid w:val="001F5073"/>
    <w:rsid w:val="001F533E"/>
    <w:rsid w:val="001F5653"/>
    <w:rsid w:val="001F5677"/>
    <w:rsid w:val="001F599D"/>
    <w:rsid w:val="001F600B"/>
    <w:rsid w:val="001F6D3B"/>
    <w:rsid w:val="001F6FBA"/>
    <w:rsid w:val="0020090C"/>
    <w:rsid w:val="00200925"/>
    <w:rsid w:val="00200E14"/>
    <w:rsid w:val="00200FCD"/>
    <w:rsid w:val="00201CB4"/>
    <w:rsid w:val="00202821"/>
    <w:rsid w:val="00202B52"/>
    <w:rsid w:val="002048FB"/>
    <w:rsid w:val="00204A18"/>
    <w:rsid w:val="00204FC4"/>
    <w:rsid w:val="00205A42"/>
    <w:rsid w:val="00205B20"/>
    <w:rsid w:val="00205BAE"/>
    <w:rsid w:val="002062BA"/>
    <w:rsid w:val="002069F1"/>
    <w:rsid w:val="00206D77"/>
    <w:rsid w:val="00206FB8"/>
    <w:rsid w:val="002073F7"/>
    <w:rsid w:val="00207AB3"/>
    <w:rsid w:val="00211272"/>
    <w:rsid w:val="0021132E"/>
    <w:rsid w:val="0021138F"/>
    <w:rsid w:val="00211D94"/>
    <w:rsid w:val="002124D1"/>
    <w:rsid w:val="0021294A"/>
    <w:rsid w:val="00212A32"/>
    <w:rsid w:val="00212EDD"/>
    <w:rsid w:val="00213AA4"/>
    <w:rsid w:val="002143ED"/>
    <w:rsid w:val="002148DA"/>
    <w:rsid w:val="00214A3D"/>
    <w:rsid w:val="002156DD"/>
    <w:rsid w:val="00215B83"/>
    <w:rsid w:val="002161C5"/>
    <w:rsid w:val="002162AB"/>
    <w:rsid w:val="00216B38"/>
    <w:rsid w:val="00216EFD"/>
    <w:rsid w:val="00217038"/>
    <w:rsid w:val="002200B1"/>
    <w:rsid w:val="00220A3C"/>
    <w:rsid w:val="00220C6E"/>
    <w:rsid w:val="0022115C"/>
    <w:rsid w:val="00222092"/>
    <w:rsid w:val="00222359"/>
    <w:rsid w:val="002223F2"/>
    <w:rsid w:val="002224FE"/>
    <w:rsid w:val="002244D0"/>
    <w:rsid w:val="002245AE"/>
    <w:rsid w:val="00224A5C"/>
    <w:rsid w:val="00224DBB"/>
    <w:rsid w:val="00224EBF"/>
    <w:rsid w:val="0022532A"/>
    <w:rsid w:val="00225958"/>
    <w:rsid w:val="002260A0"/>
    <w:rsid w:val="00226588"/>
    <w:rsid w:val="00226FF3"/>
    <w:rsid w:val="00227A54"/>
    <w:rsid w:val="00231732"/>
    <w:rsid w:val="002317DF"/>
    <w:rsid w:val="002321A7"/>
    <w:rsid w:val="00234DB3"/>
    <w:rsid w:val="00235445"/>
    <w:rsid w:val="0023555F"/>
    <w:rsid w:val="00235CFD"/>
    <w:rsid w:val="00235FE2"/>
    <w:rsid w:val="00236401"/>
    <w:rsid w:val="0023666D"/>
    <w:rsid w:val="00236858"/>
    <w:rsid w:val="002368A3"/>
    <w:rsid w:val="00236956"/>
    <w:rsid w:val="00236E34"/>
    <w:rsid w:val="00237134"/>
    <w:rsid w:val="002372A8"/>
    <w:rsid w:val="00240728"/>
    <w:rsid w:val="002409D9"/>
    <w:rsid w:val="00241185"/>
    <w:rsid w:val="00241187"/>
    <w:rsid w:val="00241D78"/>
    <w:rsid w:val="00241F1D"/>
    <w:rsid w:val="0024230E"/>
    <w:rsid w:val="00242F57"/>
    <w:rsid w:val="00243342"/>
    <w:rsid w:val="002435EF"/>
    <w:rsid w:val="0024397D"/>
    <w:rsid w:val="00243E18"/>
    <w:rsid w:val="0024420E"/>
    <w:rsid w:val="00244E8C"/>
    <w:rsid w:val="0024518C"/>
    <w:rsid w:val="00245613"/>
    <w:rsid w:val="00245950"/>
    <w:rsid w:val="0024624A"/>
    <w:rsid w:val="002464E3"/>
    <w:rsid w:val="00246F02"/>
    <w:rsid w:val="0025001A"/>
    <w:rsid w:val="00250923"/>
    <w:rsid w:val="00250B62"/>
    <w:rsid w:val="00250D7D"/>
    <w:rsid w:val="002510B8"/>
    <w:rsid w:val="00251418"/>
    <w:rsid w:val="002514ED"/>
    <w:rsid w:val="00251683"/>
    <w:rsid w:val="00251F25"/>
    <w:rsid w:val="002520E7"/>
    <w:rsid w:val="00252D75"/>
    <w:rsid w:val="00253459"/>
    <w:rsid w:val="002548EC"/>
    <w:rsid w:val="002553A7"/>
    <w:rsid w:val="0025593E"/>
    <w:rsid w:val="00255DA7"/>
    <w:rsid w:val="00256157"/>
    <w:rsid w:val="00256164"/>
    <w:rsid w:val="0025676A"/>
    <w:rsid w:val="002567C8"/>
    <w:rsid w:val="002567F9"/>
    <w:rsid w:val="00256C56"/>
    <w:rsid w:val="002571DC"/>
    <w:rsid w:val="00257C95"/>
    <w:rsid w:val="002607F2"/>
    <w:rsid w:val="00262773"/>
    <w:rsid w:val="002629DA"/>
    <w:rsid w:val="00262C8B"/>
    <w:rsid w:val="00263D30"/>
    <w:rsid w:val="00263E1A"/>
    <w:rsid w:val="002640A6"/>
    <w:rsid w:val="00264148"/>
    <w:rsid w:val="00264F73"/>
    <w:rsid w:val="0026597F"/>
    <w:rsid w:val="00265B5D"/>
    <w:rsid w:val="00266835"/>
    <w:rsid w:val="002675F8"/>
    <w:rsid w:val="00267DC6"/>
    <w:rsid w:val="00270708"/>
    <w:rsid w:val="00270CDD"/>
    <w:rsid w:val="00270CFA"/>
    <w:rsid w:val="00271945"/>
    <w:rsid w:val="00271F29"/>
    <w:rsid w:val="00272098"/>
    <w:rsid w:val="00272398"/>
    <w:rsid w:val="002726BC"/>
    <w:rsid w:val="002728F0"/>
    <w:rsid w:val="00272955"/>
    <w:rsid w:val="00274EFC"/>
    <w:rsid w:val="00275AA5"/>
    <w:rsid w:val="00276010"/>
    <w:rsid w:val="002765AF"/>
    <w:rsid w:val="00276F4B"/>
    <w:rsid w:val="00277A00"/>
    <w:rsid w:val="00280B93"/>
    <w:rsid w:val="0028202B"/>
    <w:rsid w:val="00282480"/>
    <w:rsid w:val="00282929"/>
    <w:rsid w:val="00282D3F"/>
    <w:rsid w:val="002830F0"/>
    <w:rsid w:val="00283B81"/>
    <w:rsid w:val="00284225"/>
    <w:rsid w:val="00284C4D"/>
    <w:rsid w:val="002850AA"/>
    <w:rsid w:val="00285495"/>
    <w:rsid w:val="0028573D"/>
    <w:rsid w:val="0028631E"/>
    <w:rsid w:val="00287022"/>
    <w:rsid w:val="002870E3"/>
    <w:rsid w:val="00290D73"/>
    <w:rsid w:val="00291C5B"/>
    <w:rsid w:val="00292F6A"/>
    <w:rsid w:val="0029326F"/>
    <w:rsid w:val="00293674"/>
    <w:rsid w:val="0029372C"/>
    <w:rsid w:val="00293DB5"/>
    <w:rsid w:val="00293EB0"/>
    <w:rsid w:val="0029404B"/>
    <w:rsid w:val="00294732"/>
    <w:rsid w:val="00295308"/>
    <w:rsid w:val="00295C71"/>
    <w:rsid w:val="00296DCA"/>
    <w:rsid w:val="00297706"/>
    <w:rsid w:val="00297A76"/>
    <w:rsid w:val="00297B2E"/>
    <w:rsid w:val="002A0D18"/>
    <w:rsid w:val="002A2E06"/>
    <w:rsid w:val="002A3322"/>
    <w:rsid w:val="002A3467"/>
    <w:rsid w:val="002A3913"/>
    <w:rsid w:val="002A4236"/>
    <w:rsid w:val="002A46EA"/>
    <w:rsid w:val="002A497A"/>
    <w:rsid w:val="002A49FB"/>
    <w:rsid w:val="002A4DEC"/>
    <w:rsid w:val="002A5B12"/>
    <w:rsid w:val="002A606D"/>
    <w:rsid w:val="002A65CB"/>
    <w:rsid w:val="002A6CFF"/>
    <w:rsid w:val="002A77B9"/>
    <w:rsid w:val="002B0241"/>
    <w:rsid w:val="002B0421"/>
    <w:rsid w:val="002B0836"/>
    <w:rsid w:val="002B2991"/>
    <w:rsid w:val="002B2C93"/>
    <w:rsid w:val="002B336E"/>
    <w:rsid w:val="002B3650"/>
    <w:rsid w:val="002B4474"/>
    <w:rsid w:val="002B4889"/>
    <w:rsid w:val="002B48E6"/>
    <w:rsid w:val="002B490D"/>
    <w:rsid w:val="002B5962"/>
    <w:rsid w:val="002B5E08"/>
    <w:rsid w:val="002B6010"/>
    <w:rsid w:val="002B6BEB"/>
    <w:rsid w:val="002B6CB0"/>
    <w:rsid w:val="002B717E"/>
    <w:rsid w:val="002B71A3"/>
    <w:rsid w:val="002B75C2"/>
    <w:rsid w:val="002B7A41"/>
    <w:rsid w:val="002C0595"/>
    <w:rsid w:val="002C0ECC"/>
    <w:rsid w:val="002C1377"/>
    <w:rsid w:val="002C1867"/>
    <w:rsid w:val="002C1D31"/>
    <w:rsid w:val="002C1E5E"/>
    <w:rsid w:val="002C392F"/>
    <w:rsid w:val="002C47B8"/>
    <w:rsid w:val="002C5A28"/>
    <w:rsid w:val="002C5B16"/>
    <w:rsid w:val="002C5EC9"/>
    <w:rsid w:val="002C5F6F"/>
    <w:rsid w:val="002C660F"/>
    <w:rsid w:val="002C6934"/>
    <w:rsid w:val="002C6ADC"/>
    <w:rsid w:val="002C6BB2"/>
    <w:rsid w:val="002C6D0C"/>
    <w:rsid w:val="002C6F48"/>
    <w:rsid w:val="002C785A"/>
    <w:rsid w:val="002C7FBC"/>
    <w:rsid w:val="002D061A"/>
    <w:rsid w:val="002D0BCE"/>
    <w:rsid w:val="002D0EB7"/>
    <w:rsid w:val="002D15FC"/>
    <w:rsid w:val="002D2233"/>
    <w:rsid w:val="002D2969"/>
    <w:rsid w:val="002D2E95"/>
    <w:rsid w:val="002D4217"/>
    <w:rsid w:val="002D468B"/>
    <w:rsid w:val="002D4BA5"/>
    <w:rsid w:val="002D4C18"/>
    <w:rsid w:val="002D53D9"/>
    <w:rsid w:val="002D5833"/>
    <w:rsid w:val="002D6419"/>
    <w:rsid w:val="002D64DB"/>
    <w:rsid w:val="002D6749"/>
    <w:rsid w:val="002D6778"/>
    <w:rsid w:val="002D6C01"/>
    <w:rsid w:val="002D7F51"/>
    <w:rsid w:val="002E0BF1"/>
    <w:rsid w:val="002E12A9"/>
    <w:rsid w:val="002E1A17"/>
    <w:rsid w:val="002E21A1"/>
    <w:rsid w:val="002E21A7"/>
    <w:rsid w:val="002E28C2"/>
    <w:rsid w:val="002E2A43"/>
    <w:rsid w:val="002E2ADA"/>
    <w:rsid w:val="002E2DD2"/>
    <w:rsid w:val="002E2DD4"/>
    <w:rsid w:val="002E2E01"/>
    <w:rsid w:val="002E395D"/>
    <w:rsid w:val="002E3A9C"/>
    <w:rsid w:val="002E3C91"/>
    <w:rsid w:val="002E3DC1"/>
    <w:rsid w:val="002E400A"/>
    <w:rsid w:val="002E4149"/>
    <w:rsid w:val="002E47FE"/>
    <w:rsid w:val="002E4903"/>
    <w:rsid w:val="002E4DE3"/>
    <w:rsid w:val="002E4FFE"/>
    <w:rsid w:val="002E5382"/>
    <w:rsid w:val="002E55F3"/>
    <w:rsid w:val="002E5798"/>
    <w:rsid w:val="002E65EB"/>
    <w:rsid w:val="002E665A"/>
    <w:rsid w:val="002E6D5E"/>
    <w:rsid w:val="002F063F"/>
    <w:rsid w:val="002F0740"/>
    <w:rsid w:val="002F10A6"/>
    <w:rsid w:val="002F12DD"/>
    <w:rsid w:val="002F13ED"/>
    <w:rsid w:val="002F3362"/>
    <w:rsid w:val="002F398E"/>
    <w:rsid w:val="002F417B"/>
    <w:rsid w:val="002F4CE2"/>
    <w:rsid w:val="002F4D28"/>
    <w:rsid w:val="002F62F3"/>
    <w:rsid w:val="002F63AE"/>
    <w:rsid w:val="002F6903"/>
    <w:rsid w:val="002F6E05"/>
    <w:rsid w:val="002F6F10"/>
    <w:rsid w:val="002F7693"/>
    <w:rsid w:val="002F7F30"/>
    <w:rsid w:val="003016C5"/>
    <w:rsid w:val="0030203E"/>
    <w:rsid w:val="003021AD"/>
    <w:rsid w:val="003037B1"/>
    <w:rsid w:val="00303C41"/>
    <w:rsid w:val="0030506A"/>
    <w:rsid w:val="00305175"/>
    <w:rsid w:val="00306063"/>
    <w:rsid w:val="00306156"/>
    <w:rsid w:val="0030618F"/>
    <w:rsid w:val="00306603"/>
    <w:rsid w:val="0030743E"/>
    <w:rsid w:val="00307737"/>
    <w:rsid w:val="00307B92"/>
    <w:rsid w:val="0031005F"/>
    <w:rsid w:val="0031071C"/>
    <w:rsid w:val="003110C2"/>
    <w:rsid w:val="00311326"/>
    <w:rsid w:val="003117CC"/>
    <w:rsid w:val="00312741"/>
    <w:rsid w:val="003133FC"/>
    <w:rsid w:val="00313468"/>
    <w:rsid w:val="0031356E"/>
    <w:rsid w:val="00313B70"/>
    <w:rsid w:val="00313B79"/>
    <w:rsid w:val="003150A4"/>
    <w:rsid w:val="0031542A"/>
    <w:rsid w:val="0031594B"/>
    <w:rsid w:val="00316FFF"/>
    <w:rsid w:val="00317C3A"/>
    <w:rsid w:val="00317FD6"/>
    <w:rsid w:val="003204DF"/>
    <w:rsid w:val="00321F12"/>
    <w:rsid w:val="0032258B"/>
    <w:rsid w:val="00322831"/>
    <w:rsid w:val="003228D1"/>
    <w:rsid w:val="00322B4E"/>
    <w:rsid w:val="00322C69"/>
    <w:rsid w:val="00322FA2"/>
    <w:rsid w:val="00324756"/>
    <w:rsid w:val="0032482F"/>
    <w:rsid w:val="00324865"/>
    <w:rsid w:val="0032554F"/>
    <w:rsid w:val="00325D48"/>
    <w:rsid w:val="00325DC3"/>
    <w:rsid w:val="00326816"/>
    <w:rsid w:val="00327812"/>
    <w:rsid w:val="003302A9"/>
    <w:rsid w:val="00331572"/>
    <w:rsid w:val="00331DED"/>
    <w:rsid w:val="0033207C"/>
    <w:rsid w:val="0033217C"/>
    <w:rsid w:val="0033242B"/>
    <w:rsid w:val="0033291B"/>
    <w:rsid w:val="00332BCF"/>
    <w:rsid w:val="00333261"/>
    <w:rsid w:val="00334178"/>
    <w:rsid w:val="003348C6"/>
    <w:rsid w:val="00334D6E"/>
    <w:rsid w:val="0033578E"/>
    <w:rsid w:val="00335B3F"/>
    <w:rsid w:val="00335FFF"/>
    <w:rsid w:val="00336384"/>
    <w:rsid w:val="00336718"/>
    <w:rsid w:val="00336D1E"/>
    <w:rsid w:val="003373A2"/>
    <w:rsid w:val="00337773"/>
    <w:rsid w:val="003415F2"/>
    <w:rsid w:val="00341819"/>
    <w:rsid w:val="0034195C"/>
    <w:rsid w:val="003426E5"/>
    <w:rsid w:val="00343C69"/>
    <w:rsid w:val="00344272"/>
    <w:rsid w:val="003442A9"/>
    <w:rsid w:val="003448D9"/>
    <w:rsid w:val="0034520F"/>
    <w:rsid w:val="0034628E"/>
    <w:rsid w:val="00346AC4"/>
    <w:rsid w:val="00347435"/>
    <w:rsid w:val="0034750F"/>
    <w:rsid w:val="0034752D"/>
    <w:rsid w:val="00347E44"/>
    <w:rsid w:val="003505EE"/>
    <w:rsid w:val="00351174"/>
    <w:rsid w:val="00351B6C"/>
    <w:rsid w:val="00352612"/>
    <w:rsid w:val="00352621"/>
    <w:rsid w:val="00352CDC"/>
    <w:rsid w:val="00352F53"/>
    <w:rsid w:val="003533D9"/>
    <w:rsid w:val="00354367"/>
    <w:rsid w:val="003543BF"/>
    <w:rsid w:val="0035519A"/>
    <w:rsid w:val="003556DD"/>
    <w:rsid w:val="0035591D"/>
    <w:rsid w:val="00355FC0"/>
    <w:rsid w:val="00356892"/>
    <w:rsid w:val="003610A1"/>
    <w:rsid w:val="003610FE"/>
    <w:rsid w:val="00361147"/>
    <w:rsid w:val="003616D9"/>
    <w:rsid w:val="00361AE0"/>
    <w:rsid w:val="00361BC6"/>
    <w:rsid w:val="00362021"/>
    <w:rsid w:val="003620C3"/>
    <w:rsid w:val="00362699"/>
    <w:rsid w:val="003641BA"/>
    <w:rsid w:val="0036493F"/>
    <w:rsid w:val="00364D84"/>
    <w:rsid w:val="003651D3"/>
    <w:rsid w:val="003656A4"/>
    <w:rsid w:val="00365E35"/>
    <w:rsid w:val="0036674C"/>
    <w:rsid w:val="00366B70"/>
    <w:rsid w:val="0036757B"/>
    <w:rsid w:val="00370A2C"/>
    <w:rsid w:val="0037121C"/>
    <w:rsid w:val="00371433"/>
    <w:rsid w:val="00371FDB"/>
    <w:rsid w:val="00374D2F"/>
    <w:rsid w:val="0037585D"/>
    <w:rsid w:val="0037595B"/>
    <w:rsid w:val="00376158"/>
    <w:rsid w:val="00376431"/>
    <w:rsid w:val="00377987"/>
    <w:rsid w:val="00377B96"/>
    <w:rsid w:val="00377BA1"/>
    <w:rsid w:val="00380624"/>
    <w:rsid w:val="0038085D"/>
    <w:rsid w:val="00380EE6"/>
    <w:rsid w:val="0038119D"/>
    <w:rsid w:val="00381630"/>
    <w:rsid w:val="003818C8"/>
    <w:rsid w:val="00381E3F"/>
    <w:rsid w:val="00383A11"/>
    <w:rsid w:val="003845F2"/>
    <w:rsid w:val="00384963"/>
    <w:rsid w:val="00384ADF"/>
    <w:rsid w:val="00385049"/>
    <w:rsid w:val="0038565F"/>
    <w:rsid w:val="00386428"/>
    <w:rsid w:val="00387151"/>
    <w:rsid w:val="003876C9"/>
    <w:rsid w:val="0039007C"/>
    <w:rsid w:val="003903AD"/>
    <w:rsid w:val="00390570"/>
    <w:rsid w:val="003913C6"/>
    <w:rsid w:val="003916C5"/>
    <w:rsid w:val="0039215C"/>
    <w:rsid w:val="0039231C"/>
    <w:rsid w:val="00392B52"/>
    <w:rsid w:val="00392F40"/>
    <w:rsid w:val="003934C0"/>
    <w:rsid w:val="0039388A"/>
    <w:rsid w:val="003939F2"/>
    <w:rsid w:val="00393CFC"/>
    <w:rsid w:val="00394752"/>
    <w:rsid w:val="0039483C"/>
    <w:rsid w:val="003949CB"/>
    <w:rsid w:val="00394B19"/>
    <w:rsid w:val="00394F94"/>
    <w:rsid w:val="003951C8"/>
    <w:rsid w:val="00395454"/>
    <w:rsid w:val="003969DB"/>
    <w:rsid w:val="00396E83"/>
    <w:rsid w:val="00397326"/>
    <w:rsid w:val="00397E83"/>
    <w:rsid w:val="003A04C1"/>
    <w:rsid w:val="003A0A72"/>
    <w:rsid w:val="003A12CE"/>
    <w:rsid w:val="003A1447"/>
    <w:rsid w:val="003A1697"/>
    <w:rsid w:val="003A174C"/>
    <w:rsid w:val="003A17A9"/>
    <w:rsid w:val="003A19B1"/>
    <w:rsid w:val="003A1C76"/>
    <w:rsid w:val="003A2285"/>
    <w:rsid w:val="003A2593"/>
    <w:rsid w:val="003A2B30"/>
    <w:rsid w:val="003A2DB3"/>
    <w:rsid w:val="003A4049"/>
    <w:rsid w:val="003A463B"/>
    <w:rsid w:val="003A4852"/>
    <w:rsid w:val="003A4C31"/>
    <w:rsid w:val="003A4F40"/>
    <w:rsid w:val="003A534F"/>
    <w:rsid w:val="003A58F7"/>
    <w:rsid w:val="003A6C64"/>
    <w:rsid w:val="003A77D0"/>
    <w:rsid w:val="003B2524"/>
    <w:rsid w:val="003B2EB3"/>
    <w:rsid w:val="003B33BA"/>
    <w:rsid w:val="003B482D"/>
    <w:rsid w:val="003B4FDE"/>
    <w:rsid w:val="003B56ED"/>
    <w:rsid w:val="003B5B33"/>
    <w:rsid w:val="003B7361"/>
    <w:rsid w:val="003B775A"/>
    <w:rsid w:val="003B7793"/>
    <w:rsid w:val="003B7D90"/>
    <w:rsid w:val="003C05E5"/>
    <w:rsid w:val="003C0D64"/>
    <w:rsid w:val="003C1A73"/>
    <w:rsid w:val="003C1AF8"/>
    <w:rsid w:val="003C1C51"/>
    <w:rsid w:val="003C2FF9"/>
    <w:rsid w:val="003C3B6F"/>
    <w:rsid w:val="003C3E3D"/>
    <w:rsid w:val="003C46FF"/>
    <w:rsid w:val="003C50D9"/>
    <w:rsid w:val="003C5715"/>
    <w:rsid w:val="003C58ED"/>
    <w:rsid w:val="003C5D41"/>
    <w:rsid w:val="003C62A3"/>
    <w:rsid w:val="003C73F3"/>
    <w:rsid w:val="003C760B"/>
    <w:rsid w:val="003C7A35"/>
    <w:rsid w:val="003C7C6A"/>
    <w:rsid w:val="003D026C"/>
    <w:rsid w:val="003D0940"/>
    <w:rsid w:val="003D0C83"/>
    <w:rsid w:val="003D11EA"/>
    <w:rsid w:val="003D1BCC"/>
    <w:rsid w:val="003D239C"/>
    <w:rsid w:val="003D2A51"/>
    <w:rsid w:val="003D3170"/>
    <w:rsid w:val="003D41B8"/>
    <w:rsid w:val="003D66AC"/>
    <w:rsid w:val="003D66D4"/>
    <w:rsid w:val="003D679D"/>
    <w:rsid w:val="003D68F2"/>
    <w:rsid w:val="003D6998"/>
    <w:rsid w:val="003D6C55"/>
    <w:rsid w:val="003E07DA"/>
    <w:rsid w:val="003E0939"/>
    <w:rsid w:val="003E0B46"/>
    <w:rsid w:val="003E19FC"/>
    <w:rsid w:val="003E1B07"/>
    <w:rsid w:val="003E2BE1"/>
    <w:rsid w:val="003E2DB8"/>
    <w:rsid w:val="003E3022"/>
    <w:rsid w:val="003E3860"/>
    <w:rsid w:val="003E3DD7"/>
    <w:rsid w:val="003E4518"/>
    <w:rsid w:val="003E465F"/>
    <w:rsid w:val="003E4855"/>
    <w:rsid w:val="003E57BB"/>
    <w:rsid w:val="003E6523"/>
    <w:rsid w:val="003E6C19"/>
    <w:rsid w:val="003E74A1"/>
    <w:rsid w:val="003E7553"/>
    <w:rsid w:val="003E7F99"/>
    <w:rsid w:val="003F0219"/>
    <w:rsid w:val="003F0407"/>
    <w:rsid w:val="003F11D4"/>
    <w:rsid w:val="003F2D43"/>
    <w:rsid w:val="003F30EB"/>
    <w:rsid w:val="003F34CC"/>
    <w:rsid w:val="003F5A9C"/>
    <w:rsid w:val="003F5F8F"/>
    <w:rsid w:val="003F62F9"/>
    <w:rsid w:val="00400F92"/>
    <w:rsid w:val="0040107C"/>
    <w:rsid w:val="00401459"/>
    <w:rsid w:val="0040159D"/>
    <w:rsid w:val="00401D1C"/>
    <w:rsid w:val="00402F20"/>
    <w:rsid w:val="0040314F"/>
    <w:rsid w:val="0040393C"/>
    <w:rsid w:val="004039B2"/>
    <w:rsid w:val="00403D7B"/>
    <w:rsid w:val="004040BB"/>
    <w:rsid w:val="0040579D"/>
    <w:rsid w:val="00405BE5"/>
    <w:rsid w:val="00405F6F"/>
    <w:rsid w:val="00405F86"/>
    <w:rsid w:val="004073F7"/>
    <w:rsid w:val="0041087A"/>
    <w:rsid w:val="00411145"/>
    <w:rsid w:val="004117FD"/>
    <w:rsid w:val="00411871"/>
    <w:rsid w:val="0041194B"/>
    <w:rsid w:val="00411AFF"/>
    <w:rsid w:val="00411EBE"/>
    <w:rsid w:val="00412C84"/>
    <w:rsid w:val="0041356D"/>
    <w:rsid w:val="004136DA"/>
    <w:rsid w:val="004138FB"/>
    <w:rsid w:val="00414843"/>
    <w:rsid w:val="00414887"/>
    <w:rsid w:val="00414B48"/>
    <w:rsid w:val="004158F5"/>
    <w:rsid w:val="00415AB9"/>
    <w:rsid w:val="00415D18"/>
    <w:rsid w:val="004170B5"/>
    <w:rsid w:val="004175E8"/>
    <w:rsid w:val="00417859"/>
    <w:rsid w:val="00420F04"/>
    <w:rsid w:val="00420F27"/>
    <w:rsid w:val="00422224"/>
    <w:rsid w:val="0042233D"/>
    <w:rsid w:val="0042313C"/>
    <w:rsid w:val="004231FB"/>
    <w:rsid w:val="004249C9"/>
    <w:rsid w:val="0042546F"/>
    <w:rsid w:val="0042566D"/>
    <w:rsid w:val="00425DA1"/>
    <w:rsid w:val="00425EF5"/>
    <w:rsid w:val="00426BBA"/>
    <w:rsid w:val="00427A5F"/>
    <w:rsid w:val="00427E1E"/>
    <w:rsid w:val="004311AB"/>
    <w:rsid w:val="00431735"/>
    <w:rsid w:val="004333E5"/>
    <w:rsid w:val="00433BA0"/>
    <w:rsid w:val="0043534D"/>
    <w:rsid w:val="004354A5"/>
    <w:rsid w:val="00435B8B"/>
    <w:rsid w:val="00435F69"/>
    <w:rsid w:val="00436526"/>
    <w:rsid w:val="00436CFA"/>
    <w:rsid w:val="00437213"/>
    <w:rsid w:val="00437E81"/>
    <w:rsid w:val="0044116C"/>
    <w:rsid w:val="00441429"/>
    <w:rsid w:val="0044289D"/>
    <w:rsid w:val="004428A2"/>
    <w:rsid w:val="00442901"/>
    <w:rsid w:val="004429B7"/>
    <w:rsid w:val="00442DCD"/>
    <w:rsid w:val="004434DC"/>
    <w:rsid w:val="0044395E"/>
    <w:rsid w:val="004439F7"/>
    <w:rsid w:val="00443B11"/>
    <w:rsid w:val="00444678"/>
    <w:rsid w:val="00445B6B"/>
    <w:rsid w:val="00446122"/>
    <w:rsid w:val="00447A65"/>
    <w:rsid w:val="00450925"/>
    <w:rsid w:val="00451657"/>
    <w:rsid w:val="00451E71"/>
    <w:rsid w:val="00451F88"/>
    <w:rsid w:val="0045269F"/>
    <w:rsid w:val="00452885"/>
    <w:rsid w:val="00453388"/>
    <w:rsid w:val="00453E96"/>
    <w:rsid w:val="00454146"/>
    <w:rsid w:val="0045491B"/>
    <w:rsid w:val="00454EF4"/>
    <w:rsid w:val="00455529"/>
    <w:rsid w:val="004558F2"/>
    <w:rsid w:val="00455FF7"/>
    <w:rsid w:val="00456BF5"/>
    <w:rsid w:val="00456ED4"/>
    <w:rsid w:val="00456EFB"/>
    <w:rsid w:val="004572CA"/>
    <w:rsid w:val="004573BE"/>
    <w:rsid w:val="0045760B"/>
    <w:rsid w:val="004604C6"/>
    <w:rsid w:val="004607A3"/>
    <w:rsid w:val="00461517"/>
    <w:rsid w:val="00461710"/>
    <w:rsid w:val="00461971"/>
    <w:rsid w:val="004628CD"/>
    <w:rsid w:val="00462BC1"/>
    <w:rsid w:val="00462F58"/>
    <w:rsid w:val="004632B0"/>
    <w:rsid w:val="00463309"/>
    <w:rsid w:val="00463742"/>
    <w:rsid w:val="00463C1A"/>
    <w:rsid w:val="004645F4"/>
    <w:rsid w:val="00466608"/>
    <w:rsid w:val="0046711A"/>
    <w:rsid w:val="00467683"/>
    <w:rsid w:val="00467BC6"/>
    <w:rsid w:val="00467DAB"/>
    <w:rsid w:val="00467E19"/>
    <w:rsid w:val="004701B5"/>
    <w:rsid w:val="004704DC"/>
    <w:rsid w:val="00470AE2"/>
    <w:rsid w:val="00470CC6"/>
    <w:rsid w:val="0047134A"/>
    <w:rsid w:val="00471B5D"/>
    <w:rsid w:val="00471BDB"/>
    <w:rsid w:val="00472B11"/>
    <w:rsid w:val="00472EBF"/>
    <w:rsid w:val="00473369"/>
    <w:rsid w:val="00473DF4"/>
    <w:rsid w:val="004741AE"/>
    <w:rsid w:val="004742C5"/>
    <w:rsid w:val="0047466C"/>
    <w:rsid w:val="004746F9"/>
    <w:rsid w:val="00474779"/>
    <w:rsid w:val="0047501B"/>
    <w:rsid w:val="004770AF"/>
    <w:rsid w:val="00477A52"/>
    <w:rsid w:val="00480146"/>
    <w:rsid w:val="00480242"/>
    <w:rsid w:val="004806BA"/>
    <w:rsid w:val="00480715"/>
    <w:rsid w:val="00480D00"/>
    <w:rsid w:val="00481279"/>
    <w:rsid w:val="00481393"/>
    <w:rsid w:val="004821F9"/>
    <w:rsid w:val="00482A18"/>
    <w:rsid w:val="0048363B"/>
    <w:rsid w:val="00483B27"/>
    <w:rsid w:val="00484616"/>
    <w:rsid w:val="0048462B"/>
    <w:rsid w:val="00485354"/>
    <w:rsid w:val="004854C7"/>
    <w:rsid w:val="00485FBA"/>
    <w:rsid w:val="00486629"/>
    <w:rsid w:val="0048664B"/>
    <w:rsid w:val="00486741"/>
    <w:rsid w:val="004869EA"/>
    <w:rsid w:val="00486BF2"/>
    <w:rsid w:val="00486E61"/>
    <w:rsid w:val="00486F38"/>
    <w:rsid w:val="00487253"/>
    <w:rsid w:val="00487C09"/>
    <w:rsid w:val="00487D0D"/>
    <w:rsid w:val="00490036"/>
    <w:rsid w:val="004900EA"/>
    <w:rsid w:val="004904AE"/>
    <w:rsid w:val="00490B29"/>
    <w:rsid w:val="0049147D"/>
    <w:rsid w:val="00491F19"/>
    <w:rsid w:val="00491FEE"/>
    <w:rsid w:val="00492892"/>
    <w:rsid w:val="00492EE8"/>
    <w:rsid w:val="004931E1"/>
    <w:rsid w:val="0049330B"/>
    <w:rsid w:val="00494023"/>
    <w:rsid w:val="0049431B"/>
    <w:rsid w:val="00494C96"/>
    <w:rsid w:val="00495131"/>
    <w:rsid w:val="0049552C"/>
    <w:rsid w:val="00495567"/>
    <w:rsid w:val="00495626"/>
    <w:rsid w:val="00495786"/>
    <w:rsid w:val="004962E4"/>
    <w:rsid w:val="00496B0F"/>
    <w:rsid w:val="004970B4"/>
    <w:rsid w:val="0049797E"/>
    <w:rsid w:val="00497FAC"/>
    <w:rsid w:val="004A0A08"/>
    <w:rsid w:val="004A0B61"/>
    <w:rsid w:val="004A10D9"/>
    <w:rsid w:val="004A1481"/>
    <w:rsid w:val="004A2B30"/>
    <w:rsid w:val="004A3BAD"/>
    <w:rsid w:val="004A489E"/>
    <w:rsid w:val="004A51C4"/>
    <w:rsid w:val="004A5785"/>
    <w:rsid w:val="004A5802"/>
    <w:rsid w:val="004A5952"/>
    <w:rsid w:val="004A5C53"/>
    <w:rsid w:val="004A5DDF"/>
    <w:rsid w:val="004A6192"/>
    <w:rsid w:val="004A620B"/>
    <w:rsid w:val="004A6616"/>
    <w:rsid w:val="004A670A"/>
    <w:rsid w:val="004A6720"/>
    <w:rsid w:val="004A6790"/>
    <w:rsid w:val="004A7168"/>
    <w:rsid w:val="004A7241"/>
    <w:rsid w:val="004A7301"/>
    <w:rsid w:val="004A798D"/>
    <w:rsid w:val="004B04A4"/>
    <w:rsid w:val="004B04E9"/>
    <w:rsid w:val="004B1129"/>
    <w:rsid w:val="004B15AE"/>
    <w:rsid w:val="004B2D8F"/>
    <w:rsid w:val="004B3165"/>
    <w:rsid w:val="004B3DB9"/>
    <w:rsid w:val="004B4137"/>
    <w:rsid w:val="004B425E"/>
    <w:rsid w:val="004B4D85"/>
    <w:rsid w:val="004B5EAC"/>
    <w:rsid w:val="004B716F"/>
    <w:rsid w:val="004B7A6B"/>
    <w:rsid w:val="004B7DA2"/>
    <w:rsid w:val="004C0D71"/>
    <w:rsid w:val="004C1C12"/>
    <w:rsid w:val="004C1FAB"/>
    <w:rsid w:val="004C20E2"/>
    <w:rsid w:val="004C240E"/>
    <w:rsid w:val="004C2996"/>
    <w:rsid w:val="004C2F12"/>
    <w:rsid w:val="004C30BB"/>
    <w:rsid w:val="004C3605"/>
    <w:rsid w:val="004C4471"/>
    <w:rsid w:val="004C4D1F"/>
    <w:rsid w:val="004C57DA"/>
    <w:rsid w:val="004C60CC"/>
    <w:rsid w:val="004C635C"/>
    <w:rsid w:val="004C6B9E"/>
    <w:rsid w:val="004C7915"/>
    <w:rsid w:val="004C7A2B"/>
    <w:rsid w:val="004C7ABB"/>
    <w:rsid w:val="004C7C50"/>
    <w:rsid w:val="004D030C"/>
    <w:rsid w:val="004D0850"/>
    <w:rsid w:val="004D0CCB"/>
    <w:rsid w:val="004D0F34"/>
    <w:rsid w:val="004D139E"/>
    <w:rsid w:val="004D1B21"/>
    <w:rsid w:val="004D2C32"/>
    <w:rsid w:val="004D2FFB"/>
    <w:rsid w:val="004D32D1"/>
    <w:rsid w:val="004D3463"/>
    <w:rsid w:val="004D389E"/>
    <w:rsid w:val="004D5686"/>
    <w:rsid w:val="004D56FE"/>
    <w:rsid w:val="004D5C1F"/>
    <w:rsid w:val="004D5C33"/>
    <w:rsid w:val="004D6029"/>
    <w:rsid w:val="004D633B"/>
    <w:rsid w:val="004D6766"/>
    <w:rsid w:val="004D6CA7"/>
    <w:rsid w:val="004D7239"/>
    <w:rsid w:val="004D786B"/>
    <w:rsid w:val="004D7F67"/>
    <w:rsid w:val="004E0EF9"/>
    <w:rsid w:val="004E1DC1"/>
    <w:rsid w:val="004E2B97"/>
    <w:rsid w:val="004E2DB8"/>
    <w:rsid w:val="004E3265"/>
    <w:rsid w:val="004E3406"/>
    <w:rsid w:val="004E4E31"/>
    <w:rsid w:val="004E5CA5"/>
    <w:rsid w:val="004E5F69"/>
    <w:rsid w:val="004E5F99"/>
    <w:rsid w:val="004E71FA"/>
    <w:rsid w:val="004E793B"/>
    <w:rsid w:val="004F0184"/>
    <w:rsid w:val="004F0930"/>
    <w:rsid w:val="004F09A0"/>
    <w:rsid w:val="004F0B57"/>
    <w:rsid w:val="004F0E4A"/>
    <w:rsid w:val="004F0F53"/>
    <w:rsid w:val="004F0FBA"/>
    <w:rsid w:val="004F2EE1"/>
    <w:rsid w:val="004F30AD"/>
    <w:rsid w:val="004F34DE"/>
    <w:rsid w:val="004F3819"/>
    <w:rsid w:val="004F49A6"/>
    <w:rsid w:val="004F4A0F"/>
    <w:rsid w:val="004F4DC6"/>
    <w:rsid w:val="004F61F4"/>
    <w:rsid w:val="004F63E8"/>
    <w:rsid w:val="004F70D8"/>
    <w:rsid w:val="004F74B5"/>
    <w:rsid w:val="004F7F60"/>
    <w:rsid w:val="00500311"/>
    <w:rsid w:val="005007D5"/>
    <w:rsid w:val="00500F11"/>
    <w:rsid w:val="00501875"/>
    <w:rsid w:val="00501E5D"/>
    <w:rsid w:val="00501FA1"/>
    <w:rsid w:val="005025F3"/>
    <w:rsid w:val="005026A0"/>
    <w:rsid w:val="00502FD9"/>
    <w:rsid w:val="00503086"/>
    <w:rsid w:val="00503347"/>
    <w:rsid w:val="005035B9"/>
    <w:rsid w:val="005038E0"/>
    <w:rsid w:val="00503DA2"/>
    <w:rsid w:val="00503E60"/>
    <w:rsid w:val="00504FF2"/>
    <w:rsid w:val="005053E6"/>
    <w:rsid w:val="005055EA"/>
    <w:rsid w:val="0050584D"/>
    <w:rsid w:val="00506050"/>
    <w:rsid w:val="0050608D"/>
    <w:rsid w:val="005067BD"/>
    <w:rsid w:val="00506C26"/>
    <w:rsid w:val="00507538"/>
    <w:rsid w:val="00507E7C"/>
    <w:rsid w:val="0051045A"/>
    <w:rsid w:val="005107A0"/>
    <w:rsid w:val="005109C2"/>
    <w:rsid w:val="00510BD3"/>
    <w:rsid w:val="0051100A"/>
    <w:rsid w:val="00511E3A"/>
    <w:rsid w:val="005123A3"/>
    <w:rsid w:val="005135C7"/>
    <w:rsid w:val="005136B6"/>
    <w:rsid w:val="00513785"/>
    <w:rsid w:val="005149CA"/>
    <w:rsid w:val="00514C02"/>
    <w:rsid w:val="00514F41"/>
    <w:rsid w:val="00515D31"/>
    <w:rsid w:val="00515E17"/>
    <w:rsid w:val="00516405"/>
    <w:rsid w:val="005164DA"/>
    <w:rsid w:val="005165DE"/>
    <w:rsid w:val="0051677D"/>
    <w:rsid w:val="005179FB"/>
    <w:rsid w:val="00517A89"/>
    <w:rsid w:val="00517B64"/>
    <w:rsid w:val="005200B8"/>
    <w:rsid w:val="005202F5"/>
    <w:rsid w:val="0052090F"/>
    <w:rsid w:val="00520C80"/>
    <w:rsid w:val="005213C2"/>
    <w:rsid w:val="005213F2"/>
    <w:rsid w:val="0052151A"/>
    <w:rsid w:val="00521823"/>
    <w:rsid w:val="00521D11"/>
    <w:rsid w:val="00521FE1"/>
    <w:rsid w:val="0052386D"/>
    <w:rsid w:val="00525486"/>
    <w:rsid w:val="0052576C"/>
    <w:rsid w:val="0052663E"/>
    <w:rsid w:val="00526C8B"/>
    <w:rsid w:val="0052795F"/>
    <w:rsid w:val="00530106"/>
    <w:rsid w:val="0053010B"/>
    <w:rsid w:val="00530D89"/>
    <w:rsid w:val="00531B27"/>
    <w:rsid w:val="0053259F"/>
    <w:rsid w:val="005336B4"/>
    <w:rsid w:val="005338F7"/>
    <w:rsid w:val="00533A6B"/>
    <w:rsid w:val="00534D57"/>
    <w:rsid w:val="00535345"/>
    <w:rsid w:val="005357E2"/>
    <w:rsid w:val="00536650"/>
    <w:rsid w:val="005367F9"/>
    <w:rsid w:val="00536CD4"/>
    <w:rsid w:val="0053788D"/>
    <w:rsid w:val="00540B73"/>
    <w:rsid w:val="00541021"/>
    <w:rsid w:val="005413E3"/>
    <w:rsid w:val="00542005"/>
    <w:rsid w:val="00542E77"/>
    <w:rsid w:val="0054427E"/>
    <w:rsid w:val="005445D0"/>
    <w:rsid w:val="00544BF8"/>
    <w:rsid w:val="005450CD"/>
    <w:rsid w:val="00546D50"/>
    <w:rsid w:val="00547100"/>
    <w:rsid w:val="005472DF"/>
    <w:rsid w:val="0054755B"/>
    <w:rsid w:val="00547FA0"/>
    <w:rsid w:val="00550670"/>
    <w:rsid w:val="00550721"/>
    <w:rsid w:val="00550837"/>
    <w:rsid w:val="00551BE4"/>
    <w:rsid w:val="0055210E"/>
    <w:rsid w:val="00552B7F"/>
    <w:rsid w:val="00553DD6"/>
    <w:rsid w:val="0055481B"/>
    <w:rsid w:val="00554A8D"/>
    <w:rsid w:val="00554C7B"/>
    <w:rsid w:val="00554DCC"/>
    <w:rsid w:val="00555346"/>
    <w:rsid w:val="005556BD"/>
    <w:rsid w:val="00555CB8"/>
    <w:rsid w:val="00556298"/>
    <w:rsid w:val="00556C2E"/>
    <w:rsid w:val="00557329"/>
    <w:rsid w:val="0055742D"/>
    <w:rsid w:val="00557474"/>
    <w:rsid w:val="005602BB"/>
    <w:rsid w:val="005602CD"/>
    <w:rsid w:val="005603FC"/>
    <w:rsid w:val="00560B43"/>
    <w:rsid w:val="00561429"/>
    <w:rsid w:val="00561EDC"/>
    <w:rsid w:val="00561FC6"/>
    <w:rsid w:val="0056255E"/>
    <w:rsid w:val="005625B0"/>
    <w:rsid w:val="00562C43"/>
    <w:rsid w:val="0056308B"/>
    <w:rsid w:val="005638C4"/>
    <w:rsid w:val="005638DF"/>
    <w:rsid w:val="00563ACE"/>
    <w:rsid w:val="0056419C"/>
    <w:rsid w:val="0056469C"/>
    <w:rsid w:val="005649A8"/>
    <w:rsid w:val="0056520F"/>
    <w:rsid w:val="00566AE9"/>
    <w:rsid w:val="0056728D"/>
    <w:rsid w:val="005674C1"/>
    <w:rsid w:val="00567AD8"/>
    <w:rsid w:val="00567C38"/>
    <w:rsid w:val="00567DA5"/>
    <w:rsid w:val="005706A9"/>
    <w:rsid w:val="00572C77"/>
    <w:rsid w:val="00573373"/>
    <w:rsid w:val="0057488E"/>
    <w:rsid w:val="00575091"/>
    <w:rsid w:val="005754D2"/>
    <w:rsid w:val="00576409"/>
    <w:rsid w:val="00576425"/>
    <w:rsid w:val="005766C5"/>
    <w:rsid w:val="00576833"/>
    <w:rsid w:val="0057732A"/>
    <w:rsid w:val="0057742F"/>
    <w:rsid w:val="00577555"/>
    <w:rsid w:val="00577835"/>
    <w:rsid w:val="00577C9C"/>
    <w:rsid w:val="00580935"/>
    <w:rsid w:val="005813A4"/>
    <w:rsid w:val="0058176E"/>
    <w:rsid w:val="005820EE"/>
    <w:rsid w:val="00582400"/>
    <w:rsid w:val="00582944"/>
    <w:rsid w:val="00582C32"/>
    <w:rsid w:val="00583A71"/>
    <w:rsid w:val="005840CE"/>
    <w:rsid w:val="00584927"/>
    <w:rsid w:val="005855D4"/>
    <w:rsid w:val="00585A09"/>
    <w:rsid w:val="00586354"/>
    <w:rsid w:val="0058777D"/>
    <w:rsid w:val="005903D8"/>
    <w:rsid w:val="00590E1C"/>
    <w:rsid w:val="005916CE"/>
    <w:rsid w:val="00591ACC"/>
    <w:rsid w:val="00592E29"/>
    <w:rsid w:val="00593A02"/>
    <w:rsid w:val="00593CDC"/>
    <w:rsid w:val="005945D9"/>
    <w:rsid w:val="0059509D"/>
    <w:rsid w:val="00595340"/>
    <w:rsid w:val="0059627B"/>
    <w:rsid w:val="00596BB5"/>
    <w:rsid w:val="00597229"/>
    <w:rsid w:val="005978EF"/>
    <w:rsid w:val="00597DEB"/>
    <w:rsid w:val="005A0D12"/>
    <w:rsid w:val="005A1499"/>
    <w:rsid w:val="005A1746"/>
    <w:rsid w:val="005A2ED8"/>
    <w:rsid w:val="005A32E0"/>
    <w:rsid w:val="005A35DE"/>
    <w:rsid w:val="005A49CF"/>
    <w:rsid w:val="005A5073"/>
    <w:rsid w:val="005A64F8"/>
    <w:rsid w:val="005A6AB0"/>
    <w:rsid w:val="005A7475"/>
    <w:rsid w:val="005A7652"/>
    <w:rsid w:val="005B0A8D"/>
    <w:rsid w:val="005B10BF"/>
    <w:rsid w:val="005B110D"/>
    <w:rsid w:val="005B118A"/>
    <w:rsid w:val="005B1708"/>
    <w:rsid w:val="005B21E2"/>
    <w:rsid w:val="005B2DA9"/>
    <w:rsid w:val="005B2F9F"/>
    <w:rsid w:val="005B419E"/>
    <w:rsid w:val="005B4596"/>
    <w:rsid w:val="005B4D96"/>
    <w:rsid w:val="005B5786"/>
    <w:rsid w:val="005B5CB8"/>
    <w:rsid w:val="005B617F"/>
    <w:rsid w:val="005B699E"/>
    <w:rsid w:val="005C0A80"/>
    <w:rsid w:val="005C0F56"/>
    <w:rsid w:val="005C1F86"/>
    <w:rsid w:val="005C2F64"/>
    <w:rsid w:val="005C3428"/>
    <w:rsid w:val="005C3C53"/>
    <w:rsid w:val="005C40EC"/>
    <w:rsid w:val="005C466C"/>
    <w:rsid w:val="005C4CEE"/>
    <w:rsid w:val="005C5524"/>
    <w:rsid w:val="005C5E17"/>
    <w:rsid w:val="005C625C"/>
    <w:rsid w:val="005C7656"/>
    <w:rsid w:val="005C7C01"/>
    <w:rsid w:val="005D0C8A"/>
    <w:rsid w:val="005D1682"/>
    <w:rsid w:val="005D1A5B"/>
    <w:rsid w:val="005D1BCE"/>
    <w:rsid w:val="005D22DD"/>
    <w:rsid w:val="005D2D07"/>
    <w:rsid w:val="005D2F60"/>
    <w:rsid w:val="005D2FE1"/>
    <w:rsid w:val="005D31EE"/>
    <w:rsid w:val="005D36B8"/>
    <w:rsid w:val="005D3B3F"/>
    <w:rsid w:val="005D3CB1"/>
    <w:rsid w:val="005D4BA0"/>
    <w:rsid w:val="005D5AED"/>
    <w:rsid w:val="005D6FA1"/>
    <w:rsid w:val="005D723A"/>
    <w:rsid w:val="005D78D8"/>
    <w:rsid w:val="005E025A"/>
    <w:rsid w:val="005E0BB8"/>
    <w:rsid w:val="005E1210"/>
    <w:rsid w:val="005E13EA"/>
    <w:rsid w:val="005E22AF"/>
    <w:rsid w:val="005E2E33"/>
    <w:rsid w:val="005E46EB"/>
    <w:rsid w:val="005E4ADB"/>
    <w:rsid w:val="005E4D64"/>
    <w:rsid w:val="005E5CD3"/>
    <w:rsid w:val="005E648A"/>
    <w:rsid w:val="005E659E"/>
    <w:rsid w:val="005E66A1"/>
    <w:rsid w:val="005F04F4"/>
    <w:rsid w:val="005F0A29"/>
    <w:rsid w:val="005F0E53"/>
    <w:rsid w:val="005F0ED3"/>
    <w:rsid w:val="005F1F3A"/>
    <w:rsid w:val="005F2C14"/>
    <w:rsid w:val="005F2EAF"/>
    <w:rsid w:val="005F2EB1"/>
    <w:rsid w:val="005F4A3B"/>
    <w:rsid w:val="005F66AE"/>
    <w:rsid w:val="005F6CBD"/>
    <w:rsid w:val="00600CA8"/>
    <w:rsid w:val="00600F21"/>
    <w:rsid w:val="00601127"/>
    <w:rsid w:val="00602D7E"/>
    <w:rsid w:val="00603E91"/>
    <w:rsid w:val="00603F6E"/>
    <w:rsid w:val="00604B77"/>
    <w:rsid w:val="00605115"/>
    <w:rsid w:val="00605245"/>
    <w:rsid w:val="0060599C"/>
    <w:rsid w:val="0060636F"/>
    <w:rsid w:val="006066B7"/>
    <w:rsid w:val="00607415"/>
    <w:rsid w:val="006075EC"/>
    <w:rsid w:val="0060772A"/>
    <w:rsid w:val="006100A7"/>
    <w:rsid w:val="00610716"/>
    <w:rsid w:val="00610D8D"/>
    <w:rsid w:val="00610E26"/>
    <w:rsid w:val="00610F96"/>
    <w:rsid w:val="00611005"/>
    <w:rsid w:val="00611331"/>
    <w:rsid w:val="006116E0"/>
    <w:rsid w:val="00611C91"/>
    <w:rsid w:val="006125AA"/>
    <w:rsid w:val="00612662"/>
    <w:rsid w:val="00612C86"/>
    <w:rsid w:val="00613482"/>
    <w:rsid w:val="00613D4F"/>
    <w:rsid w:val="00614980"/>
    <w:rsid w:val="00614CD6"/>
    <w:rsid w:val="006153D4"/>
    <w:rsid w:val="00615873"/>
    <w:rsid w:val="006158D2"/>
    <w:rsid w:val="006159A9"/>
    <w:rsid w:val="00615EEE"/>
    <w:rsid w:val="006161FE"/>
    <w:rsid w:val="00616844"/>
    <w:rsid w:val="00616880"/>
    <w:rsid w:val="0062305C"/>
    <w:rsid w:val="0062338F"/>
    <w:rsid w:val="006238DC"/>
    <w:rsid w:val="0062398D"/>
    <w:rsid w:val="00624B2D"/>
    <w:rsid w:val="0062579B"/>
    <w:rsid w:val="00626431"/>
    <w:rsid w:val="006264BC"/>
    <w:rsid w:val="0062679B"/>
    <w:rsid w:val="00626B4D"/>
    <w:rsid w:val="00627C8F"/>
    <w:rsid w:val="00627E25"/>
    <w:rsid w:val="00631161"/>
    <w:rsid w:val="006318FB"/>
    <w:rsid w:val="0063254A"/>
    <w:rsid w:val="00634B27"/>
    <w:rsid w:val="00634E5E"/>
    <w:rsid w:val="006353A9"/>
    <w:rsid w:val="0063560D"/>
    <w:rsid w:val="006359CC"/>
    <w:rsid w:val="00636247"/>
    <w:rsid w:val="00637613"/>
    <w:rsid w:val="0063797B"/>
    <w:rsid w:val="00637C20"/>
    <w:rsid w:val="00641B64"/>
    <w:rsid w:val="00641E2E"/>
    <w:rsid w:val="006427B0"/>
    <w:rsid w:val="006427F8"/>
    <w:rsid w:val="0064293B"/>
    <w:rsid w:val="00643133"/>
    <w:rsid w:val="0064422C"/>
    <w:rsid w:val="006463D1"/>
    <w:rsid w:val="006465F3"/>
    <w:rsid w:val="00646998"/>
    <w:rsid w:val="006469F8"/>
    <w:rsid w:val="006478A3"/>
    <w:rsid w:val="00647E18"/>
    <w:rsid w:val="006506B9"/>
    <w:rsid w:val="00651050"/>
    <w:rsid w:val="006515EF"/>
    <w:rsid w:val="00651FBE"/>
    <w:rsid w:val="0065251E"/>
    <w:rsid w:val="006525E5"/>
    <w:rsid w:val="006526A1"/>
    <w:rsid w:val="00652A1B"/>
    <w:rsid w:val="00652A3F"/>
    <w:rsid w:val="00652D0F"/>
    <w:rsid w:val="006532AF"/>
    <w:rsid w:val="006546F9"/>
    <w:rsid w:val="00654CA2"/>
    <w:rsid w:val="00654DAF"/>
    <w:rsid w:val="006555FF"/>
    <w:rsid w:val="006559B2"/>
    <w:rsid w:val="00655CEE"/>
    <w:rsid w:val="00655F2B"/>
    <w:rsid w:val="0065774A"/>
    <w:rsid w:val="00657FD8"/>
    <w:rsid w:val="0066196B"/>
    <w:rsid w:val="00661D79"/>
    <w:rsid w:val="0066259A"/>
    <w:rsid w:val="006633BC"/>
    <w:rsid w:val="00663E04"/>
    <w:rsid w:val="0066424B"/>
    <w:rsid w:val="006650A5"/>
    <w:rsid w:val="006652D4"/>
    <w:rsid w:val="006654A5"/>
    <w:rsid w:val="00665ABA"/>
    <w:rsid w:val="00665C76"/>
    <w:rsid w:val="00665CAA"/>
    <w:rsid w:val="006661F4"/>
    <w:rsid w:val="0066749B"/>
    <w:rsid w:val="006705DE"/>
    <w:rsid w:val="006710D0"/>
    <w:rsid w:val="00671317"/>
    <w:rsid w:val="00671890"/>
    <w:rsid w:val="00672749"/>
    <w:rsid w:val="00672ABA"/>
    <w:rsid w:val="0067404B"/>
    <w:rsid w:val="006754E3"/>
    <w:rsid w:val="006765DA"/>
    <w:rsid w:val="006765F0"/>
    <w:rsid w:val="00677B29"/>
    <w:rsid w:val="00677EA4"/>
    <w:rsid w:val="00680536"/>
    <w:rsid w:val="0068096C"/>
    <w:rsid w:val="00680D99"/>
    <w:rsid w:val="0068150C"/>
    <w:rsid w:val="00681BDC"/>
    <w:rsid w:val="00682532"/>
    <w:rsid w:val="006829DB"/>
    <w:rsid w:val="00683B65"/>
    <w:rsid w:val="00684418"/>
    <w:rsid w:val="0068471D"/>
    <w:rsid w:val="00684F94"/>
    <w:rsid w:val="0068525F"/>
    <w:rsid w:val="0068562E"/>
    <w:rsid w:val="00685632"/>
    <w:rsid w:val="006856FC"/>
    <w:rsid w:val="00687C1C"/>
    <w:rsid w:val="00687C76"/>
    <w:rsid w:val="00690302"/>
    <w:rsid w:val="0069039E"/>
    <w:rsid w:val="006908E6"/>
    <w:rsid w:val="0069135D"/>
    <w:rsid w:val="006913EB"/>
    <w:rsid w:val="006917D9"/>
    <w:rsid w:val="0069218E"/>
    <w:rsid w:val="006926D4"/>
    <w:rsid w:val="00692755"/>
    <w:rsid w:val="00692C3E"/>
    <w:rsid w:val="00693182"/>
    <w:rsid w:val="006935C0"/>
    <w:rsid w:val="00693838"/>
    <w:rsid w:val="00693EB0"/>
    <w:rsid w:val="00694145"/>
    <w:rsid w:val="0069698D"/>
    <w:rsid w:val="00696D34"/>
    <w:rsid w:val="006A0AA4"/>
    <w:rsid w:val="006A0F61"/>
    <w:rsid w:val="006A14B6"/>
    <w:rsid w:val="006A1733"/>
    <w:rsid w:val="006A1A53"/>
    <w:rsid w:val="006A1A6C"/>
    <w:rsid w:val="006A1F76"/>
    <w:rsid w:val="006A2F3C"/>
    <w:rsid w:val="006A329B"/>
    <w:rsid w:val="006A45AD"/>
    <w:rsid w:val="006A5132"/>
    <w:rsid w:val="006A5155"/>
    <w:rsid w:val="006A5A71"/>
    <w:rsid w:val="006A638D"/>
    <w:rsid w:val="006A67E6"/>
    <w:rsid w:val="006A6C88"/>
    <w:rsid w:val="006A6D1F"/>
    <w:rsid w:val="006A71B2"/>
    <w:rsid w:val="006A73CE"/>
    <w:rsid w:val="006A7D23"/>
    <w:rsid w:val="006A7F34"/>
    <w:rsid w:val="006B0305"/>
    <w:rsid w:val="006B0454"/>
    <w:rsid w:val="006B04CC"/>
    <w:rsid w:val="006B06DB"/>
    <w:rsid w:val="006B09AE"/>
    <w:rsid w:val="006B0B4E"/>
    <w:rsid w:val="006B10FD"/>
    <w:rsid w:val="006B1D7A"/>
    <w:rsid w:val="006B1F48"/>
    <w:rsid w:val="006B1F8E"/>
    <w:rsid w:val="006B204D"/>
    <w:rsid w:val="006B254C"/>
    <w:rsid w:val="006B295E"/>
    <w:rsid w:val="006B2EA9"/>
    <w:rsid w:val="006B31D0"/>
    <w:rsid w:val="006B3217"/>
    <w:rsid w:val="006B4AF6"/>
    <w:rsid w:val="006B58BB"/>
    <w:rsid w:val="006B5DDE"/>
    <w:rsid w:val="006B5EC1"/>
    <w:rsid w:val="006B5F1C"/>
    <w:rsid w:val="006B69A3"/>
    <w:rsid w:val="006B7604"/>
    <w:rsid w:val="006B7D3B"/>
    <w:rsid w:val="006B7F9C"/>
    <w:rsid w:val="006C0BD8"/>
    <w:rsid w:val="006C0CB9"/>
    <w:rsid w:val="006C1278"/>
    <w:rsid w:val="006C1664"/>
    <w:rsid w:val="006C17D3"/>
    <w:rsid w:val="006C21C3"/>
    <w:rsid w:val="006C2960"/>
    <w:rsid w:val="006C305F"/>
    <w:rsid w:val="006C3C3E"/>
    <w:rsid w:val="006C4B63"/>
    <w:rsid w:val="006C5273"/>
    <w:rsid w:val="006C640F"/>
    <w:rsid w:val="006C66D6"/>
    <w:rsid w:val="006C684F"/>
    <w:rsid w:val="006C6933"/>
    <w:rsid w:val="006C7996"/>
    <w:rsid w:val="006C7ACD"/>
    <w:rsid w:val="006C7EB3"/>
    <w:rsid w:val="006D00C9"/>
    <w:rsid w:val="006D0444"/>
    <w:rsid w:val="006D110E"/>
    <w:rsid w:val="006D17BC"/>
    <w:rsid w:val="006D1DF9"/>
    <w:rsid w:val="006D2B30"/>
    <w:rsid w:val="006D2B9D"/>
    <w:rsid w:val="006D3739"/>
    <w:rsid w:val="006D37A7"/>
    <w:rsid w:val="006D37CF"/>
    <w:rsid w:val="006D3B41"/>
    <w:rsid w:val="006D4184"/>
    <w:rsid w:val="006D47D2"/>
    <w:rsid w:val="006D61F5"/>
    <w:rsid w:val="006D739D"/>
    <w:rsid w:val="006E0178"/>
    <w:rsid w:val="006E01A0"/>
    <w:rsid w:val="006E0D14"/>
    <w:rsid w:val="006E0D3E"/>
    <w:rsid w:val="006E15AD"/>
    <w:rsid w:val="006E193E"/>
    <w:rsid w:val="006E193F"/>
    <w:rsid w:val="006E1C82"/>
    <w:rsid w:val="006E2B05"/>
    <w:rsid w:val="006E36BD"/>
    <w:rsid w:val="006E3BA8"/>
    <w:rsid w:val="006E4961"/>
    <w:rsid w:val="006E4B2E"/>
    <w:rsid w:val="006E4F70"/>
    <w:rsid w:val="006E6343"/>
    <w:rsid w:val="006E6726"/>
    <w:rsid w:val="006E6DCC"/>
    <w:rsid w:val="006E7DB2"/>
    <w:rsid w:val="006F0C40"/>
    <w:rsid w:val="006F0EB0"/>
    <w:rsid w:val="006F10EF"/>
    <w:rsid w:val="006F22F3"/>
    <w:rsid w:val="006F257B"/>
    <w:rsid w:val="006F26F0"/>
    <w:rsid w:val="006F3D44"/>
    <w:rsid w:val="006F4F24"/>
    <w:rsid w:val="006F4F52"/>
    <w:rsid w:val="006F5F53"/>
    <w:rsid w:val="006F6DE6"/>
    <w:rsid w:val="006F6ED2"/>
    <w:rsid w:val="006F7463"/>
    <w:rsid w:val="006F7BEF"/>
    <w:rsid w:val="00700253"/>
    <w:rsid w:val="007006CD"/>
    <w:rsid w:val="00700811"/>
    <w:rsid w:val="00700B06"/>
    <w:rsid w:val="007012A8"/>
    <w:rsid w:val="00702494"/>
    <w:rsid w:val="0070450F"/>
    <w:rsid w:val="0070511F"/>
    <w:rsid w:val="00705135"/>
    <w:rsid w:val="007053BD"/>
    <w:rsid w:val="00705413"/>
    <w:rsid w:val="007059A5"/>
    <w:rsid w:val="00705F36"/>
    <w:rsid w:val="0070635F"/>
    <w:rsid w:val="007067F3"/>
    <w:rsid w:val="00706856"/>
    <w:rsid w:val="00706B19"/>
    <w:rsid w:val="00706BA9"/>
    <w:rsid w:val="00706E89"/>
    <w:rsid w:val="00707A13"/>
    <w:rsid w:val="00711106"/>
    <w:rsid w:val="00711511"/>
    <w:rsid w:val="007127FA"/>
    <w:rsid w:val="007128B6"/>
    <w:rsid w:val="00713378"/>
    <w:rsid w:val="00713B04"/>
    <w:rsid w:val="00713E98"/>
    <w:rsid w:val="00713F21"/>
    <w:rsid w:val="00713F60"/>
    <w:rsid w:val="00714921"/>
    <w:rsid w:val="00714B40"/>
    <w:rsid w:val="00715327"/>
    <w:rsid w:val="0071559D"/>
    <w:rsid w:val="00715B38"/>
    <w:rsid w:val="007160A8"/>
    <w:rsid w:val="007160FC"/>
    <w:rsid w:val="00716B2D"/>
    <w:rsid w:val="00716DF9"/>
    <w:rsid w:val="007178DA"/>
    <w:rsid w:val="00720367"/>
    <w:rsid w:val="00721AB7"/>
    <w:rsid w:val="00721FE7"/>
    <w:rsid w:val="00722039"/>
    <w:rsid w:val="00722D7B"/>
    <w:rsid w:val="007237E7"/>
    <w:rsid w:val="00723D16"/>
    <w:rsid w:val="00724025"/>
    <w:rsid w:val="007242D6"/>
    <w:rsid w:val="007248CC"/>
    <w:rsid w:val="007249AD"/>
    <w:rsid w:val="00724B31"/>
    <w:rsid w:val="007251B7"/>
    <w:rsid w:val="0072560F"/>
    <w:rsid w:val="0072645B"/>
    <w:rsid w:val="00726C7E"/>
    <w:rsid w:val="00727378"/>
    <w:rsid w:val="007278BD"/>
    <w:rsid w:val="00727AE7"/>
    <w:rsid w:val="00727E89"/>
    <w:rsid w:val="00727F23"/>
    <w:rsid w:val="00730299"/>
    <w:rsid w:val="00730E21"/>
    <w:rsid w:val="00731311"/>
    <w:rsid w:val="00731FDC"/>
    <w:rsid w:val="00733079"/>
    <w:rsid w:val="007336B8"/>
    <w:rsid w:val="00733A5B"/>
    <w:rsid w:val="00733E22"/>
    <w:rsid w:val="00733F71"/>
    <w:rsid w:val="00734078"/>
    <w:rsid w:val="0073443B"/>
    <w:rsid w:val="0073445C"/>
    <w:rsid w:val="00734736"/>
    <w:rsid w:val="007347DF"/>
    <w:rsid w:val="0073497C"/>
    <w:rsid w:val="007349B3"/>
    <w:rsid w:val="007349F2"/>
    <w:rsid w:val="00734C12"/>
    <w:rsid w:val="00734CC6"/>
    <w:rsid w:val="0073583B"/>
    <w:rsid w:val="00735870"/>
    <w:rsid w:val="00735D2C"/>
    <w:rsid w:val="007377EC"/>
    <w:rsid w:val="0074033B"/>
    <w:rsid w:val="007404D6"/>
    <w:rsid w:val="0074174A"/>
    <w:rsid w:val="007421B2"/>
    <w:rsid w:val="00742703"/>
    <w:rsid w:val="0074295F"/>
    <w:rsid w:val="00742F22"/>
    <w:rsid w:val="007439B4"/>
    <w:rsid w:val="0074411E"/>
    <w:rsid w:val="00744AED"/>
    <w:rsid w:val="00744E0A"/>
    <w:rsid w:val="007455A1"/>
    <w:rsid w:val="00745723"/>
    <w:rsid w:val="00745C87"/>
    <w:rsid w:val="00746067"/>
    <w:rsid w:val="0074612C"/>
    <w:rsid w:val="007469A6"/>
    <w:rsid w:val="00746DFE"/>
    <w:rsid w:val="00747597"/>
    <w:rsid w:val="007479F2"/>
    <w:rsid w:val="00747B55"/>
    <w:rsid w:val="00750616"/>
    <w:rsid w:val="00750973"/>
    <w:rsid w:val="00750B85"/>
    <w:rsid w:val="0075110B"/>
    <w:rsid w:val="007519A7"/>
    <w:rsid w:val="00751E53"/>
    <w:rsid w:val="00752FED"/>
    <w:rsid w:val="00753997"/>
    <w:rsid w:val="00754DB0"/>
    <w:rsid w:val="00755CAE"/>
    <w:rsid w:val="00755DDC"/>
    <w:rsid w:val="00756267"/>
    <w:rsid w:val="007565A4"/>
    <w:rsid w:val="00757F17"/>
    <w:rsid w:val="007603F9"/>
    <w:rsid w:val="0076077B"/>
    <w:rsid w:val="007607CE"/>
    <w:rsid w:val="00760F65"/>
    <w:rsid w:val="007614AB"/>
    <w:rsid w:val="00761E8F"/>
    <w:rsid w:val="007624F6"/>
    <w:rsid w:val="007629B1"/>
    <w:rsid w:val="007630DB"/>
    <w:rsid w:val="00763249"/>
    <w:rsid w:val="00763615"/>
    <w:rsid w:val="00763833"/>
    <w:rsid w:val="00763C5B"/>
    <w:rsid w:val="00763EAF"/>
    <w:rsid w:val="00763F18"/>
    <w:rsid w:val="00763F1A"/>
    <w:rsid w:val="00764009"/>
    <w:rsid w:val="00764A3A"/>
    <w:rsid w:val="007650EA"/>
    <w:rsid w:val="0076537A"/>
    <w:rsid w:val="0076565F"/>
    <w:rsid w:val="0076650C"/>
    <w:rsid w:val="0076694A"/>
    <w:rsid w:val="00766E6D"/>
    <w:rsid w:val="00766F60"/>
    <w:rsid w:val="007674C8"/>
    <w:rsid w:val="0076789A"/>
    <w:rsid w:val="0077047E"/>
    <w:rsid w:val="0077059F"/>
    <w:rsid w:val="007719C9"/>
    <w:rsid w:val="00771AC1"/>
    <w:rsid w:val="00771E81"/>
    <w:rsid w:val="00772984"/>
    <w:rsid w:val="0077300D"/>
    <w:rsid w:val="007736FC"/>
    <w:rsid w:val="00773DAF"/>
    <w:rsid w:val="0077435D"/>
    <w:rsid w:val="007745CA"/>
    <w:rsid w:val="00774D1E"/>
    <w:rsid w:val="007778DF"/>
    <w:rsid w:val="007809EA"/>
    <w:rsid w:val="007811F1"/>
    <w:rsid w:val="007813D5"/>
    <w:rsid w:val="00782546"/>
    <w:rsid w:val="007828B2"/>
    <w:rsid w:val="00783924"/>
    <w:rsid w:val="00783E27"/>
    <w:rsid w:val="007843AD"/>
    <w:rsid w:val="0078486A"/>
    <w:rsid w:val="00784983"/>
    <w:rsid w:val="007858D6"/>
    <w:rsid w:val="007858E0"/>
    <w:rsid w:val="00785D86"/>
    <w:rsid w:val="00786351"/>
    <w:rsid w:val="00786692"/>
    <w:rsid w:val="00786C7E"/>
    <w:rsid w:val="00786D5F"/>
    <w:rsid w:val="0079100D"/>
    <w:rsid w:val="0079131C"/>
    <w:rsid w:val="007916CB"/>
    <w:rsid w:val="00791C43"/>
    <w:rsid w:val="00792304"/>
    <w:rsid w:val="00792473"/>
    <w:rsid w:val="00792F67"/>
    <w:rsid w:val="00792FC0"/>
    <w:rsid w:val="00793D7D"/>
    <w:rsid w:val="00795299"/>
    <w:rsid w:val="007964C7"/>
    <w:rsid w:val="007976A4"/>
    <w:rsid w:val="00797A0D"/>
    <w:rsid w:val="00797B21"/>
    <w:rsid w:val="007A03CD"/>
    <w:rsid w:val="007A041D"/>
    <w:rsid w:val="007A0980"/>
    <w:rsid w:val="007A0B96"/>
    <w:rsid w:val="007A1DB9"/>
    <w:rsid w:val="007A1EBE"/>
    <w:rsid w:val="007A22E8"/>
    <w:rsid w:val="007A2BEF"/>
    <w:rsid w:val="007A3181"/>
    <w:rsid w:val="007A3B2E"/>
    <w:rsid w:val="007A4513"/>
    <w:rsid w:val="007A488C"/>
    <w:rsid w:val="007A4CEA"/>
    <w:rsid w:val="007A5569"/>
    <w:rsid w:val="007A55D0"/>
    <w:rsid w:val="007A6912"/>
    <w:rsid w:val="007A6973"/>
    <w:rsid w:val="007A6B19"/>
    <w:rsid w:val="007A6CE7"/>
    <w:rsid w:val="007A6F14"/>
    <w:rsid w:val="007A7287"/>
    <w:rsid w:val="007A77B9"/>
    <w:rsid w:val="007A7E6F"/>
    <w:rsid w:val="007B156A"/>
    <w:rsid w:val="007B17E6"/>
    <w:rsid w:val="007B17EE"/>
    <w:rsid w:val="007B1EA1"/>
    <w:rsid w:val="007B2525"/>
    <w:rsid w:val="007B257C"/>
    <w:rsid w:val="007B39BB"/>
    <w:rsid w:val="007B43BD"/>
    <w:rsid w:val="007B471B"/>
    <w:rsid w:val="007B4BBE"/>
    <w:rsid w:val="007B4D4D"/>
    <w:rsid w:val="007B6033"/>
    <w:rsid w:val="007B6B8F"/>
    <w:rsid w:val="007B6D27"/>
    <w:rsid w:val="007B78E2"/>
    <w:rsid w:val="007B7B7F"/>
    <w:rsid w:val="007B7C58"/>
    <w:rsid w:val="007C0037"/>
    <w:rsid w:val="007C0287"/>
    <w:rsid w:val="007C0E46"/>
    <w:rsid w:val="007C0E4F"/>
    <w:rsid w:val="007C1041"/>
    <w:rsid w:val="007C25F8"/>
    <w:rsid w:val="007C2F01"/>
    <w:rsid w:val="007C39B5"/>
    <w:rsid w:val="007C42D2"/>
    <w:rsid w:val="007C4CF9"/>
    <w:rsid w:val="007C64FF"/>
    <w:rsid w:val="007C6533"/>
    <w:rsid w:val="007D09D0"/>
    <w:rsid w:val="007D0AB6"/>
    <w:rsid w:val="007D1580"/>
    <w:rsid w:val="007D221B"/>
    <w:rsid w:val="007D2DB4"/>
    <w:rsid w:val="007D2E5D"/>
    <w:rsid w:val="007D2F91"/>
    <w:rsid w:val="007D2FB5"/>
    <w:rsid w:val="007D3582"/>
    <w:rsid w:val="007D3EB2"/>
    <w:rsid w:val="007D4209"/>
    <w:rsid w:val="007D4E0F"/>
    <w:rsid w:val="007D5148"/>
    <w:rsid w:val="007D53B6"/>
    <w:rsid w:val="007D546D"/>
    <w:rsid w:val="007D6240"/>
    <w:rsid w:val="007D6281"/>
    <w:rsid w:val="007D62E3"/>
    <w:rsid w:val="007D6FD7"/>
    <w:rsid w:val="007D7A0F"/>
    <w:rsid w:val="007E0776"/>
    <w:rsid w:val="007E11F4"/>
    <w:rsid w:val="007E1694"/>
    <w:rsid w:val="007E1E8C"/>
    <w:rsid w:val="007E21A9"/>
    <w:rsid w:val="007E317A"/>
    <w:rsid w:val="007E31D7"/>
    <w:rsid w:val="007E33AC"/>
    <w:rsid w:val="007E3422"/>
    <w:rsid w:val="007E351D"/>
    <w:rsid w:val="007E405D"/>
    <w:rsid w:val="007E455D"/>
    <w:rsid w:val="007E493A"/>
    <w:rsid w:val="007E513A"/>
    <w:rsid w:val="007E52E7"/>
    <w:rsid w:val="007E6E60"/>
    <w:rsid w:val="007E74EC"/>
    <w:rsid w:val="007E78E9"/>
    <w:rsid w:val="007E7D56"/>
    <w:rsid w:val="007E7D9C"/>
    <w:rsid w:val="007F11C8"/>
    <w:rsid w:val="007F154D"/>
    <w:rsid w:val="007F17F3"/>
    <w:rsid w:val="007F225F"/>
    <w:rsid w:val="007F2743"/>
    <w:rsid w:val="007F2E3A"/>
    <w:rsid w:val="007F3C25"/>
    <w:rsid w:val="007F3D03"/>
    <w:rsid w:val="007F4277"/>
    <w:rsid w:val="007F4EFA"/>
    <w:rsid w:val="007F5D6A"/>
    <w:rsid w:val="007F5F29"/>
    <w:rsid w:val="007F6FE0"/>
    <w:rsid w:val="007F7F85"/>
    <w:rsid w:val="00800106"/>
    <w:rsid w:val="00800168"/>
    <w:rsid w:val="008009E2"/>
    <w:rsid w:val="00801274"/>
    <w:rsid w:val="00801596"/>
    <w:rsid w:val="0080214A"/>
    <w:rsid w:val="008025EE"/>
    <w:rsid w:val="00802CE2"/>
    <w:rsid w:val="00802DF7"/>
    <w:rsid w:val="00802EBD"/>
    <w:rsid w:val="00803399"/>
    <w:rsid w:val="008033E8"/>
    <w:rsid w:val="008038A5"/>
    <w:rsid w:val="00803B94"/>
    <w:rsid w:val="00804462"/>
    <w:rsid w:val="00805726"/>
    <w:rsid w:val="00805BB3"/>
    <w:rsid w:val="00805F11"/>
    <w:rsid w:val="0080658D"/>
    <w:rsid w:val="00806A9E"/>
    <w:rsid w:val="00807A34"/>
    <w:rsid w:val="00807DA3"/>
    <w:rsid w:val="008105B1"/>
    <w:rsid w:val="00810793"/>
    <w:rsid w:val="00810EDD"/>
    <w:rsid w:val="00811022"/>
    <w:rsid w:val="00811768"/>
    <w:rsid w:val="00812174"/>
    <w:rsid w:val="00813BFB"/>
    <w:rsid w:val="0081465C"/>
    <w:rsid w:val="0081466B"/>
    <w:rsid w:val="008167CC"/>
    <w:rsid w:val="00816993"/>
    <w:rsid w:val="00816BFE"/>
    <w:rsid w:val="0081726D"/>
    <w:rsid w:val="008173DB"/>
    <w:rsid w:val="008179DB"/>
    <w:rsid w:val="008204FC"/>
    <w:rsid w:val="008216BF"/>
    <w:rsid w:val="00822001"/>
    <w:rsid w:val="008230C4"/>
    <w:rsid w:val="008239B6"/>
    <w:rsid w:val="00823F1B"/>
    <w:rsid w:val="0082486E"/>
    <w:rsid w:val="0082629C"/>
    <w:rsid w:val="008267E8"/>
    <w:rsid w:val="00826CF9"/>
    <w:rsid w:val="00826D8D"/>
    <w:rsid w:val="00827128"/>
    <w:rsid w:val="008271A7"/>
    <w:rsid w:val="00830A73"/>
    <w:rsid w:val="00831418"/>
    <w:rsid w:val="00831648"/>
    <w:rsid w:val="008319AA"/>
    <w:rsid w:val="00831FCE"/>
    <w:rsid w:val="008320EF"/>
    <w:rsid w:val="008322CB"/>
    <w:rsid w:val="0083236A"/>
    <w:rsid w:val="0083247B"/>
    <w:rsid w:val="0083271D"/>
    <w:rsid w:val="008332D7"/>
    <w:rsid w:val="00833DE5"/>
    <w:rsid w:val="0083401C"/>
    <w:rsid w:val="0083426D"/>
    <w:rsid w:val="0083464C"/>
    <w:rsid w:val="008347F1"/>
    <w:rsid w:val="0083515C"/>
    <w:rsid w:val="00835D73"/>
    <w:rsid w:val="0083608B"/>
    <w:rsid w:val="008361F8"/>
    <w:rsid w:val="00840504"/>
    <w:rsid w:val="00840818"/>
    <w:rsid w:val="00840863"/>
    <w:rsid w:val="00842B8F"/>
    <w:rsid w:val="00842C77"/>
    <w:rsid w:val="0084374F"/>
    <w:rsid w:val="00844810"/>
    <w:rsid w:val="00844829"/>
    <w:rsid w:val="00844EEF"/>
    <w:rsid w:val="008457F5"/>
    <w:rsid w:val="00845BC5"/>
    <w:rsid w:val="0084608E"/>
    <w:rsid w:val="00846182"/>
    <w:rsid w:val="0084644D"/>
    <w:rsid w:val="00846BC9"/>
    <w:rsid w:val="00847D57"/>
    <w:rsid w:val="00847F3B"/>
    <w:rsid w:val="0085028B"/>
    <w:rsid w:val="008507C8"/>
    <w:rsid w:val="00850CC2"/>
    <w:rsid w:val="008518AC"/>
    <w:rsid w:val="00851E9B"/>
    <w:rsid w:val="00852D5E"/>
    <w:rsid w:val="008538AC"/>
    <w:rsid w:val="008547AB"/>
    <w:rsid w:val="008556B4"/>
    <w:rsid w:val="00855D87"/>
    <w:rsid w:val="00855DDF"/>
    <w:rsid w:val="00855F12"/>
    <w:rsid w:val="00855FE1"/>
    <w:rsid w:val="00856265"/>
    <w:rsid w:val="00856633"/>
    <w:rsid w:val="00856836"/>
    <w:rsid w:val="00856841"/>
    <w:rsid w:val="00856DAB"/>
    <w:rsid w:val="00857A04"/>
    <w:rsid w:val="00857CC8"/>
    <w:rsid w:val="008609D6"/>
    <w:rsid w:val="00860ECE"/>
    <w:rsid w:val="00860F6B"/>
    <w:rsid w:val="00861176"/>
    <w:rsid w:val="00861497"/>
    <w:rsid w:val="008620D4"/>
    <w:rsid w:val="00862135"/>
    <w:rsid w:val="0086302F"/>
    <w:rsid w:val="008631B6"/>
    <w:rsid w:val="00863E46"/>
    <w:rsid w:val="0086425F"/>
    <w:rsid w:val="00864E22"/>
    <w:rsid w:val="00864F21"/>
    <w:rsid w:val="0086557F"/>
    <w:rsid w:val="008656FC"/>
    <w:rsid w:val="008659B5"/>
    <w:rsid w:val="00865ECA"/>
    <w:rsid w:val="00866420"/>
    <w:rsid w:val="008667F4"/>
    <w:rsid w:val="00866AD8"/>
    <w:rsid w:val="00866BAF"/>
    <w:rsid w:val="0086717A"/>
    <w:rsid w:val="00867638"/>
    <w:rsid w:val="00870965"/>
    <w:rsid w:val="00870B8B"/>
    <w:rsid w:val="00871788"/>
    <w:rsid w:val="008721E2"/>
    <w:rsid w:val="008725C0"/>
    <w:rsid w:val="00872626"/>
    <w:rsid w:val="00874137"/>
    <w:rsid w:val="008741EE"/>
    <w:rsid w:val="0087499A"/>
    <w:rsid w:val="008749D5"/>
    <w:rsid w:val="00874A86"/>
    <w:rsid w:val="00875785"/>
    <w:rsid w:val="00875EE4"/>
    <w:rsid w:val="008767E0"/>
    <w:rsid w:val="00876C3F"/>
    <w:rsid w:val="00877652"/>
    <w:rsid w:val="008779ED"/>
    <w:rsid w:val="00877AAD"/>
    <w:rsid w:val="00877B21"/>
    <w:rsid w:val="00877B84"/>
    <w:rsid w:val="0088026A"/>
    <w:rsid w:val="00882015"/>
    <w:rsid w:val="008826E1"/>
    <w:rsid w:val="00883DD3"/>
    <w:rsid w:val="00883FF5"/>
    <w:rsid w:val="00884309"/>
    <w:rsid w:val="00884E25"/>
    <w:rsid w:val="00884F1F"/>
    <w:rsid w:val="00887643"/>
    <w:rsid w:val="00887B6C"/>
    <w:rsid w:val="00890211"/>
    <w:rsid w:val="0089051A"/>
    <w:rsid w:val="00891A18"/>
    <w:rsid w:val="008923F1"/>
    <w:rsid w:val="008924D0"/>
    <w:rsid w:val="00892735"/>
    <w:rsid w:val="00892DED"/>
    <w:rsid w:val="008933B5"/>
    <w:rsid w:val="00894309"/>
    <w:rsid w:val="0089602E"/>
    <w:rsid w:val="0089690D"/>
    <w:rsid w:val="00896980"/>
    <w:rsid w:val="00896E89"/>
    <w:rsid w:val="00897959"/>
    <w:rsid w:val="00897D53"/>
    <w:rsid w:val="008A051C"/>
    <w:rsid w:val="008A1C83"/>
    <w:rsid w:val="008A2A95"/>
    <w:rsid w:val="008A2BF9"/>
    <w:rsid w:val="008A2D3E"/>
    <w:rsid w:val="008A2D4B"/>
    <w:rsid w:val="008A3424"/>
    <w:rsid w:val="008A3863"/>
    <w:rsid w:val="008A3B5F"/>
    <w:rsid w:val="008A3C0B"/>
    <w:rsid w:val="008A410F"/>
    <w:rsid w:val="008A4463"/>
    <w:rsid w:val="008A44CB"/>
    <w:rsid w:val="008A4B01"/>
    <w:rsid w:val="008A4F5E"/>
    <w:rsid w:val="008A507E"/>
    <w:rsid w:val="008A5506"/>
    <w:rsid w:val="008A5D82"/>
    <w:rsid w:val="008A680B"/>
    <w:rsid w:val="008A737F"/>
    <w:rsid w:val="008B00E1"/>
    <w:rsid w:val="008B0193"/>
    <w:rsid w:val="008B17BE"/>
    <w:rsid w:val="008B1A94"/>
    <w:rsid w:val="008B1B1C"/>
    <w:rsid w:val="008B2C3B"/>
    <w:rsid w:val="008B2D38"/>
    <w:rsid w:val="008B35EB"/>
    <w:rsid w:val="008B3DB3"/>
    <w:rsid w:val="008B3DE8"/>
    <w:rsid w:val="008B439F"/>
    <w:rsid w:val="008B442E"/>
    <w:rsid w:val="008B4F0B"/>
    <w:rsid w:val="008B50C7"/>
    <w:rsid w:val="008B5ACF"/>
    <w:rsid w:val="008B5F08"/>
    <w:rsid w:val="008B63ED"/>
    <w:rsid w:val="008B7612"/>
    <w:rsid w:val="008B7913"/>
    <w:rsid w:val="008C005A"/>
    <w:rsid w:val="008C041A"/>
    <w:rsid w:val="008C054E"/>
    <w:rsid w:val="008C13B8"/>
    <w:rsid w:val="008C1838"/>
    <w:rsid w:val="008C1B5D"/>
    <w:rsid w:val="008C24E7"/>
    <w:rsid w:val="008C2CBC"/>
    <w:rsid w:val="008C326C"/>
    <w:rsid w:val="008C377D"/>
    <w:rsid w:val="008C3B60"/>
    <w:rsid w:val="008C3F20"/>
    <w:rsid w:val="008C3F5E"/>
    <w:rsid w:val="008C51CA"/>
    <w:rsid w:val="008C6D91"/>
    <w:rsid w:val="008D04DF"/>
    <w:rsid w:val="008D0C55"/>
    <w:rsid w:val="008D30E3"/>
    <w:rsid w:val="008D351A"/>
    <w:rsid w:val="008D4450"/>
    <w:rsid w:val="008D4BE7"/>
    <w:rsid w:val="008D53F1"/>
    <w:rsid w:val="008D58D7"/>
    <w:rsid w:val="008D6242"/>
    <w:rsid w:val="008D6BE2"/>
    <w:rsid w:val="008D6E58"/>
    <w:rsid w:val="008D7169"/>
    <w:rsid w:val="008D74E5"/>
    <w:rsid w:val="008D76C6"/>
    <w:rsid w:val="008D7804"/>
    <w:rsid w:val="008D7AAD"/>
    <w:rsid w:val="008E003B"/>
    <w:rsid w:val="008E01AA"/>
    <w:rsid w:val="008E0B02"/>
    <w:rsid w:val="008E1A5E"/>
    <w:rsid w:val="008E1EA9"/>
    <w:rsid w:val="008E2032"/>
    <w:rsid w:val="008E2040"/>
    <w:rsid w:val="008E3CA6"/>
    <w:rsid w:val="008E3F70"/>
    <w:rsid w:val="008E42D6"/>
    <w:rsid w:val="008E4920"/>
    <w:rsid w:val="008E495F"/>
    <w:rsid w:val="008E4A82"/>
    <w:rsid w:val="008E5269"/>
    <w:rsid w:val="008E53FE"/>
    <w:rsid w:val="008E7141"/>
    <w:rsid w:val="008E7A16"/>
    <w:rsid w:val="008E7C30"/>
    <w:rsid w:val="008E7F03"/>
    <w:rsid w:val="008E7FD5"/>
    <w:rsid w:val="008F00DE"/>
    <w:rsid w:val="008F16E7"/>
    <w:rsid w:val="008F170F"/>
    <w:rsid w:val="008F2F18"/>
    <w:rsid w:val="008F3183"/>
    <w:rsid w:val="008F31E7"/>
    <w:rsid w:val="008F3504"/>
    <w:rsid w:val="008F3BED"/>
    <w:rsid w:val="008F4CCC"/>
    <w:rsid w:val="008F50CB"/>
    <w:rsid w:val="008F50E4"/>
    <w:rsid w:val="008F6277"/>
    <w:rsid w:val="008F63C3"/>
    <w:rsid w:val="008F6523"/>
    <w:rsid w:val="008F6544"/>
    <w:rsid w:val="008F66FC"/>
    <w:rsid w:val="008F67F4"/>
    <w:rsid w:val="008F6D8C"/>
    <w:rsid w:val="008F7094"/>
    <w:rsid w:val="008F7FC7"/>
    <w:rsid w:val="00900B96"/>
    <w:rsid w:val="0090121F"/>
    <w:rsid w:val="0090148A"/>
    <w:rsid w:val="00902F88"/>
    <w:rsid w:val="00903A5E"/>
    <w:rsid w:val="00903D8E"/>
    <w:rsid w:val="009044E8"/>
    <w:rsid w:val="0090453B"/>
    <w:rsid w:val="009046C5"/>
    <w:rsid w:val="009047CA"/>
    <w:rsid w:val="0090538A"/>
    <w:rsid w:val="009059E5"/>
    <w:rsid w:val="00905E55"/>
    <w:rsid w:val="0090676B"/>
    <w:rsid w:val="009067B6"/>
    <w:rsid w:val="00906C58"/>
    <w:rsid w:val="0090780B"/>
    <w:rsid w:val="00910192"/>
    <w:rsid w:val="009105C5"/>
    <w:rsid w:val="00910A48"/>
    <w:rsid w:val="00910B7D"/>
    <w:rsid w:val="009116E4"/>
    <w:rsid w:val="00911C06"/>
    <w:rsid w:val="009149C5"/>
    <w:rsid w:val="00915A57"/>
    <w:rsid w:val="00915CB3"/>
    <w:rsid w:val="00915E74"/>
    <w:rsid w:val="009161F6"/>
    <w:rsid w:val="00916518"/>
    <w:rsid w:val="009218FC"/>
    <w:rsid w:val="00921ED2"/>
    <w:rsid w:val="00921EEE"/>
    <w:rsid w:val="0092373E"/>
    <w:rsid w:val="0092449F"/>
    <w:rsid w:val="0092558E"/>
    <w:rsid w:val="009257D5"/>
    <w:rsid w:val="009261A9"/>
    <w:rsid w:val="00926451"/>
    <w:rsid w:val="00926849"/>
    <w:rsid w:val="00926C3D"/>
    <w:rsid w:val="0092722C"/>
    <w:rsid w:val="00927285"/>
    <w:rsid w:val="00927CA3"/>
    <w:rsid w:val="00930651"/>
    <w:rsid w:val="009310E8"/>
    <w:rsid w:val="0093141A"/>
    <w:rsid w:val="00932A17"/>
    <w:rsid w:val="00932B1A"/>
    <w:rsid w:val="0093328E"/>
    <w:rsid w:val="00934007"/>
    <w:rsid w:val="00934929"/>
    <w:rsid w:val="00934AFD"/>
    <w:rsid w:val="00934B9C"/>
    <w:rsid w:val="00934E9F"/>
    <w:rsid w:val="009354C0"/>
    <w:rsid w:val="00935A77"/>
    <w:rsid w:val="00936215"/>
    <w:rsid w:val="009362CE"/>
    <w:rsid w:val="00936469"/>
    <w:rsid w:val="00936528"/>
    <w:rsid w:val="00936A7E"/>
    <w:rsid w:val="00936A8D"/>
    <w:rsid w:val="00937004"/>
    <w:rsid w:val="00937777"/>
    <w:rsid w:val="00937889"/>
    <w:rsid w:val="00937969"/>
    <w:rsid w:val="009406BC"/>
    <w:rsid w:val="0094121D"/>
    <w:rsid w:val="00941510"/>
    <w:rsid w:val="009419F4"/>
    <w:rsid w:val="00942455"/>
    <w:rsid w:val="00942AD2"/>
    <w:rsid w:val="0094333C"/>
    <w:rsid w:val="00943DFB"/>
    <w:rsid w:val="00944F0B"/>
    <w:rsid w:val="0094574F"/>
    <w:rsid w:val="0094636D"/>
    <w:rsid w:val="00946F3B"/>
    <w:rsid w:val="009478FA"/>
    <w:rsid w:val="00947928"/>
    <w:rsid w:val="00947C23"/>
    <w:rsid w:val="00947D1B"/>
    <w:rsid w:val="0095051D"/>
    <w:rsid w:val="0095218F"/>
    <w:rsid w:val="009525FF"/>
    <w:rsid w:val="00952BDA"/>
    <w:rsid w:val="00952EA1"/>
    <w:rsid w:val="009530A3"/>
    <w:rsid w:val="009539B0"/>
    <w:rsid w:val="00953AC6"/>
    <w:rsid w:val="0095420E"/>
    <w:rsid w:val="00954B2A"/>
    <w:rsid w:val="009558A4"/>
    <w:rsid w:val="0095616B"/>
    <w:rsid w:val="00956307"/>
    <w:rsid w:val="009576BC"/>
    <w:rsid w:val="00957864"/>
    <w:rsid w:val="009579FC"/>
    <w:rsid w:val="00961BB3"/>
    <w:rsid w:val="00961E5C"/>
    <w:rsid w:val="00962DD7"/>
    <w:rsid w:val="00964065"/>
    <w:rsid w:val="0096580F"/>
    <w:rsid w:val="0096597F"/>
    <w:rsid w:val="00965EF8"/>
    <w:rsid w:val="00966105"/>
    <w:rsid w:val="009666A0"/>
    <w:rsid w:val="00967774"/>
    <w:rsid w:val="0097001F"/>
    <w:rsid w:val="00970649"/>
    <w:rsid w:val="009707D0"/>
    <w:rsid w:val="009707D4"/>
    <w:rsid w:val="00971022"/>
    <w:rsid w:val="00971FF4"/>
    <w:rsid w:val="009721BF"/>
    <w:rsid w:val="00972EF0"/>
    <w:rsid w:val="0097393D"/>
    <w:rsid w:val="00974F2F"/>
    <w:rsid w:val="009757BD"/>
    <w:rsid w:val="009765D3"/>
    <w:rsid w:val="009768EA"/>
    <w:rsid w:val="00976CEB"/>
    <w:rsid w:val="00977CB0"/>
    <w:rsid w:val="009811DD"/>
    <w:rsid w:val="0098171C"/>
    <w:rsid w:val="00981B41"/>
    <w:rsid w:val="00981D84"/>
    <w:rsid w:val="00981E6F"/>
    <w:rsid w:val="009837F1"/>
    <w:rsid w:val="00983AB1"/>
    <w:rsid w:val="00983E31"/>
    <w:rsid w:val="00984727"/>
    <w:rsid w:val="00985570"/>
    <w:rsid w:val="0098560D"/>
    <w:rsid w:val="00985C76"/>
    <w:rsid w:val="00985C96"/>
    <w:rsid w:val="00986829"/>
    <w:rsid w:val="00987A1D"/>
    <w:rsid w:val="00987B06"/>
    <w:rsid w:val="00990252"/>
    <w:rsid w:val="00990284"/>
    <w:rsid w:val="00990B2A"/>
    <w:rsid w:val="00990D94"/>
    <w:rsid w:val="0099192E"/>
    <w:rsid w:val="00991951"/>
    <w:rsid w:val="009925BF"/>
    <w:rsid w:val="00992895"/>
    <w:rsid w:val="00992B50"/>
    <w:rsid w:val="0099324D"/>
    <w:rsid w:val="0099343F"/>
    <w:rsid w:val="0099371D"/>
    <w:rsid w:val="00993E6A"/>
    <w:rsid w:val="00994C62"/>
    <w:rsid w:val="00995184"/>
    <w:rsid w:val="00995376"/>
    <w:rsid w:val="00996539"/>
    <w:rsid w:val="009969B1"/>
    <w:rsid w:val="00996E9A"/>
    <w:rsid w:val="0099788F"/>
    <w:rsid w:val="00997A03"/>
    <w:rsid w:val="009A02B3"/>
    <w:rsid w:val="009A0760"/>
    <w:rsid w:val="009A0767"/>
    <w:rsid w:val="009A0EE1"/>
    <w:rsid w:val="009A1073"/>
    <w:rsid w:val="009A14EE"/>
    <w:rsid w:val="009A1837"/>
    <w:rsid w:val="009A1DA2"/>
    <w:rsid w:val="009A1EE1"/>
    <w:rsid w:val="009A23FF"/>
    <w:rsid w:val="009A3F99"/>
    <w:rsid w:val="009A4E37"/>
    <w:rsid w:val="009A4EC9"/>
    <w:rsid w:val="009A5F93"/>
    <w:rsid w:val="009A6816"/>
    <w:rsid w:val="009A6C05"/>
    <w:rsid w:val="009A6CDA"/>
    <w:rsid w:val="009A6D92"/>
    <w:rsid w:val="009A6E8E"/>
    <w:rsid w:val="009B00C3"/>
    <w:rsid w:val="009B0CAC"/>
    <w:rsid w:val="009B1017"/>
    <w:rsid w:val="009B13E1"/>
    <w:rsid w:val="009B1BB4"/>
    <w:rsid w:val="009B2971"/>
    <w:rsid w:val="009B45C4"/>
    <w:rsid w:val="009B4B67"/>
    <w:rsid w:val="009B58CB"/>
    <w:rsid w:val="009B6293"/>
    <w:rsid w:val="009B68C6"/>
    <w:rsid w:val="009B6B01"/>
    <w:rsid w:val="009B7AAF"/>
    <w:rsid w:val="009B7DF8"/>
    <w:rsid w:val="009C0839"/>
    <w:rsid w:val="009C2C1C"/>
    <w:rsid w:val="009C32B6"/>
    <w:rsid w:val="009C343A"/>
    <w:rsid w:val="009C3674"/>
    <w:rsid w:val="009C4503"/>
    <w:rsid w:val="009C48B2"/>
    <w:rsid w:val="009C4987"/>
    <w:rsid w:val="009C4AB5"/>
    <w:rsid w:val="009C4C41"/>
    <w:rsid w:val="009C4D2A"/>
    <w:rsid w:val="009C769A"/>
    <w:rsid w:val="009C7F78"/>
    <w:rsid w:val="009D00F4"/>
    <w:rsid w:val="009D0433"/>
    <w:rsid w:val="009D0597"/>
    <w:rsid w:val="009D0FA0"/>
    <w:rsid w:val="009D2B1C"/>
    <w:rsid w:val="009D3706"/>
    <w:rsid w:val="009D39E4"/>
    <w:rsid w:val="009D3FC8"/>
    <w:rsid w:val="009D4137"/>
    <w:rsid w:val="009D4194"/>
    <w:rsid w:val="009D4450"/>
    <w:rsid w:val="009D4D57"/>
    <w:rsid w:val="009D5411"/>
    <w:rsid w:val="009D5EB5"/>
    <w:rsid w:val="009D5FCC"/>
    <w:rsid w:val="009D620D"/>
    <w:rsid w:val="009D643F"/>
    <w:rsid w:val="009D6531"/>
    <w:rsid w:val="009D6D83"/>
    <w:rsid w:val="009D7584"/>
    <w:rsid w:val="009D7D98"/>
    <w:rsid w:val="009E0864"/>
    <w:rsid w:val="009E2BFF"/>
    <w:rsid w:val="009E2F6B"/>
    <w:rsid w:val="009E3671"/>
    <w:rsid w:val="009E3D6C"/>
    <w:rsid w:val="009E3D80"/>
    <w:rsid w:val="009E4597"/>
    <w:rsid w:val="009E45D9"/>
    <w:rsid w:val="009E5C42"/>
    <w:rsid w:val="009E5CD3"/>
    <w:rsid w:val="009E6885"/>
    <w:rsid w:val="009E69D1"/>
    <w:rsid w:val="009E71F9"/>
    <w:rsid w:val="009E79A6"/>
    <w:rsid w:val="009F0413"/>
    <w:rsid w:val="009F136C"/>
    <w:rsid w:val="009F18E1"/>
    <w:rsid w:val="009F1CF4"/>
    <w:rsid w:val="009F24CA"/>
    <w:rsid w:val="009F2540"/>
    <w:rsid w:val="009F2567"/>
    <w:rsid w:val="009F4611"/>
    <w:rsid w:val="009F4640"/>
    <w:rsid w:val="009F4D7A"/>
    <w:rsid w:val="009F5A26"/>
    <w:rsid w:val="009F6160"/>
    <w:rsid w:val="009F6166"/>
    <w:rsid w:val="009F718C"/>
    <w:rsid w:val="009F78EA"/>
    <w:rsid w:val="00A000C6"/>
    <w:rsid w:val="00A00AD7"/>
    <w:rsid w:val="00A01FE0"/>
    <w:rsid w:val="00A02F9F"/>
    <w:rsid w:val="00A0309B"/>
    <w:rsid w:val="00A03FA1"/>
    <w:rsid w:val="00A04837"/>
    <w:rsid w:val="00A04A24"/>
    <w:rsid w:val="00A05B65"/>
    <w:rsid w:val="00A062A1"/>
    <w:rsid w:val="00A06580"/>
    <w:rsid w:val="00A07924"/>
    <w:rsid w:val="00A100A1"/>
    <w:rsid w:val="00A11A4A"/>
    <w:rsid w:val="00A12B70"/>
    <w:rsid w:val="00A132FF"/>
    <w:rsid w:val="00A13788"/>
    <w:rsid w:val="00A13D19"/>
    <w:rsid w:val="00A14C50"/>
    <w:rsid w:val="00A14E36"/>
    <w:rsid w:val="00A15311"/>
    <w:rsid w:val="00A15814"/>
    <w:rsid w:val="00A15B8C"/>
    <w:rsid w:val="00A1608A"/>
    <w:rsid w:val="00A16FF7"/>
    <w:rsid w:val="00A173C4"/>
    <w:rsid w:val="00A1743C"/>
    <w:rsid w:val="00A17D59"/>
    <w:rsid w:val="00A21A5D"/>
    <w:rsid w:val="00A227FE"/>
    <w:rsid w:val="00A22BDF"/>
    <w:rsid w:val="00A22E73"/>
    <w:rsid w:val="00A2386B"/>
    <w:rsid w:val="00A24543"/>
    <w:rsid w:val="00A2529C"/>
    <w:rsid w:val="00A256EB"/>
    <w:rsid w:val="00A257E6"/>
    <w:rsid w:val="00A25BB6"/>
    <w:rsid w:val="00A25D03"/>
    <w:rsid w:val="00A2608C"/>
    <w:rsid w:val="00A26F79"/>
    <w:rsid w:val="00A275E9"/>
    <w:rsid w:val="00A307F9"/>
    <w:rsid w:val="00A328FF"/>
    <w:rsid w:val="00A32DCB"/>
    <w:rsid w:val="00A330C8"/>
    <w:rsid w:val="00A33605"/>
    <w:rsid w:val="00A336D4"/>
    <w:rsid w:val="00A3396F"/>
    <w:rsid w:val="00A33C4C"/>
    <w:rsid w:val="00A33ECB"/>
    <w:rsid w:val="00A3422E"/>
    <w:rsid w:val="00A34498"/>
    <w:rsid w:val="00A34661"/>
    <w:rsid w:val="00A353F9"/>
    <w:rsid w:val="00A362A9"/>
    <w:rsid w:val="00A36A94"/>
    <w:rsid w:val="00A374AA"/>
    <w:rsid w:val="00A37ABC"/>
    <w:rsid w:val="00A37CB4"/>
    <w:rsid w:val="00A401CD"/>
    <w:rsid w:val="00A40281"/>
    <w:rsid w:val="00A4037F"/>
    <w:rsid w:val="00A41058"/>
    <w:rsid w:val="00A41A6A"/>
    <w:rsid w:val="00A41AA5"/>
    <w:rsid w:val="00A435BC"/>
    <w:rsid w:val="00A4383B"/>
    <w:rsid w:val="00A438CB"/>
    <w:rsid w:val="00A43983"/>
    <w:rsid w:val="00A43D2D"/>
    <w:rsid w:val="00A43DF3"/>
    <w:rsid w:val="00A44831"/>
    <w:rsid w:val="00A44E8C"/>
    <w:rsid w:val="00A451F5"/>
    <w:rsid w:val="00A4560E"/>
    <w:rsid w:val="00A4576F"/>
    <w:rsid w:val="00A45C3E"/>
    <w:rsid w:val="00A45ED4"/>
    <w:rsid w:val="00A46213"/>
    <w:rsid w:val="00A46855"/>
    <w:rsid w:val="00A46871"/>
    <w:rsid w:val="00A50232"/>
    <w:rsid w:val="00A502EB"/>
    <w:rsid w:val="00A5067E"/>
    <w:rsid w:val="00A51F27"/>
    <w:rsid w:val="00A52A26"/>
    <w:rsid w:val="00A52ED1"/>
    <w:rsid w:val="00A531B7"/>
    <w:rsid w:val="00A5348F"/>
    <w:rsid w:val="00A5417B"/>
    <w:rsid w:val="00A54AE0"/>
    <w:rsid w:val="00A54CFC"/>
    <w:rsid w:val="00A55323"/>
    <w:rsid w:val="00A5607B"/>
    <w:rsid w:val="00A562CC"/>
    <w:rsid w:val="00A563AD"/>
    <w:rsid w:val="00A574EF"/>
    <w:rsid w:val="00A600E2"/>
    <w:rsid w:val="00A605C3"/>
    <w:rsid w:val="00A60784"/>
    <w:rsid w:val="00A609C1"/>
    <w:rsid w:val="00A61656"/>
    <w:rsid w:val="00A61B84"/>
    <w:rsid w:val="00A6208E"/>
    <w:rsid w:val="00A62481"/>
    <w:rsid w:val="00A64EAC"/>
    <w:rsid w:val="00A651F1"/>
    <w:rsid w:val="00A653FE"/>
    <w:rsid w:val="00A65B5E"/>
    <w:rsid w:val="00A66C14"/>
    <w:rsid w:val="00A6717A"/>
    <w:rsid w:val="00A672F4"/>
    <w:rsid w:val="00A6769B"/>
    <w:rsid w:val="00A67D19"/>
    <w:rsid w:val="00A700C4"/>
    <w:rsid w:val="00A70531"/>
    <w:rsid w:val="00A70EAC"/>
    <w:rsid w:val="00A712EB"/>
    <w:rsid w:val="00A71A76"/>
    <w:rsid w:val="00A71B7A"/>
    <w:rsid w:val="00A71CB6"/>
    <w:rsid w:val="00A72261"/>
    <w:rsid w:val="00A722D1"/>
    <w:rsid w:val="00A72EAD"/>
    <w:rsid w:val="00A73624"/>
    <w:rsid w:val="00A743DD"/>
    <w:rsid w:val="00A7504F"/>
    <w:rsid w:val="00A75F6A"/>
    <w:rsid w:val="00A76147"/>
    <w:rsid w:val="00A764E3"/>
    <w:rsid w:val="00A768DC"/>
    <w:rsid w:val="00A76A2F"/>
    <w:rsid w:val="00A76D43"/>
    <w:rsid w:val="00A7727C"/>
    <w:rsid w:val="00A77ACD"/>
    <w:rsid w:val="00A81360"/>
    <w:rsid w:val="00A8235C"/>
    <w:rsid w:val="00A8293E"/>
    <w:rsid w:val="00A8385F"/>
    <w:rsid w:val="00A84D28"/>
    <w:rsid w:val="00A85209"/>
    <w:rsid w:val="00A8564A"/>
    <w:rsid w:val="00A85710"/>
    <w:rsid w:val="00A86168"/>
    <w:rsid w:val="00A86253"/>
    <w:rsid w:val="00A86849"/>
    <w:rsid w:val="00A869BA"/>
    <w:rsid w:val="00A86A85"/>
    <w:rsid w:val="00A86A96"/>
    <w:rsid w:val="00A86F0A"/>
    <w:rsid w:val="00A916C3"/>
    <w:rsid w:val="00A9289F"/>
    <w:rsid w:val="00A92CF7"/>
    <w:rsid w:val="00A9323D"/>
    <w:rsid w:val="00A9336F"/>
    <w:rsid w:val="00A93860"/>
    <w:rsid w:val="00A9445D"/>
    <w:rsid w:val="00A945DA"/>
    <w:rsid w:val="00A95759"/>
    <w:rsid w:val="00A957C7"/>
    <w:rsid w:val="00A95F52"/>
    <w:rsid w:val="00A962B1"/>
    <w:rsid w:val="00A962E4"/>
    <w:rsid w:val="00A97849"/>
    <w:rsid w:val="00AA0273"/>
    <w:rsid w:val="00AA02E9"/>
    <w:rsid w:val="00AA080E"/>
    <w:rsid w:val="00AA19C7"/>
    <w:rsid w:val="00AA2092"/>
    <w:rsid w:val="00AA21BA"/>
    <w:rsid w:val="00AA2213"/>
    <w:rsid w:val="00AA23C6"/>
    <w:rsid w:val="00AA2A5A"/>
    <w:rsid w:val="00AA2BCD"/>
    <w:rsid w:val="00AA3D39"/>
    <w:rsid w:val="00AA3DDE"/>
    <w:rsid w:val="00AA45D0"/>
    <w:rsid w:val="00AA4B0C"/>
    <w:rsid w:val="00AA59B3"/>
    <w:rsid w:val="00AA5C36"/>
    <w:rsid w:val="00AA6E7D"/>
    <w:rsid w:val="00AA72AC"/>
    <w:rsid w:val="00AB0E10"/>
    <w:rsid w:val="00AB1056"/>
    <w:rsid w:val="00AB1D7F"/>
    <w:rsid w:val="00AB2409"/>
    <w:rsid w:val="00AB2616"/>
    <w:rsid w:val="00AB3023"/>
    <w:rsid w:val="00AB30E9"/>
    <w:rsid w:val="00AB386A"/>
    <w:rsid w:val="00AB3BA5"/>
    <w:rsid w:val="00AB465C"/>
    <w:rsid w:val="00AB5274"/>
    <w:rsid w:val="00AB5438"/>
    <w:rsid w:val="00AB641E"/>
    <w:rsid w:val="00AB64F5"/>
    <w:rsid w:val="00AB7ECF"/>
    <w:rsid w:val="00AC00FC"/>
    <w:rsid w:val="00AC02CE"/>
    <w:rsid w:val="00AC25A9"/>
    <w:rsid w:val="00AC26B3"/>
    <w:rsid w:val="00AC2FD7"/>
    <w:rsid w:val="00AC30FA"/>
    <w:rsid w:val="00AC4399"/>
    <w:rsid w:val="00AC45CF"/>
    <w:rsid w:val="00AC4F3F"/>
    <w:rsid w:val="00AC5977"/>
    <w:rsid w:val="00AC5A57"/>
    <w:rsid w:val="00AC5E9C"/>
    <w:rsid w:val="00AC639F"/>
    <w:rsid w:val="00AC656B"/>
    <w:rsid w:val="00AC65A4"/>
    <w:rsid w:val="00AC677F"/>
    <w:rsid w:val="00AC6D90"/>
    <w:rsid w:val="00AC75A0"/>
    <w:rsid w:val="00AC773B"/>
    <w:rsid w:val="00AD0292"/>
    <w:rsid w:val="00AD099F"/>
    <w:rsid w:val="00AD189B"/>
    <w:rsid w:val="00AD26E4"/>
    <w:rsid w:val="00AD352E"/>
    <w:rsid w:val="00AD4808"/>
    <w:rsid w:val="00AD48BB"/>
    <w:rsid w:val="00AD4D69"/>
    <w:rsid w:val="00AD505B"/>
    <w:rsid w:val="00AD514E"/>
    <w:rsid w:val="00AD6DEF"/>
    <w:rsid w:val="00AD7E91"/>
    <w:rsid w:val="00AE0DAB"/>
    <w:rsid w:val="00AE135B"/>
    <w:rsid w:val="00AE13C6"/>
    <w:rsid w:val="00AE1B7F"/>
    <w:rsid w:val="00AE2C0D"/>
    <w:rsid w:val="00AE33FD"/>
    <w:rsid w:val="00AE34A8"/>
    <w:rsid w:val="00AE3519"/>
    <w:rsid w:val="00AE4737"/>
    <w:rsid w:val="00AE4A8D"/>
    <w:rsid w:val="00AE69E9"/>
    <w:rsid w:val="00AF06BB"/>
    <w:rsid w:val="00AF07E4"/>
    <w:rsid w:val="00AF082C"/>
    <w:rsid w:val="00AF0896"/>
    <w:rsid w:val="00AF1011"/>
    <w:rsid w:val="00AF16F3"/>
    <w:rsid w:val="00AF1F6E"/>
    <w:rsid w:val="00AF3250"/>
    <w:rsid w:val="00AF33E8"/>
    <w:rsid w:val="00AF4AD9"/>
    <w:rsid w:val="00AF5312"/>
    <w:rsid w:val="00AF5782"/>
    <w:rsid w:val="00AF5DC0"/>
    <w:rsid w:val="00AF61D3"/>
    <w:rsid w:val="00B001E8"/>
    <w:rsid w:val="00B0068F"/>
    <w:rsid w:val="00B006DF"/>
    <w:rsid w:val="00B00768"/>
    <w:rsid w:val="00B00E31"/>
    <w:rsid w:val="00B01121"/>
    <w:rsid w:val="00B0168C"/>
    <w:rsid w:val="00B02E0A"/>
    <w:rsid w:val="00B04455"/>
    <w:rsid w:val="00B049BE"/>
    <w:rsid w:val="00B04CAB"/>
    <w:rsid w:val="00B051DF"/>
    <w:rsid w:val="00B053B8"/>
    <w:rsid w:val="00B05D5A"/>
    <w:rsid w:val="00B064E7"/>
    <w:rsid w:val="00B066C6"/>
    <w:rsid w:val="00B06934"/>
    <w:rsid w:val="00B070E8"/>
    <w:rsid w:val="00B07D7D"/>
    <w:rsid w:val="00B1019A"/>
    <w:rsid w:val="00B10C23"/>
    <w:rsid w:val="00B111C9"/>
    <w:rsid w:val="00B11732"/>
    <w:rsid w:val="00B12898"/>
    <w:rsid w:val="00B12C31"/>
    <w:rsid w:val="00B12EAC"/>
    <w:rsid w:val="00B13216"/>
    <w:rsid w:val="00B1321E"/>
    <w:rsid w:val="00B13489"/>
    <w:rsid w:val="00B142C5"/>
    <w:rsid w:val="00B149FB"/>
    <w:rsid w:val="00B14B9E"/>
    <w:rsid w:val="00B15867"/>
    <w:rsid w:val="00B166B8"/>
    <w:rsid w:val="00B16733"/>
    <w:rsid w:val="00B17BDC"/>
    <w:rsid w:val="00B17FAD"/>
    <w:rsid w:val="00B20DCC"/>
    <w:rsid w:val="00B21756"/>
    <w:rsid w:val="00B21826"/>
    <w:rsid w:val="00B22D1F"/>
    <w:rsid w:val="00B230E1"/>
    <w:rsid w:val="00B24A0F"/>
    <w:rsid w:val="00B24ADC"/>
    <w:rsid w:val="00B24F41"/>
    <w:rsid w:val="00B25A2C"/>
    <w:rsid w:val="00B25F43"/>
    <w:rsid w:val="00B26AB5"/>
    <w:rsid w:val="00B26BFE"/>
    <w:rsid w:val="00B272EC"/>
    <w:rsid w:val="00B27559"/>
    <w:rsid w:val="00B2778C"/>
    <w:rsid w:val="00B278B4"/>
    <w:rsid w:val="00B27DF6"/>
    <w:rsid w:val="00B30B8D"/>
    <w:rsid w:val="00B30EB1"/>
    <w:rsid w:val="00B30F7E"/>
    <w:rsid w:val="00B31B04"/>
    <w:rsid w:val="00B31D72"/>
    <w:rsid w:val="00B32200"/>
    <w:rsid w:val="00B32B9E"/>
    <w:rsid w:val="00B34CC8"/>
    <w:rsid w:val="00B34EC2"/>
    <w:rsid w:val="00B350DD"/>
    <w:rsid w:val="00B36033"/>
    <w:rsid w:val="00B363B5"/>
    <w:rsid w:val="00B36AA2"/>
    <w:rsid w:val="00B36E3F"/>
    <w:rsid w:val="00B40249"/>
    <w:rsid w:val="00B41449"/>
    <w:rsid w:val="00B41BD6"/>
    <w:rsid w:val="00B41CFE"/>
    <w:rsid w:val="00B422E9"/>
    <w:rsid w:val="00B42F12"/>
    <w:rsid w:val="00B4301B"/>
    <w:rsid w:val="00B43ED8"/>
    <w:rsid w:val="00B44D62"/>
    <w:rsid w:val="00B45189"/>
    <w:rsid w:val="00B4521F"/>
    <w:rsid w:val="00B45C2C"/>
    <w:rsid w:val="00B45D1B"/>
    <w:rsid w:val="00B45D87"/>
    <w:rsid w:val="00B46724"/>
    <w:rsid w:val="00B4689A"/>
    <w:rsid w:val="00B46DE9"/>
    <w:rsid w:val="00B4736E"/>
    <w:rsid w:val="00B474F3"/>
    <w:rsid w:val="00B47C68"/>
    <w:rsid w:val="00B5012D"/>
    <w:rsid w:val="00B508FA"/>
    <w:rsid w:val="00B51BFF"/>
    <w:rsid w:val="00B52F78"/>
    <w:rsid w:val="00B535C7"/>
    <w:rsid w:val="00B54AE1"/>
    <w:rsid w:val="00B54F7F"/>
    <w:rsid w:val="00B551CD"/>
    <w:rsid w:val="00B5539B"/>
    <w:rsid w:val="00B554E5"/>
    <w:rsid w:val="00B55BBA"/>
    <w:rsid w:val="00B55C02"/>
    <w:rsid w:val="00B56BF5"/>
    <w:rsid w:val="00B56EA9"/>
    <w:rsid w:val="00B57116"/>
    <w:rsid w:val="00B57584"/>
    <w:rsid w:val="00B6041D"/>
    <w:rsid w:val="00B60D64"/>
    <w:rsid w:val="00B60DF5"/>
    <w:rsid w:val="00B60E60"/>
    <w:rsid w:val="00B610DB"/>
    <w:rsid w:val="00B622A4"/>
    <w:rsid w:val="00B623A5"/>
    <w:rsid w:val="00B626E0"/>
    <w:rsid w:val="00B62F8F"/>
    <w:rsid w:val="00B63153"/>
    <w:rsid w:val="00B633F3"/>
    <w:rsid w:val="00B653D0"/>
    <w:rsid w:val="00B660D2"/>
    <w:rsid w:val="00B676EE"/>
    <w:rsid w:val="00B67BEC"/>
    <w:rsid w:val="00B70262"/>
    <w:rsid w:val="00B70929"/>
    <w:rsid w:val="00B71876"/>
    <w:rsid w:val="00B72881"/>
    <w:rsid w:val="00B72C18"/>
    <w:rsid w:val="00B72E0A"/>
    <w:rsid w:val="00B7311A"/>
    <w:rsid w:val="00B73150"/>
    <w:rsid w:val="00B740B9"/>
    <w:rsid w:val="00B7463D"/>
    <w:rsid w:val="00B7479A"/>
    <w:rsid w:val="00B75905"/>
    <w:rsid w:val="00B76135"/>
    <w:rsid w:val="00B763CC"/>
    <w:rsid w:val="00B7716D"/>
    <w:rsid w:val="00B773D8"/>
    <w:rsid w:val="00B77CBC"/>
    <w:rsid w:val="00B80567"/>
    <w:rsid w:val="00B80653"/>
    <w:rsid w:val="00B8078F"/>
    <w:rsid w:val="00B80961"/>
    <w:rsid w:val="00B8132B"/>
    <w:rsid w:val="00B81657"/>
    <w:rsid w:val="00B83524"/>
    <w:rsid w:val="00B83853"/>
    <w:rsid w:val="00B83A8E"/>
    <w:rsid w:val="00B840DE"/>
    <w:rsid w:val="00B8460E"/>
    <w:rsid w:val="00B855C8"/>
    <w:rsid w:val="00B85989"/>
    <w:rsid w:val="00B859A7"/>
    <w:rsid w:val="00B86A59"/>
    <w:rsid w:val="00B86F97"/>
    <w:rsid w:val="00B8746C"/>
    <w:rsid w:val="00B875A8"/>
    <w:rsid w:val="00B8799E"/>
    <w:rsid w:val="00B87DF8"/>
    <w:rsid w:val="00B87E45"/>
    <w:rsid w:val="00B90424"/>
    <w:rsid w:val="00B90794"/>
    <w:rsid w:val="00B9082B"/>
    <w:rsid w:val="00B90A34"/>
    <w:rsid w:val="00B912B8"/>
    <w:rsid w:val="00B91E84"/>
    <w:rsid w:val="00B92915"/>
    <w:rsid w:val="00B92E0C"/>
    <w:rsid w:val="00B940A9"/>
    <w:rsid w:val="00B94842"/>
    <w:rsid w:val="00B94AA8"/>
    <w:rsid w:val="00B96C2F"/>
    <w:rsid w:val="00B97123"/>
    <w:rsid w:val="00B97160"/>
    <w:rsid w:val="00B9769C"/>
    <w:rsid w:val="00BA0AE9"/>
    <w:rsid w:val="00BA25B9"/>
    <w:rsid w:val="00BA2AFA"/>
    <w:rsid w:val="00BA2B2C"/>
    <w:rsid w:val="00BA3175"/>
    <w:rsid w:val="00BA34F7"/>
    <w:rsid w:val="00BA397A"/>
    <w:rsid w:val="00BA4014"/>
    <w:rsid w:val="00BA47EB"/>
    <w:rsid w:val="00BA4822"/>
    <w:rsid w:val="00BA5D60"/>
    <w:rsid w:val="00BA729C"/>
    <w:rsid w:val="00BA7EED"/>
    <w:rsid w:val="00BB0AD8"/>
    <w:rsid w:val="00BB14AF"/>
    <w:rsid w:val="00BB1A81"/>
    <w:rsid w:val="00BB20D1"/>
    <w:rsid w:val="00BB21F4"/>
    <w:rsid w:val="00BB2C5A"/>
    <w:rsid w:val="00BB2DA7"/>
    <w:rsid w:val="00BB32B6"/>
    <w:rsid w:val="00BB3789"/>
    <w:rsid w:val="00BB4612"/>
    <w:rsid w:val="00BB557B"/>
    <w:rsid w:val="00BB573E"/>
    <w:rsid w:val="00BB635B"/>
    <w:rsid w:val="00BB67CE"/>
    <w:rsid w:val="00BB6A26"/>
    <w:rsid w:val="00BB6C72"/>
    <w:rsid w:val="00BB72BD"/>
    <w:rsid w:val="00BB7461"/>
    <w:rsid w:val="00BB78BC"/>
    <w:rsid w:val="00BB78D2"/>
    <w:rsid w:val="00BC2838"/>
    <w:rsid w:val="00BC2931"/>
    <w:rsid w:val="00BC31FE"/>
    <w:rsid w:val="00BC391E"/>
    <w:rsid w:val="00BC40F1"/>
    <w:rsid w:val="00BC4943"/>
    <w:rsid w:val="00BC4FE8"/>
    <w:rsid w:val="00BC5F83"/>
    <w:rsid w:val="00BC646F"/>
    <w:rsid w:val="00BC671F"/>
    <w:rsid w:val="00BC6941"/>
    <w:rsid w:val="00BC71C9"/>
    <w:rsid w:val="00BC7A28"/>
    <w:rsid w:val="00BD1BEB"/>
    <w:rsid w:val="00BD1EE5"/>
    <w:rsid w:val="00BD25D8"/>
    <w:rsid w:val="00BD2CA6"/>
    <w:rsid w:val="00BD3243"/>
    <w:rsid w:val="00BD3E62"/>
    <w:rsid w:val="00BD4149"/>
    <w:rsid w:val="00BD634B"/>
    <w:rsid w:val="00BD68A6"/>
    <w:rsid w:val="00BD6CE8"/>
    <w:rsid w:val="00BD77F0"/>
    <w:rsid w:val="00BD7A2F"/>
    <w:rsid w:val="00BD7A91"/>
    <w:rsid w:val="00BE031B"/>
    <w:rsid w:val="00BE03BA"/>
    <w:rsid w:val="00BE0790"/>
    <w:rsid w:val="00BE0C9E"/>
    <w:rsid w:val="00BE14AF"/>
    <w:rsid w:val="00BE20F1"/>
    <w:rsid w:val="00BE2769"/>
    <w:rsid w:val="00BE33E8"/>
    <w:rsid w:val="00BE3BF4"/>
    <w:rsid w:val="00BE4587"/>
    <w:rsid w:val="00BE49EE"/>
    <w:rsid w:val="00BE4CDB"/>
    <w:rsid w:val="00BE4D79"/>
    <w:rsid w:val="00BE5D24"/>
    <w:rsid w:val="00BE6148"/>
    <w:rsid w:val="00BE6302"/>
    <w:rsid w:val="00BE6476"/>
    <w:rsid w:val="00BE759C"/>
    <w:rsid w:val="00BE767B"/>
    <w:rsid w:val="00BE7C42"/>
    <w:rsid w:val="00BF042E"/>
    <w:rsid w:val="00BF0512"/>
    <w:rsid w:val="00BF0DB5"/>
    <w:rsid w:val="00BF0F7A"/>
    <w:rsid w:val="00BF12DA"/>
    <w:rsid w:val="00BF1860"/>
    <w:rsid w:val="00BF1C7B"/>
    <w:rsid w:val="00BF317F"/>
    <w:rsid w:val="00BF3439"/>
    <w:rsid w:val="00BF3C81"/>
    <w:rsid w:val="00BF5715"/>
    <w:rsid w:val="00BF63E2"/>
    <w:rsid w:val="00BF63F4"/>
    <w:rsid w:val="00BF65FB"/>
    <w:rsid w:val="00BF6EB7"/>
    <w:rsid w:val="00BF71AD"/>
    <w:rsid w:val="00BF7FCE"/>
    <w:rsid w:val="00C004F6"/>
    <w:rsid w:val="00C0050B"/>
    <w:rsid w:val="00C00CA5"/>
    <w:rsid w:val="00C00E8D"/>
    <w:rsid w:val="00C01984"/>
    <w:rsid w:val="00C01A1C"/>
    <w:rsid w:val="00C024F3"/>
    <w:rsid w:val="00C02A6E"/>
    <w:rsid w:val="00C030B8"/>
    <w:rsid w:val="00C03327"/>
    <w:rsid w:val="00C03429"/>
    <w:rsid w:val="00C03527"/>
    <w:rsid w:val="00C037C9"/>
    <w:rsid w:val="00C04E12"/>
    <w:rsid w:val="00C0576A"/>
    <w:rsid w:val="00C05B01"/>
    <w:rsid w:val="00C067E8"/>
    <w:rsid w:val="00C075E7"/>
    <w:rsid w:val="00C0768B"/>
    <w:rsid w:val="00C07FAF"/>
    <w:rsid w:val="00C1067D"/>
    <w:rsid w:val="00C10C9A"/>
    <w:rsid w:val="00C11810"/>
    <w:rsid w:val="00C123BD"/>
    <w:rsid w:val="00C127DD"/>
    <w:rsid w:val="00C12A6E"/>
    <w:rsid w:val="00C12F30"/>
    <w:rsid w:val="00C12F70"/>
    <w:rsid w:val="00C13E41"/>
    <w:rsid w:val="00C14537"/>
    <w:rsid w:val="00C14DA3"/>
    <w:rsid w:val="00C1701E"/>
    <w:rsid w:val="00C17147"/>
    <w:rsid w:val="00C1737A"/>
    <w:rsid w:val="00C179D1"/>
    <w:rsid w:val="00C2051F"/>
    <w:rsid w:val="00C20E4B"/>
    <w:rsid w:val="00C218D2"/>
    <w:rsid w:val="00C21DF5"/>
    <w:rsid w:val="00C2261E"/>
    <w:rsid w:val="00C2298A"/>
    <w:rsid w:val="00C22B10"/>
    <w:rsid w:val="00C22E25"/>
    <w:rsid w:val="00C23B51"/>
    <w:rsid w:val="00C23CA6"/>
    <w:rsid w:val="00C245AD"/>
    <w:rsid w:val="00C248ED"/>
    <w:rsid w:val="00C2514D"/>
    <w:rsid w:val="00C25154"/>
    <w:rsid w:val="00C25427"/>
    <w:rsid w:val="00C25A93"/>
    <w:rsid w:val="00C25B15"/>
    <w:rsid w:val="00C25C34"/>
    <w:rsid w:val="00C25D7A"/>
    <w:rsid w:val="00C25E8F"/>
    <w:rsid w:val="00C26D24"/>
    <w:rsid w:val="00C2717F"/>
    <w:rsid w:val="00C276DE"/>
    <w:rsid w:val="00C27C34"/>
    <w:rsid w:val="00C27EFC"/>
    <w:rsid w:val="00C27F44"/>
    <w:rsid w:val="00C30300"/>
    <w:rsid w:val="00C305EF"/>
    <w:rsid w:val="00C308C2"/>
    <w:rsid w:val="00C30BA1"/>
    <w:rsid w:val="00C31314"/>
    <w:rsid w:val="00C31D85"/>
    <w:rsid w:val="00C3267C"/>
    <w:rsid w:val="00C3281E"/>
    <w:rsid w:val="00C336A4"/>
    <w:rsid w:val="00C33B5B"/>
    <w:rsid w:val="00C341B1"/>
    <w:rsid w:val="00C34B66"/>
    <w:rsid w:val="00C356F5"/>
    <w:rsid w:val="00C35904"/>
    <w:rsid w:val="00C35A14"/>
    <w:rsid w:val="00C36A1A"/>
    <w:rsid w:val="00C37478"/>
    <w:rsid w:val="00C405D2"/>
    <w:rsid w:val="00C40811"/>
    <w:rsid w:val="00C4092B"/>
    <w:rsid w:val="00C40BF1"/>
    <w:rsid w:val="00C41121"/>
    <w:rsid w:val="00C417CC"/>
    <w:rsid w:val="00C4180A"/>
    <w:rsid w:val="00C41910"/>
    <w:rsid w:val="00C41929"/>
    <w:rsid w:val="00C41EA6"/>
    <w:rsid w:val="00C4204F"/>
    <w:rsid w:val="00C42326"/>
    <w:rsid w:val="00C42D1D"/>
    <w:rsid w:val="00C43236"/>
    <w:rsid w:val="00C434EF"/>
    <w:rsid w:val="00C43E8C"/>
    <w:rsid w:val="00C44D2D"/>
    <w:rsid w:val="00C45437"/>
    <w:rsid w:val="00C458A1"/>
    <w:rsid w:val="00C458D3"/>
    <w:rsid w:val="00C46002"/>
    <w:rsid w:val="00C46051"/>
    <w:rsid w:val="00C463B5"/>
    <w:rsid w:val="00C46443"/>
    <w:rsid w:val="00C46ADE"/>
    <w:rsid w:val="00C51F5F"/>
    <w:rsid w:val="00C5222A"/>
    <w:rsid w:val="00C52288"/>
    <w:rsid w:val="00C5252E"/>
    <w:rsid w:val="00C529D3"/>
    <w:rsid w:val="00C53635"/>
    <w:rsid w:val="00C53B57"/>
    <w:rsid w:val="00C53BD8"/>
    <w:rsid w:val="00C54282"/>
    <w:rsid w:val="00C54763"/>
    <w:rsid w:val="00C55C19"/>
    <w:rsid w:val="00C56DB7"/>
    <w:rsid w:val="00C57199"/>
    <w:rsid w:val="00C5779B"/>
    <w:rsid w:val="00C577C2"/>
    <w:rsid w:val="00C60D7D"/>
    <w:rsid w:val="00C6155D"/>
    <w:rsid w:val="00C615E9"/>
    <w:rsid w:val="00C61824"/>
    <w:rsid w:val="00C61BFF"/>
    <w:rsid w:val="00C61FBD"/>
    <w:rsid w:val="00C61FE3"/>
    <w:rsid w:val="00C62002"/>
    <w:rsid w:val="00C62678"/>
    <w:rsid w:val="00C62B72"/>
    <w:rsid w:val="00C62DD7"/>
    <w:rsid w:val="00C636DE"/>
    <w:rsid w:val="00C63A6E"/>
    <w:rsid w:val="00C64689"/>
    <w:rsid w:val="00C650D5"/>
    <w:rsid w:val="00C655C4"/>
    <w:rsid w:val="00C6571F"/>
    <w:rsid w:val="00C65AFA"/>
    <w:rsid w:val="00C65CB2"/>
    <w:rsid w:val="00C67415"/>
    <w:rsid w:val="00C67C17"/>
    <w:rsid w:val="00C702EB"/>
    <w:rsid w:val="00C70733"/>
    <w:rsid w:val="00C70974"/>
    <w:rsid w:val="00C70FA5"/>
    <w:rsid w:val="00C7366E"/>
    <w:rsid w:val="00C7384E"/>
    <w:rsid w:val="00C73A51"/>
    <w:rsid w:val="00C76195"/>
    <w:rsid w:val="00C76357"/>
    <w:rsid w:val="00C76569"/>
    <w:rsid w:val="00C765EB"/>
    <w:rsid w:val="00C76922"/>
    <w:rsid w:val="00C76B7C"/>
    <w:rsid w:val="00C77E8D"/>
    <w:rsid w:val="00C80534"/>
    <w:rsid w:val="00C80A1D"/>
    <w:rsid w:val="00C80C09"/>
    <w:rsid w:val="00C8148D"/>
    <w:rsid w:val="00C81E92"/>
    <w:rsid w:val="00C81EFD"/>
    <w:rsid w:val="00C82A0C"/>
    <w:rsid w:val="00C82F70"/>
    <w:rsid w:val="00C8362A"/>
    <w:rsid w:val="00C84245"/>
    <w:rsid w:val="00C8513E"/>
    <w:rsid w:val="00C853B3"/>
    <w:rsid w:val="00C8579B"/>
    <w:rsid w:val="00C85A96"/>
    <w:rsid w:val="00C863D6"/>
    <w:rsid w:val="00C86C1E"/>
    <w:rsid w:val="00C86D53"/>
    <w:rsid w:val="00C87A84"/>
    <w:rsid w:val="00C908B3"/>
    <w:rsid w:val="00C90906"/>
    <w:rsid w:val="00C91169"/>
    <w:rsid w:val="00C91C5D"/>
    <w:rsid w:val="00C91D59"/>
    <w:rsid w:val="00C91DA5"/>
    <w:rsid w:val="00C92C12"/>
    <w:rsid w:val="00C93CF4"/>
    <w:rsid w:val="00C93ED2"/>
    <w:rsid w:val="00C9475D"/>
    <w:rsid w:val="00C952F5"/>
    <w:rsid w:val="00C958FC"/>
    <w:rsid w:val="00C95E9F"/>
    <w:rsid w:val="00C9790C"/>
    <w:rsid w:val="00CA0573"/>
    <w:rsid w:val="00CA103C"/>
    <w:rsid w:val="00CA1489"/>
    <w:rsid w:val="00CA1DF1"/>
    <w:rsid w:val="00CA212B"/>
    <w:rsid w:val="00CA28D3"/>
    <w:rsid w:val="00CA353C"/>
    <w:rsid w:val="00CA36DC"/>
    <w:rsid w:val="00CA5107"/>
    <w:rsid w:val="00CA51C1"/>
    <w:rsid w:val="00CA54BB"/>
    <w:rsid w:val="00CA630E"/>
    <w:rsid w:val="00CA643E"/>
    <w:rsid w:val="00CA6669"/>
    <w:rsid w:val="00CA71D8"/>
    <w:rsid w:val="00CA791E"/>
    <w:rsid w:val="00CB0CAE"/>
    <w:rsid w:val="00CB1220"/>
    <w:rsid w:val="00CB2487"/>
    <w:rsid w:val="00CB3003"/>
    <w:rsid w:val="00CB30EF"/>
    <w:rsid w:val="00CB313C"/>
    <w:rsid w:val="00CB3EF3"/>
    <w:rsid w:val="00CB530B"/>
    <w:rsid w:val="00CB67A4"/>
    <w:rsid w:val="00CB6A15"/>
    <w:rsid w:val="00CB70A4"/>
    <w:rsid w:val="00CB7248"/>
    <w:rsid w:val="00CC0841"/>
    <w:rsid w:val="00CC0BD9"/>
    <w:rsid w:val="00CC0CC0"/>
    <w:rsid w:val="00CC16F4"/>
    <w:rsid w:val="00CC17CB"/>
    <w:rsid w:val="00CC17E5"/>
    <w:rsid w:val="00CC1DC8"/>
    <w:rsid w:val="00CC3335"/>
    <w:rsid w:val="00CC36CC"/>
    <w:rsid w:val="00CC3EC1"/>
    <w:rsid w:val="00CC48E9"/>
    <w:rsid w:val="00CC5B1B"/>
    <w:rsid w:val="00CC6F7B"/>
    <w:rsid w:val="00CD03E0"/>
    <w:rsid w:val="00CD0DF9"/>
    <w:rsid w:val="00CD16D6"/>
    <w:rsid w:val="00CD18FD"/>
    <w:rsid w:val="00CD27B4"/>
    <w:rsid w:val="00CD2A51"/>
    <w:rsid w:val="00CD2E11"/>
    <w:rsid w:val="00CD341F"/>
    <w:rsid w:val="00CD3B54"/>
    <w:rsid w:val="00CD4068"/>
    <w:rsid w:val="00CD45E6"/>
    <w:rsid w:val="00CD47D7"/>
    <w:rsid w:val="00CD4871"/>
    <w:rsid w:val="00CD4984"/>
    <w:rsid w:val="00CD4F67"/>
    <w:rsid w:val="00CD5A51"/>
    <w:rsid w:val="00CD5D9D"/>
    <w:rsid w:val="00CD64D0"/>
    <w:rsid w:val="00CD661B"/>
    <w:rsid w:val="00CD6844"/>
    <w:rsid w:val="00CD69A1"/>
    <w:rsid w:val="00CD6D90"/>
    <w:rsid w:val="00CD71AA"/>
    <w:rsid w:val="00CD726B"/>
    <w:rsid w:val="00CD772B"/>
    <w:rsid w:val="00CD77CB"/>
    <w:rsid w:val="00CD78A7"/>
    <w:rsid w:val="00CD7E1E"/>
    <w:rsid w:val="00CE1790"/>
    <w:rsid w:val="00CE187B"/>
    <w:rsid w:val="00CE1FA8"/>
    <w:rsid w:val="00CE2173"/>
    <w:rsid w:val="00CE2383"/>
    <w:rsid w:val="00CE255F"/>
    <w:rsid w:val="00CE2B01"/>
    <w:rsid w:val="00CE3A64"/>
    <w:rsid w:val="00CE41AE"/>
    <w:rsid w:val="00CE50D4"/>
    <w:rsid w:val="00CE549E"/>
    <w:rsid w:val="00CE60F9"/>
    <w:rsid w:val="00CE62ED"/>
    <w:rsid w:val="00CE68B9"/>
    <w:rsid w:val="00CE6C0D"/>
    <w:rsid w:val="00CE6EBA"/>
    <w:rsid w:val="00CE7121"/>
    <w:rsid w:val="00CE7355"/>
    <w:rsid w:val="00CE7BD2"/>
    <w:rsid w:val="00CF09DF"/>
    <w:rsid w:val="00CF0C79"/>
    <w:rsid w:val="00CF179B"/>
    <w:rsid w:val="00CF18C0"/>
    <w:rsid w:val="00CF1E5A"/>
    <w:rsid w:val="00CF21DD"/>
    <w:rsid w:val="00CF271F"/>
    <w:rsid w:val="00CF2AAE"/>
    <w:rsid w:val="00CF2E97"/>
    <w:rsid w:val="00CF2F4C"/>
    <w:rsid w:val="00CF393A"/>
    <w:rsid w:val="00CF3FE5"/>
    <w:rsid w:val="00CF4D95"/>
    <w:rsid w:val="00CF5363"/>
    <w:rsid w:val="00CF53E6"/>
    <w:rsid w:val="00CF6246"/>
    <w:rsid w:val="00CF7495"/>
    <w:rsid w:val="00CF7734"/>
    <w:rsid w:val="00D00139"/>
    <w:rsid w:val="00D0042D"/>
    <w:rsid w:val="00D00800"/>
    <w:rsid w:val="00D012EE"/>
    <w:rsid w:val="00D0169E"/>
    <w:rsid w:val="00D017C9"/>
    <w:rsid w:val="00D018E2"/>
    <w:rsid w:val="00D01DBD"/>
    <w:rsid w:val="00D01F44"/>
    <w:rsid w:val="00D025F8"/>
    <w:rsid w:val="00D0268C"/>
    <w:rsid w:val="00D036F2"/>
    <w:rsid w:val="00D03DFA"/>
    <w:rsid w:val="00D03F79"/>
    <w:rsid w:val="00D0451E"/>
    <w:rsid w:val="00D05D83"/>
    <w:rsid w:val="00D064D3"/>
    <w:rsid w:val="00D106F2"/>
    <w:rsid w:val="00D10E6A"/>
    <w:rsid w:val="00D10EA7"/>
    <w:rsid w:val="00D1128E"/>
    <w:rsid w:val="00D11BBE"/>
    <w:rsid w:val="00D120C9"/>
    <w:rsid w:val="00D1240C"/>
    <w:rsid w:val="00D127C8"/>
    <w:rsid w:val="00D12D5D"/>
    <w:rsid w:val="00D1316C"/>
    <w:rsid w:val="00D133AF"/>
    <w:rsid w:val="00D13D1F"/>
    <w:rsid w:val="00D13D9C"/>
    <w:rsid w:val="00D1413E"/>
    <w:rsid w:val="00D1574D"/>
    <w:rsid w:val="00D16A60"/>
    <w:rsid w:val="00D16CE3"/>
    <w:rsid w:val="00D172C4"/>
    <w:rsid w:val="00D17AC7"/>
    <w:rsid w:val="00D203DD"/>
    <w:rsid w:val="00D20754"/>
    <w:rsid w:val="00D20A34"/>
    <w:rsid w:val="00D21538"/>
    <w:rsid w:val="00D2154B"/>
    <w:rsid w:val="00D21758"/>
    <w:rsid w:val="00D21D93"/>
    <w:rsid w:val="00D225DF"/>
    <w:rsid w:val="00D2348B"/>
    <w:rsid w:val="00D23635"/>
    <w:rsid w:val="00D23A4C"/>
    <w:rsid w:val="00D23CB0"/>
    <w:rsid w:val="00D24480"/>
    <w:rsid w:val="00D25235"/>
    <w:rsid w:val="00D25F7A"/>
    <w:rsid w:val="00D25F7B"/>
    <w:rsid w:val="00D26BEF"/>
    <w:rsid w:val="00D27056"/>
    <w:rsid w:val="00D2707F"/>
    <w:rsid w:val="00D27B15"/>
    <w:rsid w:val="00D3047A"/>
    <w:rsid w:val="00D31D49"/>
    <w:rsid w:val="00D31E28"/>
    <w:rsid w:val="00D3284A"/>
    <w:rsid w:val="00D32AC4"/>
    <w:rsid w:val="00D3365D"/>
    <w:rsid w:val="00D33915"/>
    <w:rsid w:val="00D33D0F"/>
    <w:rsid w:val="00D33D4C"/>
    <w:rsid w:val="00D35113"/>
    <w:rsid w:val="00D35548"/>
    <w:rsid w:val="00D35BA7"/>
    <w:rsid w:val="00D35C50"/>
    <w:rsid w:val="00D35F0E"/>
    <w:rsid w:val="00D365F5"/>
    <w:rsid w:val="00D36A23"/>
    <w:rsid w:val="00D37477"/>
    <w:rsid w:val="00D375C2"/>
    <w:rsid w:val="00D376CC"/>
    <w:rsid w:val="00D402E8"/>
    <w:rsid w:val="00D40390"/>
    <w:rsid w:val="00D4099D"/>
    <w:rsid w:val="00D41565"/>
    <w:rsid w:val="00D42060"/>
    <w:rsid w:val="00D424C5"/>
    <w:rsid w:val="00D42682"/>
    <w:rsid w:val="00D42CE3"/>
    <w:rsid w:val="00D439C2"/>
    <w:rsid w:val="00D4438B"/>
    <w:rsid w:val="00D4488D"/>
    <w:rsid w:val="00D4519B"/>
    <w:rsid w:val="00D45C0D"/>
    <w:rsid w:val="00D46350"/>
    <w:rsid w:val="00D463FE"/>
    <w:rsid w:val="00D464DE"/>
    <w:rsid w:val="00D4656E"/>
    <w:rsid w:val="00D4666B"/>
    <w:rsid w:val="00D4687C"/>
    <w:rsid w:val="00D504B0"/>
    <w:rsid w:val="00D509F8"/>
    <w:rsid w:val="00D50C69"/>
    <w:rsid w:val="00D5150A"/>
    <w:rsid w:val="00D51756"/>
    <w:rsid w:val="00D517F5"/>
    <w:rsid w:val="00D5181B"/>
    <w:rsid w:val="00D52D9B"/>
    <w:rsid w:val="00D52E85"/>
    <w:rsid w:val="00D53351"/>
    <w:rsid w:val="00D5363B"/>
    <w:rsid w:val="00D555E5"/>
    <w:rsid w:val="00D55699"/>
    <w:rsid w:val="00D5598A"/>
    <w:rsid w:val="00D55AA6"/>
    <w:rsid w:val="00D55B74"/>
    <w:rsid w:val="00D55FD5"/>
    <w:rsid w:val="00D563F5"/>
    <w:rsid w:val="00D565A8"/>
    <w:rsid w:val="00D567F0"/>
    <w:rsid w:val="00D5691A"/>
    <w:rsid w:val="00D575FF"/>
    <w:rsid w:val="00D57E0B"/>
    <w:rsid w:val="00D600A4"/>
    <w:rsid w:val="00D60542"/>
    <w:rsid w:val="00D6210D"/>
    <w:rsid w:val="00D62460"/>
    <w:rsid w:val="00D6290F"/>
    <w:rsid w:val="00D62E6B"/>
    <w:rsid w:val="00D62EE4"/>
    <w:rsid w:val="00D63465"/>
    <w:rsid w:val="00D63E8B"/>
    <w:rsid w:val="00D64592"/>
    <w:rsid w:val="00D64BFC"/>
    <w:rsid w:val="00D64C7F"/>
    <w:rsid w:val="00D64E9F"/>
    <w:rsid w:val="00D6586A"/>
    <w:rsid w:val="00D65C54"/>
    <w:rsid w:val="00D66D4B"/>
    <w:rsid w:val="00D6788E"/>
    <w:rsid w:val="00D702E9"/>
    <w:rsid w:val="00D709ED"/>
    <w:rsid w:val="00D71A2D"/>
    <w:rsid w:val="00D72735"/>
    <w:rsid w:val="00D729A2"/>
    <w:rsid w:val="00D72BCD"/>
    <w:rsid w:val="00D72BEF"/>
    <w:rsid w:val="00D72F8F"/>
    <w:rsid w:val="00D73636"/>
    <w:rsid w:val="00D73C9C"/>
    <w:rsid w:val="00D740F2"/>
    <w:rsid w:val="00D74485"/>
    <w:rsid w:val="00D74950"/>
    <w:rsid w:val="00D74CF4"/>
    <w:rsid w:val="00D74EA1"/>
    <w:rsid w:val="00D74FF7"/>
    <w:rsid w:val="00D75F7D"/>
    <w:rsid w:val="00D765F4"/>
    <w:rsid w:val="00D76615"/>
    <w:rsid w:val="00D769B2"/>
    <w:rsid w:val="00D77843"/>
    <w:rsid w:val="00D77C71"/>
    <w:rsid w:val="00D804DB"/>
    <w:rsid w:val="00D81A89"/>
    <w:rsid w:val="00D82E09"/>
    <w:rsid w:val="00D8385B"/>
    <w:rsid w:val="00D84041"/>
    <w:rsid w:val="00D843E1"/>
    <w:rsid w:val="00D845D6"/>
    <w:rsid w:val="00D85FDC"/>
    <w:rsid w:val="00D8699B"/>
    <w:rsid w:val="00D86C01"/>
    <w:rsid w:val="00D871BE"/>
    <w:rsid w:val="00D87523"/>
    <w:rsid w:val="00D877AC"/>
    <w:rsid w:val="00D900E0"/>
    <w:rsid w:val="00D9042B"/>
    <w:rsid w:val="00D907A5"/>
    <w:rsid w:val="00D916C9"/>
    <w:rsid w:val="00D923B2"/>
    <w:rsid w:val="00D9299F"/>
    <w:rsid w:val="00D92A0E"/>
    <w:rsid w:val="00D92BC0"/>
    <w:rsid w:val="00D92FB5"/>
    <w:rsid w:val="00D9369C"/>
    <w:rsid w:val="00D93E3F"/>
    <w:rsid w:val="00D943F2"/>
    <w:rsid w:val="00D949FC"/>
    <w:rsid w:val="00D94DE9"/>
    <w:rsid w:val="00D9685A"/>
    <w:rsid w:val="00D96C00"/>
    <w:rsid w:val="00D973AD"/>
    <w:rsid w:val="00D97859"/>
    <w:rsid w:val="00DA040D"/>
    <w:rsid w:val="00DA0B2E"/>
    <w:rsid w:val="00DA0DAA"/>
    <w:rsid w:val="00DA0DB7"/>
    <w:rsid w:val="00DA11E4"/>
    <w:rsid w:val="00DA11FF"/>
    <w:rsid w:val="00DA2E87"/>
    <w:rsid w:val="00DA4A87"/>
    <w:rsid w:val="00DA4BCF"/>
    <w:rsid w:val="00DA5090"/>
    <w:rsid w:val="00DA5701"/>
    <w:rsid w:val="00DA5FFC"/>
    <w:rsid w:val="00DA6139"/>
    <w:rsid w:val="00DA6241"/>
    <w:rsid w:val="00DA638D"/>
    <w:rsid w:val="00DA6547"/>
    <w:rsid w:val="00DA795E"/>
    <w:rsid w:val="00DA7AC3"/>
    <w:rsid w:val="00DA7EB8"/>
    <w:rsid w:val="00DB0195"/>
    <w:rsid w:val="00DB045E"/>
    <w:rsid w:val="00DB049D"/>
    <w:rsid w:val="00DB0777"/>
    <w:rsid w:val="00DB1E64"/>
    <w:rsid w:val="00DB26EE"/>
    <w:rsid w:val="00DB2813"/>
    <w:rsid w:val="00DB2A8D"/>
    <w:rsid w:val="00DB3678"/>
    <w:rsid w:val="00DB450C"/>
    <w:rsid w:val="00DB53DC"/>
    <w:rsid w:val="00DB5962"/>
    <w:rsid w:val="00DB6453"/>
    <w:rsid w:val="00DB74C4"/>
    <w:rsid w:val="00DB7FE3"/>
    <w:rsid w:val="00DC05DF"/>
    <w:rsid w:val="00DC1436"/>
    <w:rsid w:val="00DC1710"/>
    <w:rsid w:val="00DC173F"/>
    <w:rsid w:val="00DC25B6"/>
    <w:rsid w:val="00DC35F5"/>
    <w:rsid w:val="00DC3C6B"/>
    <w:rsid w:val="00DC3DCE"/>
    <w:rsid w:val="00DC4015"/>
    <w:rsid w:val="00DC5CC0"/>
    <w:rsid w:val="00DC612B"/>
    <w:rsid w:val="00DC6194"/>
    <w:rsid w:val="00DC6BD0"/>
    <w:rsid w:val="00DC6D5C"/>
    <w:rsid w:val="00DC6DA8"/>
    <w:rsid w:val="00DC6E08"/>
    <w:rsid w:val="00DC715F"/>
    <w:rsid w:val="00DD0C0A"/>
    <w:rsid w:val="00DD1123"/>
    <w:rsid w:val="00DD1150"/>
    <w:rsid w:val="00DD175A"/>
    <w:rsid w:val="00DD268E"/>
    <w:rsid w:val="00DD2A4A"/>
    <w:rsid w:val="00DD3063"/>
    <w:rsid w:val="00DD3BD4"/>
    <w:rsid w:val="00DD3F5B"/>
    <w:rsid w:val="00DD41BE"/>
    <w:rsid w:val="00DD5A55"/>
    <w:rsid w:val="00DD6553"/>
    <w:rsid w:val="00DD6639"/>
    <w:rsid w:val="00DD6873"/>
    <w:rsid w:val="00DD6D16"/>
    <w:rsid w:val="00DD75F7"/>
    <w:rsid w:val="00DD7AEC"/>
    <w:rsid w:val="00DE201E"/>
    <w:rsid w:val="00DE2CDA"/>
    <w:rsid w:val="00DE3742"/>
    <w:rsid w:val="00DE3824"/>
    <w:rsid w:val="00DE3A91"/>
    <w:rsid w:val="00DE4B28"/>
    <w:rsid w:val="00DE5372"/>
    <w:rsid w:val="00DE56A7"/>
    <w:rsid w:val="00DE58C2"/>
    <w:rsid w:val="00DF0115"/>
    <w:rsid w:val="00DF06E2"/>
    <w:rsid w:val="00DF0990"/>
    <w:rsid w:val="00DF1018"/>
    <w:rsid w:val="00DF1B6D"/>
    <w:rsid w:val="00DF25A9"/>
    <w:rsid w:val="00DF28D5"/>
    <w:rsid w:val="00DF3D49"/>
    <w:rsid w:val="00DF415D"/>
    <w:rsid w:val="00DF4A17"/>
    <w:rsid w:val="00DF5A4D"/>
    <w:rsid w:val="00DF6378"/>
    <w:rsid w:val="00DF71FA"/>
    <w:rsid w:val="00DF7DAA"/>
    <w:rsid w:val="00E015FD"/>
    <w:rsid w:val="00E02BCC"/>
    <w:rsid w:val="00E02D13"/>
    <w:rsid w:val="00E0305B"/>
    <w:rsid w:val="00E03242"/>
    <w:rsid w:val="00E03CF2"/>
    <w:rsid w:val="00E03F62"/>
    <w:rsid w:val="00E046F6"/>
    <w:rsid w:val="00E047A2"/>
    <w:rsid w:val="00E05618"/>
    <w:rsid w:val="00E05A41"/>
    <w:rsid w:val="00E05CED"/>
    <w:rsid w:val="00E05E76"/>
    <w:rsid w:val="00E05ECC"/>
    <w:rsid w:val="00E0630F"/>
    <w:rsid w:val="00E065A7"/>
    <w:rsid w:val="00E0671C"/>
    <w:rsid w:val="00E106BD"/>
    <w:rsid w:val="00E1084A"/>
    <w:rsid w:val="00E113AF"/>
    <w:rsid w:val="00E113DE"/>
    <w:rsid w:val="00E11AC1"/>
    <w:rsid w:val="00E11C76"/>
    <w:rsid w:val="00E12AAA"/>
    <w:rsid w:val="00E12DCE"/>
    <w:rsid w:val="00E12DF4"/>
    <w:rsid w:val="00E12E59"/>
    <w:rsid w:val="00E12EFB"/>
    <w:rsid w:val="00E13312"/>
    <w:rsid w:val="00E13643"/>
    <w:rsid w:val="00E13CFE"/>
    <w:rsid w:val="00E1420A"/>
    <w:rsid w:val="00E14BF6"/>
    <w:rsid w:val="00E15755"/>
    <w:rsid w:val="00E15967"/>
    <w:rsid w:val="00E15B53"/>
    <w:rsid w:val="00E15E24"/>
    <w:rsid w:val="00E16FAF"/>
    <w:rsid w:val="00E17473"/>
    <w:rsid w:val="00E179FC"/>
    <w:rsid w:val="00E200CD"/>
    <w:rsid w:val="00E202B9"/>
    <w:rsid w:val="00E2119C"/>
    <w:rsid w:val="00E217D2"/>
    <w:rsid w:val="00E22047"/>
    <w:rsid w:val="00E22665"/>
    <w:rsid w:val="00E22B4D"/>
    <w:rsid w:val="00E2426D"/>
    <w:rsid w:val="00E245C6"/>
    <w:rsid w:val="00E246C2"/>
    <w:rsid w:val="00E25D3C"/>
    <w:rsid w:val="00E26545"/>
    <w:rsid w:val="00E26581"/>
    <w:rsid w:val="00E26677"/>
    <w:rsid w:val="00E26A77"/>
    <w:rsid w:val="00E27434"/>
    <w:rsid w:val="00E27B8B"/>
    <w:rsid w:val="00E303DD"/>
    <w:rsid w:val="00E31210"/>
    <w:rsid w:val="00E317FF"/>
    <w:rsid w:val="00E31B5E"/>
    <w:rsid w:val="00E32B08"/>
    <w:rsid w:val="00E33642"/>
    <w:rsid w:val="00E33B68"/>
    <w:rsid w:val="00E33CCA"/>
    <w:rsid w:val="00E33EA6"/>
    <w:rsid w:val="00E3405E"/>
    <w:rsid w:val="00E35853"/>
    <w:rsid w:val="00E35A28"/>
    <w:rsid w:val="00E36D7B"/>
    <w:rsid w:val="00E37065"/>
    <w:rsid w:val="00E37AF9"/>
    <w:rsid w:val="00E37E6E"/>
    <w:rsid w:val="00E37F70"/>
    <w:rsid w:val="00E41AE3"/>
    <w:rsid w:val="00E438D5"/>
    <w:rsid w:val="00E43A4F"/>
    <w:rsid w:val="00E44535"/>
    <w:rsid w:val="00E44AA9"/>
    <w:rsid w:val="00E44C25"/>
    <w:rsid w:val="00E455C2"/>
    <w:rsid w:val="00E45673"/>
    <w:rsid w:val="00E45E44"/>
    <w:rsid w:val="00E468CE"/>
    <w:rsid w:val="00E470B8"/>
    <w:rsid w:val="00E47EFF"/>
    <w:rsid w:val="00E50D89"/>
    <w:rsid w:val="00E52075"/>
    <w:rsid w:val="00E527C5"/>
    <w:rsid w:val="00E53490"/>
    <w:rsid w:val="00E53A5C"/>
    <w:rsid w:val="00E541DA"/>
    <w:rsid w:val="00E553CA"/>
    <w:rsid w:val="00E555C2"/>
    <w:rsid w:val="00E55D72"/>
    <w:rsid w:val="00E55E96"/>
    <w:rsid w:val="00E562A3"/>
    <w:rsid w:val="00E56520"/>
    <w:rsid w:val="00E56762"/>
    <w:rsid w:val="00E5774C"/>
    <w:rsid w:val="00E602EE"/>
    <w:rsid w:val="00E60495"/>
    <w:rsid w:val="00E6060C"/>
    <w:rsid w:val="00E6092E"/>
    <w:rsid w:val="00E60BAC"/>
    <w:rsid w:val="00E61178"/>
    <w:rsid w:val="00E61195"/>
    <w:rsid w:val="00E612B1"/>
    <w:rsid w:val="00E61C88"/>
    <w:rsid w:val="00E61E1E"/>
    <w:rsid w:val="00E625F6"/>
    <w:rsid w:val="00E62A8A"/>
    <w:rsid w:val="00E63AA7"/>
    <w:rsid w:val="00E64E45"/>
    <w:rsid w:val="00E64F4D"/>
    <w:rsid w:val="00E6522E"/>
    <w:rsid w:val="00E65655"/>
    <w:rsid w:val="00E660E9"/>
    <w:rsid w:val="00E6643F"/>
    <w:rsid w:val="00E66D72"/>
    <w:rsid w:val="00E67417"/>
    <w:rsid w:val="00E67615"/>
    <w:rsid w:val="00E7019C"/>
    <w:rsid w:val="00E7026A"/>
    <w:rsid w:val="00E70378"/>
    <w:rsid w:val="00E70A86"/>
    <w:rsid w:val="00E71AF3"/>
    <w:rsid w:val="00E7242D"/>
    <w:rsid w:val="00E7329F"/>
    <w:rsid w:val="00E73374"/>
    <w:rsid w:val="00E73446"/>
    <w:rsid w:val="00E74103"/>
    <w:rsid w:val="00E74AD9"/>
    <w:rsid w:val="00E74D15"/>
    <w:rsid w:val="00E75D3E"/>
    <w:rsid w:val="00E75E88"/>
    <w:rsid w:val="00E768E6"/>
    <w:rsid w:val="00E77180"/>
    <w:rsid w:val="00E77D82"/>
    <w:rsid w:val="00E77DDC"/>
    <w:rsid w:val="00E802C0"/>
    <w:rsid w:val="00E8089D"/>
    <w:rsid w:val="00E80D10"/>
    <w:rsid w:val="00E80DA6"/>
    <w:rsid w:val="00E824A2"/>
    <w:rsid w:val="00E82F02"/>
    <w:rsid w:val="00E8321A"/>
    <w:rsid w:val="00E837BB"/>
    <w:rsid w:val="00E83C60"/>
    <w:rsid w:val="00E83EB5"/>
    <w:rsid w:val="00E83ECC"/>
    <w:rsid w:val="00E8436E"/>
    <w:rsid w:val="00E8470C"/>
    <w:rsid w:val="00E84C08"/>
    <w:rsid w:val="00E85BAB"/>
    <w:rsid w:val="00E85E8D"/>
    <w:rsid w:val="00E8663B"/>
    <w:rsid w:val="00E86ABA"/>
    <w:rsid w:val="00E871BE"/>
    <w:rsid w:val="00E871EE"/>
    <w:rsid w:val="00E91F1A"/>
    <w:rsid w:val="00E921F8"/>
    <w:rsid w:val="00E93492"/>
    <w:rsid w:val="00E9417F"/>
    <w:rsid w:val="00E94D83"/>
    <w:rsid w:val="00E94F5F"/>
    <w:rsid w:val="00E95013"/>
    <w:rsid w:val="00E9539E"/>
    <w:rsid w:val="00E95469"/>
    <w:rsid w:val="00E9560F"/>
    <w:rsid w:val="00E95C74"/>
    <w:rsid w:val="00E96888"/>
    <w:rsid w:val="00E96B22"/>
    <w:rsid w:val="00E97EE0"/>
    <w:rsid w:val="00EA043B"/>
    <w:rsid w:val="00EA0748"/>
    <w:rsid w:val="00EA0D97"/>
    <w:rsid w:val="00EA0FFE"/>
    <w:rsid w:val="00EA1B04"/>
    <w:rsid w:val="00EA3D88"/>
    <w:rsid w:val="00EA3E2F"/>
    <w:rsid w:val="00EA3F9B"/>
    <w:rsid w:val="00EA47B3"/>
    <w:rsid w:val="00EA4E10"/>
    <w:rsid w:val="00EA60C1"/>
    <w:rsid w:val="00EA64C0"/>
    <w:rsid w:val="00EA6B10"/>
    <w:rsid w:val="00EB1183"/>
    <w:rsid w:val="00EB12E2"/>
    <w:rsid w:val="00EB2920"/>
    <w:rsid w:val="00EB3069"/>
    <w:rsid w:val="00EB3E0B"/>
    <w:rsid w:val="00EB42FE"/>
    <w:rsid w:val="00EB46BA"/>
    <w:rsid w:val="00EB4C65"/>
    <w:rsid w:val="00EB51D4"/>
    <w:rsid w:val="00EB5215"/>
    <w:rsid w:val="00EB5640"/>
    <w:rsid w:val="00EB7546"/>
    <w:rsid w:val="00EB7BF3"/>
    <w:rsid w:val="00EB7CE2"/>
    <w:rsid w:val="00EC00C3"/>
    <w:rsid w:val="00EC0A6C"/>
    <w:rsid w:val="00EC13FB"/>
    <w:rsid w:val="00EC1528"/>
    <w:rsid w:val="00EC1E39"/>
    <w:rsid w:val="00EC2CB8"/>
    <w:rsid w:val="00EC4296"/>
    <w:rsid w:val="00EC42F6"/>
    <w:rsid w:val="00EC578F"/>
    <w:rsid w:val="00EC6FD9"/>
    <w:rsid w:val="00EC7C81"/>
    <w:rsid w:val="00ED0032"/>
    <w:rsid w:val="00ED0588"/>
    <w:rsid w:val="00ED0E01"/>
    <w:rsid w:val="00ED1088"/>
    <w:rsid w:val="00ED151F"/>
    <w:rsid w:val="00ED19D8"/>
    <w:rsid w:val="00ED1B52"/>
    <w:rsid w:val="00ED20DB"/>
    <w:rsid w:val="00ED240D"/>
    <w:rsid w:val="00ED32D6"/>
    <w:rsid w:val="00ED3B1B"/>
    <w:rsid w:val="00ED3F8B"/>
    <w:rsid w:val="00ED46C1"/>
    <w:rsid w:val="00ED515E"/>
    <w:rsid w:val="00ED6262"/>
    <w:rsid w:val="00ED645A"/>
    <w:rsid w:val="00ED6CEF"/>
    <w:rsid w:val="00ED7484"/>
    <w:rsid w:val="00ED7535"/>
    <w:rsid w:val="00ED78EF"/>
    <w:rsid w:val="00ED7B53"/>
    <w:rsid w:val="00ED7BBB"/>
    <w:rsid w:val="00ED7CD8"/>
    <w:rsid w:val="00EE018B"/>
    <w:rsid w:val="00EE08AE"/>
    <w:rsid w:val="00EE0D28"/>
    <w:rsid w:val="00EE1185"/>
    <w:rsid w:val="00EE25B1"/>
    <w:rsid w:val="00EE3419"/>
    <w:rsid w:val="00EE34C0"/>
    <w:rsid w:val="00EE46A6"/>
    <w:rsid w:val="00EE5D1C"/>
    <w:rsid w:val="00EE615A"/>
    <w:rsid w:val="00EE71E0"/>
    <w:rsid w:val="00EE7235"/>
    <w:rsid w:val="00EE72E9"/>
    <w:rsid w:val="00EE799C"/>
    <w:rsid w:val="00EE7FE7"/>
    <w:rsid w:val="00EF113F"/>
    <w:rsid w:val="00EF138D"/>
    <w:rsid w:val="00EF1E4F"/>
    <w:rsid w:val="00EF2E92"/>
    <w:rsid w:val="00EF3128"/>
    <w:rsid w:val="00EF3CC2"/>
    <w:rsid w:val="00EF3EC5"/>
    <w:rsid w:val="00EF3F5F"/>
    <w:rsid w:val="00EF574B"/>
    <w:rsid w:val="00EF5750"/>
    <w:rsid w:val="00EF6048"/>
    <w:rsid w:val="00EF7A54"/>
    <w:rsid w:val="00EF7A58"/>
    <w:rsid w:val="00EF7E12"/>
    <w:rsid w:val="00EF7ED6"/>
    <w:rsid w:val="00F004DD"/>
    <w:rsid w:val="00F008E4"/>
    <w:rsid w:val="00F01999"/>
    <w:rsid w:val="00F01D90"/>
    <w:rsid w:val="00F01E2A"/>
    <w:rsid w:val="00F02380"/>
    <w:rsid w:val="00F02613"/>
    <w:rsid w:val="00F02AE0"/>
    <w:rsid w:val="00F02C65"/>
    <w:rsid w:val="00F034B2"/>
    <w:rsid w:val="00F04077"/>
    <w:rsid w:val="00F045DB"/>
    <w:rsid w:val="00F047A8"/>
    <w:rsid w:val="00F04D71"/>
    <w:rsid w:val="00F04E4C"/>
    <w:rsid w:val="00F05305"/>
    <w:rsid w:val="00F05E73"/>
    <w:rsid w:val="00F05F00"/>
    <w:rsid w:val="00F067AF"/>
    <w:rsid w:val="00F07241"/>
    <w:rsid w:val="00F07614"/>
    <w:rsid w:val="00F07AE7"/>
    <w:rsid w:val="00F07D5E"/>
    <w:rsid w:val="00F07FF0"/>
    <w:rsid w:val="00F109BF"/>
    <w:rsid w:val="00F10BB7"/>
    <w:rsid w:val="00F114F3"/>
    <w:rsid w:val="00F118FC"/>
    <w:rsid w:val="00F11F83"/>
    <w:rsid w:val="00F12538"/>
    <w:rsid w:val="00F126A1"/>
    <w:rsid w:val="00F137C9"/>
    <w:rsid w:val="00F13CBD"/>
    <w:rsid w:val="00F1419A"/>
    <w:rsid w:val="00F16BE5"/>
    <w:rsid w:val="00F2081C"/>
    <w:rsid w:val="00F2184F"/>
    <w:rsid w:val="00F21E51"/>
    <w:rsid w:val="00F22577"/>
    <w:rsid w:val="00F22ECF"/>
    <w:rsid w:val="00F22FEE"/>
    <w:rsid w:val="00F2320C"/>
    <w:rsid w:val="00F23A6A"/>
    <w:rsid w:val="00F24BAA"/>
    <w:rsid w:val="00F24FE4"/>
    <w:rsid w:val="00F25441"/>
    <w:rsid w:val="00F26292"/>
    <w:rsid w:val="00F265AE"/>
    <w:rsid w:val="00F266C7"/>
    <w:rsid w:val="00F27093"/>
    <w:rsid w:val="00F27140"/>
    <w:rsid w:val="00F2796D"/>
    <w:rsid w:val="00F30C30"/>
    <w:rsid w:val="00F30CC9"/>
    <w:rsid w:val="00F30E94"/>
    <w:rsid w:val="00F31272"/>
    <w:rsid w:val="00F316F9"/>
    <w:rsid w:val="00F31AEF"/>
    <w:rsid w:val="00F31FE0"/>
    <w:rsid w:val="00F329B8"/>
    <w:rsid w:val="00F32A84"/>
    <w:rsid w:val="00F33B9B"/>
    <w:rsid w:val="00F3404D"/>
    <w:rsid w:val="00F35274"/>
    <w:rsid w:val="00F35482"/>
    <w:rsid w:val="00F35B50"/>
    <w:rsid w:val="00F35BF3"/>
    <w:rsid w:val="00F3606D"/>
    <w:rsid w:val="00F36AFB"/>
    <w:rsid w:val="00F373CD"/>
    <w:rsid w:val="00F37F7C"/>
    <w:rsid w:val="00F40DAA"/>
    <w:rsid w:val="00F41F90"/>
    <w:rsid w:val="00F42005"/>
    <w:rsid w:val="00F4330F"/>
    <w:rsid w:val="00F44650"/>
    <w:rsid w:val="00F4480B"/>
    <w:rsid w:val="00F44CD2"/>
    <w:rsid w:val="00F454E5"/>
    <w:rsid w:val="00F45BA4"/>
    <w:rsid w:val="00F45F5E"/>
    <w:rsid w:val="00F4605F"/>
    <w:rsid w:val="00F4618A"/>
    <w:rsid w:val="00F4618E"/>
    <w:rsid w:val="00F46229"/>
    <w:rsid w:val="00F463FE"/>
    <w:rsid w:val="00F46C50"/>
    <w:rsid w:val="00F46D49"/>
    <w:rsid w:val="00F46EE3"/>
    <w:rsid w:val="00F47F2B"/>
    <w:rsid w:val="00F5059B"/>
    <w:rsid w:val="00F50701"/>
    <w:rsid w:val="00F51FB9"/>
    <w:rsid w:val="00F534EA"/>
    <w:rsid w:val="00F543DF"/>
    <w:rsid w:val="00F549F3"/>
    <w:rsid w:val="00F54D10"/>
    <w:rsid w:val="00F55389"/>
    <w:rsid w:val="00F55BC3"/>
    <w:rsid w:val="00F5652B"/>
    <w:rsid w:val="00F56F5D"/>
    <w:rsid w:val="00F575AC"/>
    <w:rsid w:val="00F57932"/>
    <w:rsid w:val="00F57D15"/>
    <w:rsid w:val="00F57DD7"/>
    <w:rsid w:val="00F602F6"/>
    <w:rsid w:val="00F60B93"/>
    <w:rsid w:val="00F618DD"/>
    <w:rsid w:val="00F62473"/>
    <w:rsid w:val="00F633A6"/>
    <w:rsid w:val="00F64191"/>
    <w:rsid w:val="00F6426D"/>
    <w:rsid w:val="00F648DB"/>
    <w:rsid w:val="00F64C93"/>
    <w:rsid w:val="00F64D18"/>
    <w:rsid w:val="00F64F80"/>
    <w:rsid w:val="00F65056"/>
    <w:rsid w:val="00F6538D"/>
    <w:rsid w:val="00F65E83"/>
    <w:rsid w:val="00F6613E"/>
    <w:rsid w:val="00F66756"/>
    <w:rsid w:val="00F670A1"/>
    <w:rsid w:val="00F67421"/>
    <w:rsid w:val="00F674B6"/>
    <w:rsid w:val="00F679E9"/>
    <w:rsid w:val="00F67B9E"/>
    <w:rsid w:val="00F70D56"/>
    <w:rsid w:val="00F71C6E"/>
    <w:rsid w:val="00F720BE"/>
    <w:rsid w:val="00F726BA"/>
    <w:rsid w:val="00F72ED8"/>
    <w:rsid w:val="00F73218"/>
    <w:rsid w:val="00F733E7"/>
    <w:rsid w:val="00F735BD"/>
    <w:rsid w:val="00F7422D"/>
    <w:rsid w:val="00F74BED"/>
    <w:rsid w:val="00F74D87"/>
    <w:rsid w:val="00F75613"/>
    <w:rsid w:val="00F7570C"/>
    <w:rsid w:val="00F75940"/>
    <w:rsid w:val="00F76205"/>
    <w:rsid w:val="00F7730B"/>
    <w:rsid w:val="00F779C9"/>
    <w:rsid w:val="00F77F58"/>
    <w:rsid w:val="00F80020"/>
    <w:rsid w:val="00F80FFA"/>
    <w:rsid w:val="00F81578"/>
    <w:rsid w:val="00F815FF"/>
    <w:rsid w:val="00F821EE"/>
    <w:rsid w:val="00F82F65"/>
    <w:rsid w:val="00F83A4D"/>
    <w:rsid w:val="00F83E0D"/>
    <w:rsid w:val="00F83EC1"/>
    <w:rsid w:val="00F83ED4"/>
    <w:rsid w:val="00F864E5"/>
    <w:rsid w:val="00F8789A"/>
    <w:rsid w:val="00F87B30"/>
    <w:rsid w:val="00F87B7E"/>
    <w:rsid w:val="00F90427"/>
    <w:rsid w:val="00F910BE"/>
    <w:rsid w:val="00F91A9F"/>
    <w:rsid w:val="00F93442"/>
    <w:rsid w:val="00F934DC"/>
    <w:rsid w:val="00F9387C"/>
    <w:rsid w:val="00F940B4"/>
    <w:rsid w:val="00F9473A"/>
    <w:rsid w:val="00F94F7E"/>
    <w:rsid w:val="00F955C5"/>
    <w:rsid w:val="00F96135"/>
    <w:rsid w:val="00F9657E"/>
    <w:rsid w:val="00F969E5"/>
    <w:rsid w:val="00F96C54"/>
    <w:rsid w:val="00F97CEE"/>
    <w:rsid w:val="00FA0F17"/>
    <w:rsid w:val="00FA1165"/>
    <w:rsid w:val="00FA1EAB"/>
    <w:rsid w:val="00FA2417"/>
    <w:rsid w:val="00FA271A"/>
    <w:rsid w:val="00FA2A48"/>
    <w:rsid w:val="00FA2E46"/>
    <w:rsid w:val="00FA339F"/>
    <w:rsid w:val="00FA4354"/>
    <w:rsid w:val="00FA44AD"/>
    <w:rsid w:val="00FA458C"/>
    <w:rsid w:val="00FA5708"/>
    <w:rsid w:val="00FA624B"/>
    <w:rsid w:val="00FA6686"/>
    <w:rsid w:val="00FA68DA"/>
    <w:rsid w:val="00FA7250"/>
    <w:rsid w:val="00FA7432"/>
    <w:rsid w:val="00FB0E33"/>
    <w:rsid w:val="00FB1817"/>
    <w:rsid w:val="00FB1DCE"/>
    <w:rsid w:val="00FB2068"/>
    <w:rsid w:val="00FB2FA1"/>
    <w:rsid w:val="00FB3189"/>
    <w:rsid w:val="00FB3298"/>
    <w:rsid w:val="00FB3676"/>
    <w:rsid w:val="00FB40AA"/>
    <w:rsid w:val="00FB45DB"/>
    <w:rsid w:val="00FB48C9"/>
    <w:rsid w:val="00FB4B26"/>
    <w:rsid w:val="00FB4B9C"/>
    <w:rsid w:val="00FB4BA8"/>
    <w:rsid w:val="00FB4E40"/>
    <w:rsid w:val="00FB4E92"/>
    <w:rsid w:val="00FB58AB"/>
    <w:rsid w:val="00FB5ED1"/>
    <w:rsid w:val="00FB62B3"/>
    <w:rsid w:val="00FB6638"/>
    <w:rsid w:val="00FB68D5"/>
    <w:rsid w:val="00FB6CBD"/>
    <w:rsid w:val="00FB7864"/>
    <w:rsid w:val="00FC0F8C"/>
    <w:rsid w:val="00FC2A6E"/>
    <w:rsid w:val="00FC2D2F"/>
    <w:rsid w:val="00FC2EA1"/>
    <w:rsid w:val="00FC306D"/>
    <w:rsid w:val="00FC41C7"/>
    <w:rsid w:val="00FC4425"/>
    <w:rsid w:val="00FC478E"/>
    <w:rsid w:val="00FC4E5C"/>
    <w:rsid w:val="00FC5242"/>
    <w:rsid w:val="00FC5961"/>
    <w:rsid w:val="00FC5BA6"/>
    <w:rsid w:val="00FC6068"/>
    <w:rsid w:val="00FC612F"/>
    <w:rsid w:val="00FC66A5"/>
    <w:rsid w:val="00FC69D6"/>
    <w:rsid w:val="00FC6FAE"/>
    <w:rsid w:val="00FC7858"/>
    <w:rsid w:val="00FC79A7"/>
    <w:rsid w:val="00FD0990"/>
    <w:rsid w:val="00FD0B6B"/>
    <w:rsid w:val="00FD0C78"/>
    <w:rsid w:val="00FD131F"/>
    <w:rsid w:val="00FD1EC9"/>
    <w:rsid w:val="00FD2016"/>
    <w:rsid w:val="00FD2457"/>
    <w:rsid w:val="00FD2F83"/>
    <w:rsid w:val="00FD36E8"/>
    <w:rsid w:val="00FD3E41"/>
    <w:rsid w:val="00FD4749"/>
    <w:rsid w:val="00FD4796"/>
    <w:rsid w:val="00FD550F"/>
    <w:rsid w:val="00FD5DCA"/>
    <w:rsid w:val="00FD65AF"/>
    <w:rsid w:val="00FD6A39"/>
    <w:rsid w:val="00FD6DB8"/>
    <w:rsid w:val="00FD7740"/>
    <w:rsid w:val="00FD7EEA"/>
    <w:rsid w:val="00FE01FD"/>
    <w:rsid w:val="00FE0C40"/>
    <w:rsid w:val="00FE1179"/>
    <w:rsid w:val="00FE1F84"/>
    <w:rsid w:val="00FE2466"/>
    <w:rsid w:val="00FE3CD9"/>
    <w:rsid w:val="00FE42F8"/>
    <w:rsid w:val="00FE4849"/>
    <w:rsid w:val="00FE4FB5"/>
    <w:rsid w:val="00FE6105"/>
    <w:rsid w:val="00FE62CE"/>
    <w:rsid w:val="00FE7B23"/>
    <w:rsid w:val="00FF03B0"/>
    <w:rsid w:val="00FF08D6"/>
    <w:rsid w:val="00FF13D0"/>
    <w:rsid w:val="00FF146F"/>
    <w:rsid w:val="00FF1F90"/>
    <w:rsid w:val="00FF1FEA"/>
    <w:rsid w:val="00FF28D6"/>
    <w:rsid w:val="00FF3654"/>
    <w:rsid w:val="00FF38EF"/>
    <w:rsid w:val="00FF3A04"/>
    <w:rsid w:val="00FF3E2D"/>
    <w:rsid w:val="00FF6BD7"/>
    <w:rsid w:val="00FF6E0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729F1F"/>
  <w15:chartTrackingRefBased/>
  <w15:docId w15:val="{B81F307D-B0E9-4960-B1CE-BC3637A2E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qFormat="1"/>
    <w:lsdException w:name="header" w:uiPriority="99"/>
    <w:lsdException w:name="caption" w:semiHidden="1" w:unhideWhenUsed="1" w:qFormat="1"/>
    <w:lsdException w:name="footnote reference" w:uiPriority="99"/>
    <w:lsdException w:name="annotation reference" w:uiPriority="99"/>
    <w:lsdException w:name="Title" w:qFormat="1"/>
    <w:lsdException w:name="Body Text" w:qFormat="1"/>
    <w:lsdException w:name="Subtitle" w:qFormat="1"/>
    <w:lsdException w:name="Strong" w:uiPriority="22" w:qFormat="1"/>
    <w:lsdException w:name="Emphasis" w:uiPriority="20" w:qFormat="1"/>
    <w:lsdException w:name="Plain Text" w:uiPriority="99"/>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CAC"/>
    <w:rPr>
      <w:sz w:val="24"/>
      <w:szCs w:val="24"/>
      <w:lang w:eastAsia="es-ES_tradnl"/>
    </w:rPr>
  </w:style>
  <w:style w:type="paragraph" w:styleId="Ttulo1">
    <w:name w:val="heading 1"/>
    <w:basedOn w:val="Normal"/>
    <w:next w:val="Normal"/>
    <w:link w:val="Ttulo1Car"/>
    <w:qFormat/>
    <w:rsid w:val="002D6419"/>
    <w:pPr>
      <w:keepNext/>
      <w:numPr>
        <w:numId w:val="1"/>
      </w:numPr>
      <w:spacing w:before="360" w:after="120"/>
      <w:jc w:val="both"/>
      <w:outlineLvl w:val="0"/>
    </w:pPr>
    <w:rPr>
      <w:rFonts w:ascii="Courier New" w:hAnsi="Courier New"/>
      <w:b/>
      <w:bCs/>
      <w:kern w:val="32"/>
      <w:szCs w:val="32"/>
    </w:rPr>
  </w:style>
  <w:style w:type="paragraph" w:styleId="Ttulo2">
    <w:name w:val="heading 2"/>
    <w:basedOn w:val="Normal"/>
    <w:next w:val="Normal"/>
    <w:link w:val="Ttulo2Car"/>
    <w:qFormat/>
    <w:rsid w:val="00234DB3"/>
    <w:pPr>
      <w:keepNext/>
      <w:numPr>
        <w:numId w:val="2"/>
      </w:numPr>
      <w:spacing w:before="240" w:after="60"/>
      <w:jc w:val="both"/>
      <w:outlineLvl w:val="1"/>
    </w:pPr>
    <w:rPr>
      <w:rFonts w:ascii="Courier New" w:hAnsi="Courier New"/>
      <w:b/>
      <w:bCs/>
      <w:iCs/>
      <w:szCs w:val="28"/>
    </w:rPr>
  </w:style>
  <w:style w:type="paragraph" w:styleId="Ttulo3">
    <w:name w:val="heading 3"/>
    <w:basedOn w:val="Normal"/>
    <w:next w:val="Normal"/>
    <w:link w:val="Ttulo3Car"/>
    <w:qFormat/>
    <w:rsid w:val="007E513A"/>
    <w:pPr>
      <w:keepNext/>
      <w:numPr>
        <w:numId w:val="3"/>
      </w:numPr>
      <w:spacing w:before="360" w:after="120"/>
      <w:jc w:val="both"/>
      <w:outlineLvl w:val="2"/>
    </w:pPr>
    <w:rPr>
      <w:rFonts w:ascii="Courier New" w:hAnsi="Courier New"/>
      <w:b/>
      <w:bCs/>
      <w:szCs w:val="26"/>
    </w:rPr>
  </w:style>
  <w:style w:type="paragraph" w:styleId="Ttulo4">
    <w:name w:val="heading 4"/>
    <w:basedOn w:val="Normal"/>
    <w:next w:val="Normal"/>
    <w:link w:val="Ttulo4Car"/>
    <w:qFormat/>
    <w:rsid w:val="00816993"/>
    <w:pPr>
      <w:keepNext/>
      <w:tabs>
        <w:tab w:val="left" w:pos="1134"/>
        <w:tab w:val="left" w:pos="2835"/>
      </w:tabs>
      <w:jc w:val="both"/>
      <w:outlineLvl w:val="3"/>
    </w:pPr>
    <w:rPr>
      <w:rFonts w:ascii="Arial" w:hAnsi="Arial"/>
      <w:b/>
      <w:bCs/>
      <w:lang w:val="es-ES"/>
    </w:rPr>
  </w:style>
  <w:style w:type="paragraph" w:styleId="Ttulo5">
    <w:name w:val="heading 5"/>
    <w:basedOn w:val="Normal"/>
    <w:next w:val="Normal"/>
    <w:link w:val="Ttulo5Car"/>
    <w:qFormat/>
    <w:rsid w:val="00816993"/>
    <w:pPr>
      <w:keepNext/>
      <w:jc w:val="center"/>
      <w:outlineLvl w:val="4"/>
    </w:pPr>
    <w:rPr>
      <w:rFonts w:ascii="Arial" w:hAnsi="Arial"/>
      <w:b/>
    </w:rPr>
  </w:style>
  <w:style w:type="paragraph" w:styleId="Ttulo6">
    <w:name w:val="heading 6"/>
    <w:basedOn w:val="Normal"/>
    <w:next w:val="Normal"/>
    <w:link w:val="Ttulo6Car"/>
    <w:qFormat/>
    <w:rsid w:val="00816993"/>
    <w:pPr>
      <w:keepNext/>
      <w:tabs>
        <w:tab w:val="left" w:pos="709"/>
      </w:tabs>
      <w:spacing w:before="120"/>
      <w:ind w:left="8" w:firstLine="1"/>
      <w:jc w:val="both"/>
      <w:outlineLvl w:val="5"/>
    </w:pPr>
    <w:rPr>
      <w:rFonts w:ascii="Arial" w:hAnsi="Arial"/>
    </w:rPr>
  </w:style>
  <w:style w:type="paragraph" w:styleId="Ttulo8">
    <w:name w:val="heading 8"/>
    <w:basedOn w:val="Normal"/>
    <w:next w:val="Normal"/>
    <w:link w:val="Ttulo8Car"/>
    <w:qFormat/>
    <w:rsid w:val="00816993"/>
    <w:pPr>
      <w:keepNext/>
      <w:tabs>
        <w:tab w:val="left" w:pos="1134"/>
      </w:tabs>
      <w:jc w:val="center"/>
      <w:outlineLvl w:val="7"/>
    </w:pPr>
    <w:rPr>
      <w:rFonts w:ascii="Arial" w:hAnsi="Arial"/>
      <w:b/>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encabezadopredeter">
    <w:name w:val="Fuente de encabezado predeter."/>
  </w:style>
  <w:style w:type="character" w:customStyle="1" w:styleId="Documento4">
    <w:name w:val="Documento 4"/>
    <w:rPr>
      <w:b/>
      <w:i/>
      <w:sz w:val="24"/>
    </w:rPr>
  </w:style>
  <w:style w:type="character" w:customStyle="1" w:styleId="Bibliogr">
    <w:name w:val="Bibliogr."/>
    <w:basedOn w:val="Fuentedeencabezadopredeter"/>
  </w:style>
  <w:style w:type="character" w:customStyle="1" w:styleId="Documento5">
    <w:name w:val="Documento 5"/>
    <w:basedOn w:val="Fuentedeencabezadopredeter"/>
  </w:style>
  <w:style w:type="character" w:customStyle="1" w:styleId="Documento2">
    <w:name w:val="Documento 2"/>
    <w:rPr>
      <w:rFonts w:ascii="Courier" w:hAnsi="Courier"/>
      <w:noProof w:val="0"/>
      <w:sz w:val="24"/>
      <w:lang w:val="en-US"/>
    </w:rPr>
  </w:style>
  <w:style w:type="character" w:customStyle="1" w:styleId="Documento6">
    <w:name w:val="Documento 6"/>
    <w:basedOn w:val="Fuentedeencabezadopredeter"/>
  </w:style>
  <w:style w:type="character" w:customStyle="1" w:styleId="Documento7">
    <w:name w:val="Documento 7"/>
    <w:basedOn w:val="Fuentedeencabezadopredeter"/>
  </w:style>
  <w:style w:type="character" w:customStyle="1" w:styleId="Documento8">
    <w:name w:val="Documento 8"/>
    <w:basedOn w:val="Fuentedeencabezadopredeter"/>
  </w:style>
  <w:style w:type="character" w:customStyle="1" w:styleId="Documento3">
    <w:name w:val="Documento 3"/>
    <w:rPr>
      <w:rFonts w:ascii="Courier" w:hAnsi="Courier"/>
      <w:noProof w:val="0"/>
      <w:sz w:val="24"/>
      <w:lang w:val="en-US"/>
    </w:rPr>
  </w:style>
  <w:style w:type="paragraph" w:customStyle="1" w:styleId="Prder1">
    <w:name w:val="PÀÀr. der. 1"/>
    <w:pPr>
      <w:tabs>
        <w:tab w:val="left" w:pos="-720"/>
        <w:tab w:val="left" w:pos="0"/>
        <w:tab w:val="decimal" w:pos="720"/>
      </w:tabs>
      <w:suppressAutoHyphens/>
      <w:overflowPunct w:val="0"/>
      <w:autoSpaceDE w:val="0"/>
      <w:autoSpaceDN w:val="0"/>
      <w:adjustRightInd w:val="0"/>
      <w:ind w:left="720" w:hanging="208"/>
      <w:textAlignment w:val="baseline"/>
    </w:pPr>
    <w:rPr>
      <w:rFonts w:ascii="Courier" w:hAnsi="Courier"/>
      <w:sz w:val="24"/>
      <w:lang w:val="en-US" w:eastAsia="es-ES"/>
    </w:rPr>
  </w:style>
  <w:style w:type="paragraph" w:customStyle="1" w:styleId="Prder2">
    <w:name w:val="PÀÀr. der. 2"/>
    <w:pPr>
      <w:tabs>
        <w:tab w:val="left" w:pos="-720"/>
        <w:tab w:val="left" w:pos="0"/>
        <w:tab w:val="left" w:pos="720"/>
        <w:tab w:val="decimal" w:pos="1440"/>
      </w:tabs>
      <w:suppressAutoHyphens/>
      <w:overflowPunct w:val="0"/>
      <w:autoSpaceDE w:val="0"/>
      <w:autoSpaceDN w:val="0"/>
      <w:adjustRightInd w:val="0"/>
      <w:ind w:left="1440" w:hanging="294"/>
      <w:textAlignment w:val="baseline"/>
    </w:pPr>
    <w:rPr>
      <w:rFonts w:ascii="Courier" w:hAnsi="Courier"/>
      <w:sz w:val="24"/>
      <w:lang w:val="en-US" w:eastAsia="es-ES"/>
    </w:rPr>
  </w:style>
  <w:style w:type="paragraph" w:customStyle="1" w:styleId="Prder3">
    <w:name w:val="PÀÀr. der. 3"/>
    <w:pPr>
      <w:tabs>
        <w:tab w:val="left" w:pos="-720"/>
        <w:tab w:val="left" w:pos="0"/>
        <w:tab w:val="left" w:pos="720"/>
        <w:tab w:val="left" w:pos="1440"/>
        <w:tab w:val="decimal" w:pos="2160"/>
      </w:tabs>
      <w:suppressAutoHyphens/>
      <w:overflowPunct w:val="0"/>
      <w:autoSpaceDE w:val="0"/>
      <w:autoSpaceDN w:val="0"/>
      <w:adjustRightInd w:val="0"/>
      <w:ind w:left="2160" w:hanging="236"/>
      <w:textAlignment w:val="baseline"/>
    </w:pPr>
    <w:rPr>
      <w:rFonts w:ascii="Courier" w:hAnsi="Courier"/>
      <w:sz w:val="24"/>
      <w:lang w:val="en-US" w:eastAsia="es-ES"/>
    </w:rPr>
  </w:style>
  <w:style w:type="paragraph" w:customStyle="1" w:styleId="Prder4">
    <w:name w:val="PÀÀr. der. 4"/>
    <w:pPr>
      <w:tabs>
        <w:tab w:val="left" w:pos="-720"/>
        <w:tab w:val="left" w:pos="0"/>
        <w:tab w:val="left" w:pos="720"/>
        <w:tab w:val="left" w:pos="1440"/>
        <w:tab w:val="left" w:pos="2160"/>
        <w:tab w:val="decimal" w:pos="2880"/>
      </w:tabs>
      <w:suppressAutoHyphens/>
      <w:overflowPunct w:val="0"/>
      <w:autoSpaceDE w:val="0"/>
      <w:autoSpaceDN w:val="0"/>
      <w:adjustRightInd w:val="0"/>
      <w:ind w:left="2880" w:hanging="236"/>
      <w:textAlignment w:val="baseline"/>
    </w:pPr>
    <w:rPr>
      <w:rFonts w:ascii="Courier" w:hAnsi="Courier"/>
      <w:sz w:val="24"/>
      <w:lang w:val="en-US" w:eastAsia="es-ES"/>
    </w:rPr>
  </w:style>
  <w:style w:type="paragraph" w:customStyle="1" w:styleId="Documento1">
    <w:name w:val="Documento 1"/>
    <w:pPr>
      <w:keepNext/>
      <w:keepLines/>
      <w:tabs>
        <w:tab w:val="left" w:pos="-720"/>
      </w:tabs>
      <w:suppressAutoHyphens/>
      <w:overflowPunct w:val="0"/>
      <w:autoSpaceDE w:val="0"/>
      <w:autoSpaceDN w:val="0"/>
      <w:adjustRightInd w:val="0"/>
      <w:textAlignment w:val="baseline"/>
    </w:pPr>
    <w:rPr>
      <w:rFonts w:ascii="Courier" w:hAnsi="Courier"/>
      <w:sz w:val="24"/>
      <w:lang w:val="en-US" w:eastAsia="es-ES"/>
    </w:rPr>
  </w:style>
  <w:style w:type="paragraph" w:customStyle="1" w:styleId="Prder5">
    <w:name w:val="PÀÀr. der. 5"/>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left="3600" w:hanging="356"/>
      <w:textAlignment w:val="baseline"/>
    </w:pPr>
    <w:rPr>
      <w:rFonts w:ascii="Courier" w:hAnsi="Courier"/>
      <w:sz w:val="24"/>
      <w:lang w:val="en-US" w:eastAsia="es-ES"/>
    </w:rPr>
  </w:style>
  <w:style w:type="paragraph" w:customStyle="1" w:styleId="Prder6">
    <w:name w:val="PÀÀr. der. 6"/>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left="4320" w:hanging="356"/>
      <w:textAlignment w:val="baseline"/>
    </w:pPr>
    <w:rPr>
      <w:rFonts w:ascii="Courier" w:hAnsi="Courier"/>
      <w:sz w:val="24"/>
      <w:lang w:val="en-US" w:eastAsia="es-ES"/>
    </w:rPr>
  </w:style>
  <w:style w:type="paragraph" w:customStyle="1" w:styleId="Prder7">
    <w:name w:val="PÀÀr. der. 7"/>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left="5040" w:hanging="222"/>
      <w:textAlignment w:val="baseline"/>
    </w:pPr>
    <w:rPr>
      <w:rFonts w:ascii="Courier" w:hAnsi="Courier"/>
      <w:sz w:val="24"/>
      <w:lang w:val="en-US" w:eastAsia="es-ES"/>
    </w:rPr>
  </w:style>
  <w:style w:type="paragraph" w:customStyle="1" w:styleId="Prder8">
    <w:name w:val="PÀÀr. der. 8"/>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left="5760" w:hanging="270"/>
      <w:textAlignment w:val="baseline"/>
    </w:pPr>
    <w:rPr>
      <w:rFonts w:ascii="Courier" w:hAnsi="Courier"/>
      <w:sz w:val="24"/>
      <w:lang w:val="en-US" w:eastAsia="es-ES"/>
    </w:rPr>
  </w:style>
  <w:style w:type="character" w:customStyle="1" w:styleId="Tcnico2">
    <w:name w:val="TÀ)Àcnico 2"/>
    <w:rPr>
      <w:rFonts w:ascii="Courier" w:hAnsi="Courier"/>
      <w:noProof w:val="0"/>
      <w:sz w:val="24"/>
      <w:lang w:val="en-US"/>
    </w:rPr>
  </w:style>
  <w:style w:type="character" w:customStyle="1" w:styleId="Tcnico3">
    <w:name w:val="TÀ)Àcnico 3"/>
    <w:rPr>
      <w:rFonts w:ascii="Courier" w:hAnsi="Courier"/>
      <w:noProof w:val="0"/>
      <w:sz w:val="24"/>
      <w:lang w:val="en-US"/>
    </w:rPr>
  </w:style>
  <w:style w:type="paragraph" w:customStyle="1" w:styleId="Tcnico4">
    <w:name w:val="TÀ)Àcnico 4"/>
    <w:pPr>
      <w:tabs>
        <w:tab w:val="left" w:pos="-720"/>
      </w:tabs>
      <w:suppressAutoHyphens/>
      <w:overflowPunct w:val="0"/>
      <w:autoSpaceDE w:val="0"/>
      <w:autoSpaceDN w:val="0"/>
      <w:adjustRightInd w:val="0"/>
      <w:textAlignment w:val="baseline"/>
    </w:pPr>
    <w:rPr>
      <w:rFonts w:ascii="Courier" w:hAnsi="Courier"/>
      <w:b/>
      <w:sz w:val="24"/>
      <w:lang w:val="en-US" w:eastAsia="es-ES"/>
    </w:rPr>
  </w:style>
  <w:style w:type="character" w:customStyle="1" w:styleId="Tcnico1">
    <w:name w:val="TÀ)Àcnico 1"/>
    <w:rPr>
      <w:rFonts w:ascii="Courier" w:hAnsi="Courier"/>
      <w:noProof w:val="0"/>
      <w:sz w:val="24"/>
      <w:lang w:val="en-US"/>
    </w:rPr>
  </w:style>
  <w:style w:type="character" w:customStyle="1" w:styleId="Inicdoc">
    <w:name w:val="Inic. doc."/>
    <w:basedOn w:val="Fuentedeencabezadopredeter"/>
  </w:style>
  <w:style w:type="paragraph" w:customStyle="1" w:styleId="Tcnico5">
    <w:name w:val="TÀ)Àcnico 5"/>
    <w:pPr>
      <w:tabs>
        <w:tab w:val="left" w:pos="-720"/>
      </w:tabs>
      <w:suppressAutoHyphens/>
      <w:overflowPunct w:val="0"/>
      <w:autoSpaceDE w:val="0"/>
      <w:autoSpaceDN w:val="0"/>
      <w:adjustRightInd w:val="0"/>
      <w:ind w:firstLine="720"/>
      <w:textAlignment w:val="baseline"/>
    </w:pPr>
    <w:rPr>
      <w:rFonts w:ascii="Courier" w:hAnsi="Courier"/>
      <w:b/>
      <w:sz w:val="24"/>
      <w:lang w:val="en-US" w:eastAsia="es-ES"/>
    </w:rPr>
  </w:style>
  <w:style w:type="paragraph" w:customStyle="1" w:styleId="Tcnico6">
    <w:name w:val="TÀ)Àcnico 6"/>
    <w:pPr>
      <w:tabs>
        <w:tab w:val="left" w:pos="-720"/>
      </w:tabs>
      <w:suppressAutoHyphens/>
      <w:overflowPunct w:val="0"/>
      <w:autoSpaceDE w:val="0"/>
      <w:autoSpaceDN w:val="0"/>
      <w:adjustRightInd w:val="0"/>
      <w:ind w:firstLine="720"/>
      <w:textAlignment w:val="baseline"/>
    </w:pPr>
    <w:rPr>
      <w:rFonts w:ascii="Courier" w:hAnsi="Courier"/>
      <w:b/>
      <w:sz w:val="24"/>
      <w:lang w:val="en-US" w:eastAsia="es-ES"/>
    </w:rPr>
  </w:style>
  <w:style w:type="paragraph" w:customStyle="1" w:styleId="Tcnico7">
    <w:name w:val="TÀ)Àcnico 7"/>
    <w:pPr>
      <w:tabs>
        <w:tab w:val="left" w:pos="-720"/>
      </w:tabs>
      <w:suppressAutoHyphens/>
      <w:overflowPunct w:val="0"/>
      <w:autoSpaceDE w:val="0"/>
      <w:autoSpaceDN w:val="0"/>
      <w:adjustRightInd w:val="0"/>
      <w:ind w:firstLine="720"/>
      <w:textAlignment w:val="baseline"/>
    </w:pPr>
    <w:rPr>
      <w:rFonts w:ascii="Courier" w:hAnsi="Courier"/>
      <w:b/>
      <w:sz w:val="24"/>
      <w:lang w:val="en-US" w:eastAsia="es-ES"/>
    </w:rPr>
  </w:style>
  <w:style w:type="paragraph" w:customStyle="1" w:styleId="Tcnico8">
    <w:name w:val="TÀ)Àcnico 8"/>
    <w:pPr>
      <w:tabs>
        <w:tab w:val="left" w:pos="-720"/>
      </w:tabs>
      <w:suppressAutoHyphens/>
      <w:overflowPunct w:val="0"/>
      <w:autoSpaceDE w:val="0"/>
      <w:autoSpaceDN w:val="0"/>
      <w:adjustRightInd w:val="0"/>
      <w:ind w:firstLine="720"/>
      <w:textAlignment w:val="baseline"/>
    </w:pPr>
    <w:rPr>
      <w:rFonts w:ascii="Courier" w:hAnsi="Courier"/>
      <w:b/>
      <w:sz w:val="24"/>
      <w:lang w:val="en-US" w:eastAsia="es-ES"/>
    </w:rPr>
  </w:style>
  <w:style w:type="character" w:customStyle="1" w:styleId="Inicestt">
    <w:name w:val="Inic. est. t"/>
    <w:rPr>
      <w:rFonts w:ascii="Courier" w:hAnsi="Courier"/>
      <w:noProof w:val="0"/>
      <w:sz w:val="24"/>
      <w:lang w:val="en-US"/>
    </w:rPr>
  </w:style>
  <w:style w:type="paragraph" w:customStyle="1" w:styleId="Escrlegal">
    <w:name w:val="Escr. legal"/>
    <w:pPr>
      <w:tabs>
        <w:tab w:val="left" w:pos="-720"/>
      </w:tabs>
      <w:suppressAutoHyphens/>
      <w:overflowPunct w:val="0"/>
      <w:autoSpaceDE w:val="0"/>
      <w:autoSpaceDN w:val="0"/>
      <w:adjustRightInd w:val="0"/>
      <w:spacing w:line="240" w:lineRule="exact"/>
      <w:textAlignment w:val="baseline"/>
    </w:pPr>
    <w:rPr>
      <w:rFonts w:ascii="Courier" w:hAnsi="Courier"/>
      <w:sz w:val="24"/>
      <w:lang w:val="en-US" w:eastAsia="es-ES"/>
    </w:rPr>
  </w:style>
  <w:style w:type="paragraph" w:styleId="TDC1">
    <w:name w:val="toc 1"/>
    <w:basedOn w:val="Normal"/>
    <w:next w:val="Normal"/>
    <w:pPr>
      <w:tabs>
        <w:tab w:val="left" w:leader="dot" w:pos="9000"/>
        <w:tab w:val="right" w:pos="9360"/>
      </w:tabs>
      <w:suppressAutoHyphens/>
      <w:spacing w:before="480"/>
      <w:ind w:left="720" w:right="720" w:hanging="720"/>
    </w:pPr>
    <w:rPr>
      <w:lang w:val="en-US"/>
    </w:rPr>
  </w:style>
  <w:style w:type="paragraph" w:styleId="TDC2">
    <w:name w:val="toc 2"/>
    <w:basedOn w:val="Normal"/>
    <w:next w:val="Normal"/>
    <w:pPr>
      <w:tabs>
        <w:tab w:val="left" w:leader="dot" w:pos="9000"/>
        <w:tab w:val="right" w:pos="9360"/>
      </w:tabs>
      <w:suppressAutoHyphens/>
      <w:ind w:left="1440" w:right="720" w:hanging="720"/>
    </w:pPr>
    <w:rPr>
      <w:lang w:val="en-US"/>
    </w:rPr>
  </w:style>
  <w:style w:type="paragraph" w:styleId="TDC3">
    <w:name w:val="toc 3"/>
    <w:basedOn w:val="Normal"/>
    <w:next w:val="Normal"/>
    <w:pPr>
      <w:tabs>
        <w:tab w:val="left" w:leader="dot" w:pos="9000"/>
        <w:tab w:val="right" w:pos="9360"/>
      </w:tabs>
      <w:suppressAutoHyphens/>
      <w:ind w:left="2160" w:right="720" w:hanging="720"/>
    </w:pPr>
    <w:rPr>
      <w:lang w:val="en-US"/>
    </w:rPr>
  </w:style>
  <w:style w:type="paragraph" w:styleId="TDC4">
    <w:name w:val="toc 4"/>
    <w:basedOn w:val="Normal"/>
    <w:next w:val="Normal"/>
    <w:pPr>
      <w:tabs>
        <w:tab w:val="left" w:leader="dot" w:pos="9000"/>
        <w:tab w:val="right" w:pos="9360"/>
      </w:tabs>
      <w:suppressAutoHyphens/>
      <w:ind w:left="2880" w:right="720" w:hanging="720"/>
    </w:pPr>
    <w:rPr>
      <w:lang w:val="en-US"/>
    </w:rPr>
  </w:style>
  <w:style w:type="paragraph" w:styleId="TDC5">
    <w:name w:val="toc 5"/>
    <w:basedOn w:val="Normal"/>
    <w:next w:val="Normal"/>
    <w:pPr>
      <w:tabs>
        <w:tab w:val="left" w:leader="dot" w:pos="9000"/>
        <w:tab w:val="right" w:pos="9360"/>
      </w:tabs>
      <w:suppressAutoHyphens/>
      <w:ind w:left="3600" w:right="720" w:hanging="720"/>
    </w:pPr>
    <w:rPr>
      <w:lang w:val="en-US"/>
    </w:rPr>
  </w:style>
  <w:style w:type="paragraph" w:styleId="TDC6">
    <w:name w:val="toc 6"/>
    <w:basedOn w:val="Normal"/>
    <w:next w:val="Normal"/>
    <w:pPr>
      <w:tabs>
        <w:tab w:val="left" w:pos="9000"/>
        <w:tab w:val="right" w:pos="9360"/>
      </w:tabs>
      <w:suppressAutoHyphens/>
      <w:ind w:left="720" w:hanging="720"/>
    </w:pPr>
    <w:rPr>
      <w:lang w:val="en-US"/>
    </w:rPr>
  </w:style>
  <w:style w:type="paragraph" w:styleId="TDC7">
    <w:name w:val="toc 7"/>
    <w:basedOn w:val="Normal"/>
    <w:next w:val="Normal"/>
    <w:pPr>
      <w:suppressAutoHyphens/>
      <w:ind w:left="720" w:hanging="720"/>
    </w:pPr>
    <w:rPr>
      <w:lang w:val="en-US"/>
    </w:rPr>
  </w:style>
  <w:style w:type="paragraph" w:styleId="TDC8">
    <w:name w:val="toc 8"/>
    <w:basedOn w:val="Normal"/>
    <w:next w:val="Normal"/>
    <w:pPr>
      <w:tabs>
        <w:tab w:val="left" w:pos="9000"/>
        <w:tab w:val="right" w:pos="9360"/>
      </w:tabs>
      <w:suppressAutoHyphens/>
      <w:ind w:left="720" w:hanging="720"/>
    </w:pPr>
    <w:rPr>
      <w:lang w:val="en-US"/>
    </w:rPr>
  </w:style>
  <w:style w:type="paragraph" w:styleId="TDC9">
    <w:name w:val="toc 9"/>
    <w:basedOn w:val="Normal"/>
    <w:next w:val="Normal"/>
    <w:pPr>
      <w:tabs>
        <w:tab w:val="left" w:leader="dot" w:pos="9000"/>
        <w:tab w:val="right" w:pos="9360"/>
      </w:tabs>
      <w:suppressAutoHyphens/>
      <w:ind w:left="720" w:hanging="720"/>
    </w:pPr>
    <w:rPr>
      <w:lang w:val="en-US"/>
    </w:rPr>
  </w:style>
  <w:style w:type="paragraph" w:customStyle="1" w:styleId="ndice1">
    <w:name w:val="índice 1"/>
    <w:basedOn w:val="Normal"/>
    <w:pPr>
      <w:tabs>
        <w:tab w:val="left" w:leader="dot" w:pos="9000"/>
        <w:tab w:val="right" w:pos="9360"/>
      </w:tabs>
      <w:suppressAutoHyphens/>
      <w:ind w:left="1440" w:right="720" w:hanging="1440"/>
    </w:pPr>
    <w:rPr>
      <w:lang w:val="en-US"/>
    </w:rPr>
  </w:style>
  <w:style w:type="paragraph" w:customStyle="1" w:styleId="ndice2">
    <w:name w:val="índice 2"/>
    <w:basedOn w:val="Normal"/>
    <w:pPr>
      <w:tabs>
        <w:tab w:val="left" w:leader="dot" w:pos="9000"/>
        <w:tab w:val="right" w:pos="9360"/>
      </w:tabs>
      <w:suppressAutoHyphens/>
      <w:ind w:left="1440" w:right="720" w:hanging="720"/>
    </w:pPr>
    <w:rPr>
      <w:lang w:val="en-US"/>
    </w:rPr>
  </w:style>
  <w:style w:type="paragraph" w:customStyle="1" w:styleId="toa">
    <w:name w:val="toa"/>
    <w:basedOn w:val="Normal"/>
    <w:pPr>
      <w:tabs>
        <w:tab w:val="left" w:pos="9000"/>
        <w:tab w:val="right" w:pos="9360"/>
      </w:tabs>
      <w:suppressAutoHyphens/>
    </w:pPr>
    <w:rPr>
      <w:lang w:val="en-US"/>
    </w:rPr>
  </w:style>
  <w:style w:type="paragraph" w:customStyle="1" w:styleId="epgrafe">
    <w:name w:val="epígrafe"/>
    <w:basedOn w:val="Normal"/>
  </w:style>
  <w:style w:type="character" w:customStyle="1" w:styleId="EquationCaption">
    <w:name w:val="_Equation Caption"/>
  </w:style>
  <w:style w:type="paragraph" w:styleId="Encabezado">
    <w:name w:val="header"/>
    <w:aliases w:val="encabezado"/>
    <w:basedOn w:val="Normal"/>
    <w:link w:val="EncabezadoCar"/>
    <w:uiPriority w:val="99"/>
    <w:pPr>
      <w:tabs>
        <w:tab w:val="center" w:pos="4252"/>
        <w:tab w:val="right" w:pos="8504"/>
      </w:tabs>
    </w:pPr>
  </w:style>
  <w:style w:type="paragraph" w:styleId="Piedepgina">
    <w:name w:val="footer"/>
    <w:basedOn w:val="Normal"/>
    <w:link w:val="PiedepginaCar"/>
    <w:pPr>
      <w:tabs>
        <w:tab w:val="center" w:pos="4252"/>
        <w:tab w:val="right" w:pos="8504"/>
      </w:tabs>
    </w:pPr>
  </w:style>
  <w:style w:type="paragraph" w:styleId="NormalWeb">
    <w:name w:val="Normal (Web)"/>
    <w:basedOn w:val="Normal"/>
    <w:uiPriority w:val="99"/>
    <w:pPr>
      <w:spacing w:before="100" w:after="100"/>
    </w:pPr>
    <w:rPr>
      <w:rFonts w:ascii="Arial Unicode MS" w:hAnsi="Arial Unicode MS"/>
      <w:lang w:val="es-ES"/>
    </w:rPr>
  </w:style>
  <w:style w:type="paragraph" w:styleId="Textodeglobo">
    <w:name w:val="Balloon Text"/>
    <w:basedOn w:val="Normal"/>
    <w:link w:val="TextodegloboCar"/>
    <w:uiPriority w:val="99"/>
    <w:rPr>
      <w:rFonts w:ascii="Tahoma" w:hAnsi="Tahoma"/>
      <w:sz w:val="16"/>
      <w:szCs w:val="16"/>
    </w:rPr>
  </w:style>
  <w:style w:type="character" w:customStyle="1" w:styleId="Ttulo3Car">
    <w:name w:val="Título 3 Car"/>
    <w:link w:val="Ttulo3"/>
    <w:rsid w:val="007E513A"/>
    <w:rPr>
      <w:rFonts w:ascii="Courier New" w:hAnsi="Courier New"/>
      <w:b/>
      <w:bCs/>
      <w:sz w:val="24"/>
      <w:szCs w:val="26"/>
      <w:lang w:eastAsia="es-ES_tradnl"/>
    </w:rPr>
  </w:style>
  <w:style w:type="paragraph" w:styleId="Sangradetextonormal">
    <w:name w:val="Body Text Indent"/>
    <w:basedOn w:val="Normal"/>
    <w:link w:val="SangradetextonormalCar"/>
    <w:rsid w:val="00495131"/>
    <w:pPr>
      <w:numPr>
        <w:numId w:val="4"/>
      </w:numPr>
      <w:tabs>
        <w:tab w:val="left" w:pos="3544"/>
      </w:tabs>
      <w:spacing w:before="240" w:after="120"/>
      <w:jc w:val="both"/>
    </w:pPr>
    <w:rPr>
      <w:spacing w:val="-3"/>
    </w:rPr>
  </w:style>
  <w:style w:type="paragraph" w:styleId="Sangra2detindependiente">
    <w:name w:val="Body Text Indent 2"/>
    <w:basedOn w:val="Normal"/>
    <w:link w:val="Sangra2detindependienteCar"/>
    <w:rsid w:val="00495131"/>
    <w:pPr>
      <w:spacing w:before="240" w:after="120"/>
      <w:ind w:left="2835" w:firstLine="709"/>
      <w:jc w:val="both"/>
    </w:pPr>
    <w:rPr>
      <w:spacing w:val="-3"/>
    </w:rPr>
  </w:style>
  <w:style w:type="paragraph" w:styleId="Textoindependiente">
    <w:name w:val="Body Text"/>
    <w:basedOn w:val="Normal"/>
    <w:link w:val="TextoindependienteCar1"/>
    <w:qFormat/>
    <w:rsid w:val="00A51F27"/>
    <w:pPr>
      <w:spacing w:after="120"/>
    </w:pPr>
  </w:style>
  <w:style w:type="paragraph" w:styleId="Textoindependiente3">
    <w:name w:val="Body Text 3"/>
    <w:basedOn w:val="Normal"/>
    <w:link w:val="Textoindependiente3Car"/>
    <w:rsid w:val="004A51C4"/>
    <w:pPr>
      <w:spacing w:after="120"/>
    </w:pPr>
    <w:rPr>
      <w:sz w:val="16"/>
      <w:szCs w:val="16"/>
    </w:rPr>
  </w:style>
  <w:style w:type="paragraph" w:styleId="Textoindependiente2">
    <w:name w:val="Body Text 2"/>
    <w:basedOn w:val="Normal"/>
    <w:link w:val="Textoindependiente2Car"/>
    <w:rsid w:val="00D25235"/>
    <w:pPr>
      <w:spacing w:after="120" w:line="480" w:lineRule="auto"/>
    </w:pPr>
  </w:style>
  <w:style w:type="character" w:customStyle="1" w:styleId="Ttulo4Car">
    <w:name w:val="Título 4 Car"/>
    <w:link w:val="Ttulo4"/>
    <w:rsid w:val="00816993"/>
    <w:rPr>
      <w:rFonts w:ascii="Arial" w:hAnsi="Arial"/>
      <w:b/>
      <w:bCs/>
      <w:sz w:val="24"/>
      <w:lang w:val="es-ES" w:eastAsia="es-ES"/>
    </w:rPr>
  </w:style>
  <w:style w:type="character" w:customStyle="1" w:styleId="Ttulo5Car">
    <w:name w:val="Título 5 Car"/>
    <w:link w:val="Ttulo5"/>
    <w:rsid w:val="00816993"/>
    <w:rPr>
      <w:rFonts w:ascii="Arial" w:hAnsi="Arial"/>
      <w:b/>
      <w:sz w:val="24"/>
      <w:lang w:val="es-ES_tradnl" w:eastAsia="es-ES"/>
    </w:rPr>
  </w:style>
  <w:style w:type="character" w:customStyle="1" w:styleId="Ttulo6Car">
    <w:name w:val="Título 6 Car"/>
    <w:link w:val="Ttulo6"/>
    <w:rsid w:val="00816993"/>
    <w:rPr>
      <w:rFonts w:ascii="Arial" w:hAnsi="Arial"/>
      <w:sz w:val="24"/>
      <w:lang w:val="es-ES_tradnl" w:eastAsia="es-ES"/>
    </w:rPr>
  </w:style>
  <w:style w:type="character" w:customStyle="1" w:styleId="Ttulo8Car">
    <w:name w:val="Título 8 Car"/>
    <w:link w:val="Ttulo8"/>
    <w:rsid w:val="00816993"/>
    <w:rPr>
      <w:rFonts w:ascii="Arial" w:hAnsi="Arial"/>
      <w:b/>
      <w:sz w:val="24"/>
      <w:szCs w:val="24"/>
      <w:lang w:val="es-ES" w:eastAsia="es-ES"/>
    </w:rPr>
  </w:style>
  <w:style w:type="character" w:customStyle="1" w:styleId="SangradetextonormalCar">
    <w:name w:val="Sangría de texto normal Car"/>
    <w:link w:val="Sangradetextonormal"/>
    <w:rsid w:val="00816993"/>
    <w:rPr>
      <w:spacing w:val="-3"/>
      <w:sz w:val="24"/>
      <w:szCs w:val="24"/>
      <w:lang w:eastAsia="es-ES_tradnl"/>
    </w:rPr>
  </w:style>
  <w:style w:type="paragraph" w:styleId="Prrafodelista">
    <w:name w:val="List Paragraph"/>
    <w:basedOn w:val="Normal"/>
    <w:link w:val="PrrafodelistaCar"/>
    <w:uiPriority w:val="34"/>
    <w:qFormat/>
    <w:rsid w:val="00816993"/>
    <w:pPr>
      <w:spacing w:before="120" w:after="120"/>
      <w:ind w:left="720"/>
      <w:contextualSpacing/>
      <w:jc w:val="both"/>
    </w:pPr>
  </w:style>
  <w:style w:type="character" w:customStyle="1" w:styleId="TextodegloboCar">
    <w:name w:val="Texto de globo Car"/>
    <w:link w:val="Textodeglobo"/>
    <w:uiPriority w:val="99"/>
    <w:rsid w:val="00816993"/>
    <w:rPr>
      <w:rFonts w:ascii="Tahoma" w:hAnsi="Tahoma" w:cs="Tahoma"/>
      <w:sz w:val="16"/>
      <w:szCs w:val="16"/>
      <w:lang w:val="es-ES_tradnl" w:eastAsia="es-ES"/>
    </w:rPr>
  </w:style>
  <w:style w:type="paragraph" w:styleId="HTMLconformatoprevio">
    <w:name w:val="HTML Preformatted"/>
    <w:basedOn w:val="Normal"/>
    <w:link w:val="HTMLconformatoprevioCar"/>
    <w:uiPriority w:val="99"/>
    <w:unhideWhenUsed/>
    <w:rsid w:val="00816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conformatoprevioCar">
    <w:name w:val="HTML con formato previo Car"/>
    <w:link w:val="HTMLconformatoprevio"/>
    <w:uiPriority w:val="99"/>
    <w:rsid w:val="00816993"/>
    <w:rPr>
      <w:rFonts w:ascii="Courier New" w:hAnsi="Courier New" w:cs="Courier New"/>
    </w:rPr>
  </w:style>
  <w:style w:type="paragraph" w:customStyle="1" w:styleId="Prrafodelista1">
    <w:name w:val="Párrafo de lista1"/>
    <w:rsid w:val="00816993"/>
    <w:pPr>
      <w:spacing w:after="200" w:line="276" w:lineRule="auto"/>
      <w:ind w:left="720"/>
    </w:pPr>
    <w:rPr>
      <w:rFonts w:eastAsia="ヒラギノ角ゴ Pro W3"/>
      <w:color w:val="000000"/>
      <w:sz w:val="22"/>
      <w:lang w:val="es-ES_tradnl"/>
    </w:rPr>
  </w:style>
  <w:style w:type="character" w:styleId="Refdecomentario">
    <w:name w:val="annotation reference"/>
    <w:uiPriority w:val="99"/>
    <w:unhideWhenUsed/>
    <w:rsid w:val="00816993"/>
    <w:rPr>
      <w:sz w:val="16"/>
      <w:szCs w:val="16"/>
    </w:rPr>
  </w:style>
  <w:style w:type="paragraph" w:styleId="Textocomentario">
    <w:name w:val="annotation text"/>
    <w:basedOn w:val="Normal"/>
    <w:link w:val="TextocomentarioCar"/>
    <w:uiPriority w:val="99"/>
    <w:unhideWhenUsed/>
    <w:qFormat/>
    <w:rsid w:val="00816993"/>
    <w:pPr>
      <w:spacing w:before="120" w:after="120"/>
      <w:jc w:val="both"/>
    </w:pPr>
    <w:rPr>
      <w:sz w:val="20"/>
    </w:rPr>
  </w:style>
  <w:style w:type="character" w:customStyle="1" w:styleId="TextocomentarioCar">
    <w:name w:val="Texto comentario Car"/>
    <w:link w:val="Textocomentario"/>
    <w:uiPriority w:val="99"/>
    <w:rsid w:val="00816993"/>
    <w:rPr>
      <w:rFonts w:ascii="Courier" w:hAnsi="Courier"/>
      <w:lang w:val="es-ES_tradnl" w:eastAsia="es-ES"/>
    </w:rPr>
  </w:style>
  <w:style w:type="paragraph" w:styleId="Asuntodelcomentario">
    <w:name w:val="annotation subject"/>
    <w:basedOn w:val="Textocomentario"/>
    <w:next w:val="Textocomentario"/>
    <w:link w:val="AsuntodelcomentarioCar"/>
    <w:unhideWhenUsed/>
    <w:rsid w:val="00816993"/>
    <w:rPr>
      <w:b/>
      <w:bCs/>
    </w:rPr>
  </w:style>
  <w:style w:type="character" w:customStyle="1" w:styleId="AsuntodelcomentarioCar">
    <w:name w:val="Asunto del comentario Car"/>
    <w:link w:val="Asuntodelcomentario"/>
    <w:rsid w:val="00816993"/>
    <w:rPr>
      <w:rFonts w:ascii="Courier" w:hAnsi="Courier"/>
      <w:b/>
      <w:bCs/>
      <w:lang w:val="es-ES_tradnl" w:eastAsia="es-ES"/>
    </w:rPr>
  </w:style>
  <w:style w:type="character" w:customStyle="1" w:styleId="EncabezadoCar">
    <w:name w:val="Encabezado Car"/>
    <w:aliases w:val="encabezado Car"/>
    <w:link w:val="Encabezado"/>
    <w:uiPriority w:val="99"/>
    <w:rsid w:val="00816993"/>
    <w:rPr>
      <w:rFonts w:ascii="Courier" w:hAnsi="Courier"/>
      <w:sz w:val="24"/>
      <w:lang w:val="es-ES_tradnl" w:eastAsia="es-ES"/>
    </w:rPr>
  </w:style>
  <w:style w:type="character" w:customStyle="1" w:styleId="PiedepginaCar">
    <w:name w:val="Pie de página Car"/>
    <w:link w:val="Piedepgina"/>
    <w:rsid w:val="00816993"/>
    <w:rPr>
      <w:rFonts w:ascii="Courier" w:hAnsi="Courier"/>
      <w:sz w:val="24"/>
      <w:lang w:val="es-ES_tradnl" w:eastAsia="es-ES"/>
    </w:rPr>
  </w:style>
  <w:style w:type="character" w:customStyle="1" w:styleId="Ttulo1Car">
    <w:name w:val="Título 1 Car"/>
    <w:link w:val="Ttulo1"/>
    <w:rsid w:val="002D6419"/>
    <w:rPr>
      <w:rFonts w:ascii="Courier New" w:hAnsi="Courier New"/>
      <w:b/>
      <w:bCs/>
      <w:kern w:val="32"/>
      <w:sz w:val="24"/>
      <w:szCs w:val="32"/>
      <w:lang w:eastAsia="es-ES_tradnl"/>
    </w:rPr>
  </w:style>
  <w:style w:type="character" w:customStyle="1" w:styleId="Ttulo2Car">
    <w:name w:val="Título 2 Car"/>
    <w:link w:val="Ttulo2"/>
    <w:rsid w:val="00816993"/>
    <w:rPr>
      <w:rFonts w:ascii="Courier New" w:hAnsi="Courier New"/>
      <w:b/>
      <w:bCs/>
      <w:iCs/>
      <w:sz w:val="24"/>
      <w:szCs w:val="28"/>
      <w:lang w:eastAsia="es-ES_tradnl"/>
    </w:rPr>
  </w:style>
  <w:style w:type="table" w:styleId="Tablaconcuadrcula">
    <w:name w:val="Table Grid"/>
    <w:basedOn w:val="Tablanormal"/>
    <w:uiPriority w:val="39"/>
    <w:rsid w:val="0081699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iPriority w:val="99"/>
    <w:unhideWhenUsed/>
    <w:rsid w:val="00816993"/>
    <w:rPr>
      <w:rFonts w:ascii="Calibri" w:eastAsia="Calibri" w:hAnsi="Calibri"/>
      <w:sz w:val="22"/>
      <w:szCs w:val="21"/>
      <w:lang w:eastAsia="en-US"/>
    </w:rPr>
  </w:style>
  <w:style w:type="character" w:customStyle="1" w:styleId="TextosinformatoCar">
    <w:name w:val="Texto sin formato Car"/>
    <w:link w:val="Textosinformato"/>
    <w:uiPriority w:val="99"/>
    <w:rsid w:val="00816993"/>
    <w:rPr>
      <w:rFonts w:ascii="Calibri" w:eastAsia="Calibri" w:hAnsi="Calibri"/>
      <w:sz w:val="22"/>
      <w:szCs w:val="21"/>
      <w:lang w:val="es-ES_tradnl" w:eastAsia="en-US"/>
    </w:rPr>
  </w:style>
  <w:style w:type="paragraph" w:styleId="Textonotapie">
    <w:name w:val="footnote text"/>
    <w:basedOn w:val="Normal"/>
    <w:link w:val="TextonotapieCar"/>
    <w:uiPriority w:val="99"/>
    <w:unhideWhenUsed/>
    <w:rsid w:val="00816993"/>
    <w:rPr>
      <w:rFonts w:ascii="Calibri" w:eastAsia="Calibri" w:hAnsi="Calibri"/>
      <w:sz w:val="20"/>
      <w:lang w:eastAsia="en-US"/>
    </w:rPr>
  </w:style>
  <w:style w:type="character" w:customStyle="1" w:styleId="TextonotapieCar">
    <w:name w:val="Texto nota pie Car"/>
    <w:link w:val="Textonotapie"/>
    <w:uiPriority w:val="99"/>
    <w:rsid w:val="00816993"/>
    <w:rPr>
      <w:rFonts w:ascii="Calibri" w:eastAsia="Calibri" w:hAnsi="Calibri"/>
      <w:lang w:val="es-ES_tradnl" w:eastAsia="en-US"/>
    </w:rPr>
  </w:style>
  <w:style w:type="character" w:styleId="Refdenotaalpie">
    <w:name w:val="footnote reference"/>
    <w:uiPriority w:val="99"/>
    <w:unhideWhenUsed/>
    <w:rsid w:val="00816993"/>
    <w:rPr>
      <w:vertAlign w:val="superscript"/>
    </w:rPr>
  </w:style>
  <w:style w:type="paragraph" w:styleId="Sangra3detindependiente">
    <w:name w:val="Body Text Indent 3"/>
    <w:basedOn w:val="Normal"/>
    <w:link w:val="Sangra3detindependienteCar"/>
    <w:rsid w:val="00816993"/>
    <w:pPr>
      <w:spacing w:before="240"/>
      <w:ind w:left="2835" w:firstLine="851"/>
      <w:jc w:val="both"/>
    </w:pPr>
    <w:rPr>
      <w:spacing w:val="-3"/>
    </w:rPr>
  </w:style>
  <w:style w:type="character" w:customStyle="1" w:styleId="Sangra3detindependienteCar">
    <w:name w:val="Sangría 3 de t. independiente Car"/>
    <w:link w:val="Sangra3detindependiente"/>
    <w:rsid w:val="00816993"/>
    <w:rPr>
      <w:rFonts w:ascii="Courier" w:hAnsi="Courier"/>
      <w:spacing w:val="-3"/>
      <w:sz w:val="24"/>
      <w:lang w:val="es-ES_tradnl" w:eastAsia="es-ES"/>
    </w:rPr>
  </w:style>
  <w:style w:type="character" w:customStyle="1" w:styleId="TextoindependienteCar">
    <w:name w:val="Texto independiente Car"/>
    <w:rsid w:val="00816993"/>
    <w:rPr>
      <w:rFonts w:ascii="Courier" w:eastAsia="Times New Roman" w:hAnsi="Courier" w:cs="Times New Roman"/>
      <w:sz w:val="24"/>
      <w:szCs w:val="20"/>
      <w:lang w:val="es-ES_tradnl" w:eastAsia="es-ES"/>
    </w:rPr>
  </w:style>
  <w:style w:type="paragraph" w:styleId="Puesto">
    <w:name w:val="Title"/>
    <w:basedOn w:val="Normal"/>
    <w:link w:val="PuestoCar2"/>
    <w:qFormat/>
    <w:rsid w:val="00816993"/>
    <w:pPr>
      <w:jc w:val="center"/>
    </w:pPr>
    <w:rPr>
      <w:rFonts w:ascii="Courier New" w:hAnsi="Courier New"/>
      <w:lang w:val="es-MX"/>
    </w:rPr>
  </w:style>
  <w:style w:type="character" w:customStyle="1" w:styleId="PuestoCar2">
    <w:name w:val="Puesto Car2"/>
    <w:link w:val="Puesto"/>
    <w:rsid w:val="00816993"/>
    <w:rPr>
      <w:rFonts w:ascii="Courier New" w:hAnsi="Courier New"/>
      <w:sz w:val="24"/>
      <w:lang w:val="es-MX" w:eastAsia="es-ES"/>
    </w:rPr>
  </w:style>
  <w:style w:type="character" w:customStyle="1" w:styleId="Textoindependiente2Car">
    <w:name w:val="Texto independiente 2 Car"/>
    <w:link w:val="Textoindependiente2"/>
    <w:rsid w:val="00816993"/>
    <w:rPr>
      <w:rFonts w:ascii="Courier" w:hAnsi="Courier"/>
      <w:sz w:val="24"/>
      <w:lang w:val="es-ES_tradnl" w:eastAsia="es-ES"/>
    </w:rPr>
  </w:style>
  <w:style w:type="paragraph" w:styleId="Textodebloque">
    <w:name w:val="Block Text"/>
    <w:basedOn w:val="Normal"/>
    <w:rsid w:val="00816993"/>
    <w:pPr>
      <w:tabs>
        <w:tab w:val="left" w:pos="2835"/>
      </w:tabs>
      <w:spacing w:line="360" w:lineRule="auto"/>
      <w:ind w:left="567" w:right="-91"/>
      <w:jc w:val="both"/>
    </w:pPr>
    <w:rPr>
      <w:rFonts w:ascii="Arial" w:hAnsi="Arial" w:cs="Arial"/>
      <w:sz w:val="22"/>
      <w:lang w:val="es-ES"/>
    </w:rPr>
  </w:style>
  <w:style w:type="character" w:customStyle="1" w:styleId="Textoindependiente3Car">
    <w:name w:val="Texto independiente 3 Car"/>
    <w:link w:val="Textoindependiente3"/>
    <w:rsid w:val="00816993"/>
    <w:rPr>
      <w:rFonts w:ascii="Courier" w:hAnsi="Courier"/>
      <w:sz w:val="16"/>
      <w:szCs w:val="16"/>
      <w:lang w:val="es-ES_tradnl" w:eastAsia="es-ES"/>
    </w:rPr>
  </w:style>
  <w:style w:type="character" w:customStyle="1" w:styleId="Sangra2detindependienteCar">
    <w:name w:val="Sangría 2 de t. independiente Car"/>
    <w:link w:val="Sangra2detindependiente"/>
    <w:rsid w:val="00816993"/>
    <w:rPr>
      <w:rFonts w:ascii="Courier" w:hAnsi="Courier"/>
      <w:spacing w:val="-3"/>
      <w:sz w:val="24"/>
      <w:lang w:val="es-ES_tradnl" w:eastAsia="es-ES"/>
    </w:rPr>
  </w:style>
  <w:style w:type="character" w:customStyle="1" w:styleId="texto1">
    <w:name w:val="texto1"/>
    <w:rsid w:val="00816993"/>
    <w:rPr>
      <w:rFonts w:ascii="Verdana" w:hAnsi="Verdana" w:hint="default"/>
      <w:b w:val="0"/>
      <w:bCs w:val="0"/>
      <w:strike w:val="0"/>
      <w:dstrike w:val="0"/>
      <w:color w:val="000000"/>
      <w:sz w:val="10"/>
      <w:szCs w:val="10"/>
      <w:u w:val="none"/>
      <w:effect w:val="none"/>
    </w:rPr>
  </w:style>
  <w:style w:type="paragraph" w:customStyle="1" w:styleId="Car">
    <w:name w:val="Car"/>
    <w:basedOn w:val="Normal"/>
    <w:rsid w:val="00816993"/>
    <w:pPr>
      <w:spacing w:after="160" w:line="240" w:lineRule="exact"/>
    </w:pPr>
    <w:rPr>
      <w:rFonts w:ascii="Verdana" w:hAnsi="Verdana"/>
      <w:spacing w:val="-5"/>
      <w:lang w:val="en-US" w:eastAsia="en-US"/>
    </w:rPr>
  </w:style>
  <w:style w:type="character" w:customStyle="1" w:styleId="InitialStyle">
    <w:name w:val="InitialStyle"/>
    <w:rsid w:val="00816993"/>
    <w:rPr>
      <w:rFonts w:ascii="Courier New" w:hAnsi="Courier New"/>
      <w:color w:val="auto"/>
      <w:spacing w:val="0"/>
      <w:sz w:val="24"/>
    </w:rPr>
  </w:style>
  <w:style w:type="paragraph" w:customStyle="1" w:styleId="Fondogris">
    <w:name w:val="Fondogris"/>
    <w:rsid w:val="00816993"/>
    <w:pPr>
      <w:widowControl w:val="0"/>
      <w:shd w:val="clear" w:color="auto" w:fill="DFDFDF"/>
      <w:autoSpaceDE w:val="0"/>
      <w:autoSpaceDN w:val="0"/>
      <w:adjustRightInd w:val="0"/>
      <w:jc w:val="both"/>
    </w:pPr>
    <w:rPr>
      <w:rFonts w:ascii="Courier New" w:hAnsi="Courier New" w:cs="Courier New"/>
      <w:lang w:val="es-ES_tradnl" w:eastAsia="es-ES"/>
    </w:rPr>
  </w:style>
  <w:style w:type="character" w:styleId="Nmerodepgina">
    <w:name w:val="page number"/>
    <w:rsid w:val="00816993"/>
  </w:style>
  <w:style w:type="paragraph" w:styleId="ndice10">
    <w:name w:val="index 1"/>
    <w:basedOn w:val="Normal"/>
    <w:next w:val="Normal"/>
    <w:rsid w:val="00816993"/>
    <w:pPr>
      <w:tabs>
        <w:tab w:val="right" w:leader="dot" w:pos="3776"/>
      </w:tabs>
      <w:ind w:left="200" w:hanging="200"/>
    </w:pPr>
    <w:rPr>
      <w:sz w:val="20"/>
    </w:rPr>
  </w:style>
  <w:style w:type="paragraph" w:styleId="ndice20">
    <w:name w:val="index 2"/>
    <w:basedOn w:val="Normal"/>
    <w:next w:val="Normal"/>
    <w:rsid w:val="00816993"/>
    <w:pPr>
      <w:tabs>
        <w:tab w:val="right" w:leader="dot" w:pos="3776"/>
      </w:tabs>
      <w:ind w:left="400" w:hanging="200"/>
    </w:pPr>
    <w:rPr>
      <w:sz w:val="20"/>
    </w:rPr>
  </w:style>
  <w:style w:type="paragraph" w:styleId="ndice3">
    <w:name w:val="index 3"/>
    <w:basedOn w:val="Normal"/>
    <w:next w:val="Normal"/>
    <w:rsid w:val="00816993"/>
    <w:pPr>
      <w:tabs>
        <w:tab w:val="right" w:leader="dot" w:pos="3776"/>
      </w:tabs>
      <w:ind w:left="600" w:hanging="200"/>
    </w:pPr>
    <w:rPr>
      <w:sz w:val="20"/>
    </w:rPr>
  </w:style>
  <w:style w:type="paragraph" w:styleId="ndice4">
    <w:name w:val="index 4"/>
    <w:basedOn w:val="Normal"/>
    <w:next w:val="Normal"/>
    <w:rsid w:val="00816993"/>
    <w:pPr>
      <w:tabs>
        <w:tab w:val="right" w:leader="dot" w:pos="3776"/>
      </w:tabs>
      <w:ind w:left="800" w:hanging="200"/>
    </w:pPr>
    <w:rPr>
      <w:sz w:val="20"/>
    </w:rPr>
  </w:style>
  <w:style w:type="paragraph" w:styleId="ndice5">
    <w:name w:val="index 5"/>
    <w:basedOn w:val="Normal"/>
    <w:next w:val="Normal"/>
    <w:rsid w:val="00816993"/>
    <w:pPr>
      <w:tabs>
        <w:tab w:val="right" w:leader="dot" w:pos="3776"/>
      </w:tabs>
      <w:ind w:left="1000" w:hanging="200"/>
    </w:pPr>
    <w:rPr>
      <w:sz w:val="20"/>
    </w:rPr>
  </w:style>
  <w:style w:type="paragraph" w:styleId="ndice6">
    <w:name w:val="index 6"/>
    <w:basedOn w:val="Normal"/>
    <w:next w:val="Normal"/>
    <w:rsid w:val="00816993"/>
    <w:pPr>
      <w:tabs>
        <w:tab w:val="right" w:leader="dot" w:pos="3776"/>
      </w:tabs>
      <w:ind w:left="1200" w:hanging="200"/>
    </w:pPr>
    <w:rPr>
      <w:sz w:val="20"/>
    </w:rPr>
  </w:style>
  <w:style w:type="paragraph" w:styleId="ndice7">
    <w:name w:val="index 7"/>
    <w:basedOn w:val="Normal"/>
    <w:next w:val="Normal"/>
    <w:rsid w:val="00816993"/>
    <w:pPr>
      <w:tabs>
        <w:tab w:val="right" w:leader="dot" w:pos="3776"/>
      </w:tabs>
      <w:ind w:left="1400" w:hanging="200"/>
    </w:pPr>
    <w:rPr>
      <w:sz w:val="20"/>
    </w:rPr>
  </w:style>
  <w:style w:type="paragraph" w:styleId="ndice8">
    <w:name w:val="index 8"/>
    <w:basedOn w:val="Normal"/>
    <w:next w:val="Normal"/>
    <w:rsid w:val="00816993"/>
    <w:pPr>
      <w:tabs>
        <w:tab w:val="right" w:leader="dot" w:pos="3776"/>
      </w:tabs>
      <w:ind w:left="1600" w:hanging="200"/>
    </w:pPr>
    <w:rPr>
      <w:sz w:val="20"/>
    </w:rPr>
  </w:style>
  <w:style w:type="paragraph" w:styleId="ndice9">
    <w:name w:val="index 9"/>
    <w:basedOn w:val="Normal"/>
    <w:next w:val="Normal"/>
    <w:rsid w:val="00816993"/>
    <w:pPr>
      <w:tabs>
        <w:tab w:val="right" w:leader="dot" w:pos="3776"/>
      </w:tabs>
      <w:ind w:left="1800" w:hanging="200"/>
    </w:pPr>
    <w:rPr>
      <w:sz w:val="20"/>
    </w:rPr>
  </w:style>
  <w:style w:type="paragraph" w:styleId="Ttulodendice">
    <w:name w:val="index heading"/>
    <w:basedOn w:val="Normal"/>
    <w:next w:val="ndice10"/>
    <w:rsid w:val="00816993"/>
    <w:pPr>
      <w:spacing w:before="120" w:after="120"/>
    </w:pPr>
    <w:rPr>
      <w:b/>
      <w:i/>
      <w:sz w:val="20"/>
    </w:rPr>
  </w:style>
  <w:style w:type="paragraph" w:customStyle="1" w:styleId="Estilo1">
    <w:name w:val="Estilo1"/>
    <w:basedOn w:val="TDC1"/>
    <w:rsid w:val="00816993"/>
    <w:pPr>
      <w:tabs>
        <w:tab w:val="clear" w:pos="9000"/>
        <w:tab w:val="clear" w:pos="9360"/>
      </w:tabs>
      <w:suppressAutoHyphens w:val="0"/>
      <w:spacing w:before="120"/>
      <w:ind w:left="0" w:right="0" w:firstLine="0"/>
      <w:jc w:val="both"/>
    </w:pPr>
    <w:rPr>
      <w:rFonts w:ascii="Arial" w:hAnsi="Arial"/>
      <w:lang w:val="es-ES"/>
    </w:rPr>
  </w:style>
  <w:style w:type="paragraph" w:customStyle="1" w:styleId="Prder10">
    <w:name w:val="PÀÀr. der. 1"/>
    <w:rsid w:val="00DA040D"/>
    <w:pPr>
      <w:tabs>
        <w:tab w:val="left" w:pos="-720"/>
        <w:tab w:val="left" w:pos="0"/>
        <w:tab w:val="decimal" w:pos="720"/>
      </w:tabs>
      <w:suppressAutoHyphens/>
      <w:ind w:left="720" w:hanging="208"/>
    </w:pPr>
    <w:rPr>
      <w:rFonts w:ascii="Courier" w:hAnsi="Courier"/>
      <w:sz w:val="24"/>
      <w:lang w:val="en-US" w:eastAsia="es-ES"/>
    </w:rPr>
  </w:style>
  <w:style w:type="paragraph" w:customStyle="1" w:styleId="Prder20">
    <w:name w:val="PÀÀr. der. 2"/>
    <w:rsid w:val="00DA040D"/>
    <w:pPr>
      <w:tabs>
        <w:tab w:val="left" w:pos="-720"/>
        <w:tab w:val="left" w:pos="0"/>
        <w:tab w:val="left" w:pos="720"/>
        <w:tab w:val="decimal" w:pos="1440"/>
      </w:tabs>
      <w:suppressAutoHyphens/>
      <w:ind w:left="1440" w:hanging="294"/>
    </w:pPr>
    <w:rPr>
      <w:rFonts w:ascii="Courier" w:hAnsi="Courier"/>
      <w:sz w:val="24"/>
      <w:lang w:val="en-US" w:eastAsia="es-ES"/>
    </w:rPr>
  </w:style>
  <w:style w:type="paragraph" w:customStyle="1" w:styleId="Prder30">
    <w:name w:val="PÀÀr. der. 3"/>
    <w:rsid w:val="00DA040D"/>
    <w:pPr>
      <w:tabs>
        <w:tab w:val="left" w:pos="-720"/>
        <w:tab w:val="left" w:pos="0"/>
        <w:tab w:val="left" w:pos="720"/>
        <w:tab w:val="left" w:pos="1440"/>
        <w:tab w:val="decimal" w:pos="2160"/>
      </w:tabs>
      <w:suppressAutoHyphens/>
      <w:ind w:left="2160" w:hanging="236"/>
    </w:pPr>
    <w:rPr>
      <w:rFonts w:ascii="Courier" w:hAnsi="Courier"/>
      <w:sz w:val="24"/>
      <w:lang w:val="en-US" w:eastAsia="es-ES"/>
    </w:rPr>
  </w:style>
  <w:style w:type="paragraph" w:customStyle="1" w:styleId="Prder40">
    <w:name w:val="PÀÀr. der. 4"/>
    <w:rsid w:val="00DA040D"/>
    <w:pPr>
      <w:tabs>
        <w:tab w:val="left" w:pos="-720"/>
        <w:tab w:val="left" w:pos="0"/>
        <w:tab w:val="left" w:pos="720"/>
        <w:tab w:val="left" w:pos="1440"/>
        <w:tab w:val="left" w:pos="2160"/>
        <w:tab w:val="decimal" w:pos="2880"/>
      </w:tabs>
      <w:suppressAutoHyphens/>
      <w:ind w:left="2880" w:hanging="236"/>
    </w:pPr>
    <w:rPr>
      <w:rFonts w:ascii="Courier" w:hAnsi="Courier"/>
      <w:sz w:val="24"/>
      <w:lang w:val="en-US" w:eastAsia="es-ES"/>
    </w:rPr>
  </w:style>
  <w:style w:type="paragraph" w:customStyle="1" w:styleId="Prder50">
    <w:name w:val="PÀÀr. der. 5"/>
    <w:rsid w:val="00DA040D"/>
    <w:pPr>
      <w:tabs>
        <w:tab w:val="left" w:pos="-720"/>
        <w:tab w:val="left" w:pos="0"/>
        <w:tab w:val="left" w:pos="720"/>
        <w:tab w:val="left" w:pos="1440"/>
        <w:tab w:val="left" w:pos="2160"/>
        <w:tab w:val="left" w:pos="2880"/>
        <w:tab w:val="decimal" w:pos="3600"/>
      </w:tabs>
      <w:suppressAutoHyphens/>
      <w:ind w:left="3600" w:hanging="356"/>
    </w:pPr>
    <w:rPr>
      <w:rFonts w:ascii="Courier" w:hAnsi="Courier"/>
      <w:sz w:val="24"/>
      <w:lang w:val="en-US" w:eastAsia="es-ES"/>
    </w:rPr>
  </w:style>
  <w:style w:type="paragraph" w:customStyle="1" w:styleId="Prder60">
    <w:name w:val="PÀÀr. der. 6"/>
    <w:rsid w:val="00DA040D"/>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hAnsi="Courier"/>
      <w:sz w:val="24"/>
      <w:lang w:val="en-US" w:eastAsia="es-ES"/>
    </w:rPr>
  </w:style>
  <w:style w:type="paragraph" w:customStyle="1" w:styleId="Prder70">
    <w:name w:val="PÀÀr. der. 7"/>
    <w:rsid w:val="00DA040D"/>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hAnsi="Courier"/>
      <w:sz w:val="24"/>
      <w:lang w:val="en-US" w:eastAsia="es-ES"/>
    </w:rPr>
  </w:style>
  <w:style w:type="paragraph" w:customStyle="1" w:styleId="Prder80">
    <w:name w:val="PÀÀr. der. 8"/>
    <w:rsid w:val="00DA040D"/>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hAnsi="Courier"/>
      <w:sz w:val="24"/>
      <w:lang w:val="en-US" w:eastAsia="es-ES"/>
    </w:rPr>
  </w:style>
  <w:style w:type="character" w:customStyle="1" w:styleId="Tcnico20">
    <w:name w:val="TÀ)Àcnico 2"/>
    <w:rsid w:val="00816993"/>
    <w:rPr>
      <w:rFonts w:ascii="Courier" w:hAnsi="Courier"/>
      <w:noProof w:val="0"/>
      <w:sz w:val="24"/>
      <w:lang w:val="en-US"/>
    </w:rPr>
  </w:style>
  <w:style w:type="character" w:customStyle="1" w:styleId="Tcnico30">
    <w:name w:val="TÀ)Àcnico 3"/>
    <w:rsid w:val="00816993"/>
    <w:rPr>
      <w:rFonts w:ascii="Courier" w:hAnsi="Courier"/>
      <w:noProof w:val="0"/>
      <w:sz w:val="24"/>
      <w:lang w:val="en-US"/>
    </w:rPr>
  </w:style>
  <w:style w:type="paragraph" w:customStyle="1" w:styleId="Tcnico40">
    <w:name w:val="TÀ)Àcnico 4"/>
    <w:rsid w:val="00DA040D"/>
    <w:pPr>
      <w:tabs>
        <w:tab w:val="left" w:pos="-720"/>
      </w:tabs>
      <w:suppressAutoHyphens/>
    </w:pPr>
    <w:rPr>
      <w:rFonts w:ascii="Courier" w:hAnsi="Courier"/>
      <w:b/>
      <w:sz w:val="24"/>
      <w:lang w:val="en-US" w:eastAsia="es-ES"/>
    </w:rPr>
  </w:style>
  <w:style w:type="character" w:customStyle="1" w:styleId="Tcnico10">
    <w:name w:val="TÀ)Àcnico 1"/>
    <w:rsid w:val="00816993"/>
    <w:rPr>
      <w:rFonts w:ascii="Courier" w:hAnsi="Courier"/>
      <w:noProof w:val="0"/>
      <w:sz w:val="24"/>
      <w:lang w:val="en-US"/>
    </w:rPr>
  </w:style>
  <w:style w:type="paragraph" w:customStyle="1" w:styleId="Tcnico50">
    <w:name w:val="TÀ)Àcnico 5"/>
    <w:rsid w:val="00DA040D"/>
    <w:pPr>
      <w:tabs>
        <w:tab w:val="left" w:pos="-720"/>
      </w:tabs>
      <w:suppressAutoHyphens/>
      <w:ind w:firstLine="720"/>
    </w:pPr>
    <w:rPr>
      <w:rFonts w:ascii="Courier" w:hAnsi="Courier"/>
      <w:b/>
      <w:sz w:val="24"/>
      <w:lang w:val="en-US" w:eastAsia="es-ES"/>
    </w:rPr>
  </w:style>
  <w:style w:type="paragraph" w:customStyle="1" w:styleId="Tcnico60">
    <w:name w:val="TÀ)Àcnico 6"/>
    <w:rsid w:val="00DA040D"/>
    <w:pPr>
      <w:tabs>
        <w:tab w:val="left" w:pos="-720"/>
      </w:tabs>
      <w:suppressAutoHyphens/>
      <w:ind w:firstLine="720"/>
    </w:pPr>
    <w:rPr>
      <w:rFonts w:ascii="Courier" w:hAnsi="Courier"/>
      <w:b/>
      <w:sz w:val="24"/>
      <w:lang w:val="en-US" w:eastAsia="es-ES"/>
    </w:rPr>
  </w:style>
  <w:style w:type="paragraph" w:customStyle="1" w:styleId="Tcnico70">
    <w:name w:val="TÀ)Àcnico 7"/>
    <w:rsid w:val="00DA040D"/>
    <w:pPr>
      <w:tabs>
        <w:tab w:val="left" w:pos="-720"/>
      </w:tabs>
      <w:suppressAutoHyphens/>
      <w:ind w:firstLine="720"/>
    </w:pPr>
    <w:rPr>
      <w:rFonts w:ascii="Courier" w:hAnsi="Courier"/>
      <w:b/>
      <w:sz w:val="24"/>
      <w:lang w:val="en-US" w:eastAsia="es-ES"/>
    </w:rPr>
  </w:style>
  <w:style w:type="paragraph" w:customStyle="1" w:styleId="Tcnico80">
    <w:name w:val="TÀ)Àcnico 8"/>
    <w:rsid w:val="00DA040D"/>
    <w:pPr>
      <w:tabs>
        <w:tab w:val="left" w:pos="-720"/>
      </w:tabs>
      <w:suppressAutoHyphens/>
      <w:ind w:firstLine="720"/>
    </w:pPr>
    <w:rPr>
      <w:rFonts w:ascii="Courier" w:hAnsi="Courier"/>
      <w:b/>
      <w:sz w:val="24"/>
      <w:lang w:val="en-US" w:eastAsia="es-ES"/>
    </w:rPr>
  </w:style>
  <w:style w:type="paragraph" w:customStyle="1" w:styleId="Textoindependiente21">
    <w:name w:val="Texto independiente 21"/>
    <w:basedOn w:val="Normal"/>
    <w:rsid w:val="00816993"/>
    <w:pPr>
      <w:tabs>
        <w:tab w:val="left" w:pos="3119"/>
      </w:tabs>
      <w:jc w:val="both"/>
    </w:pPr>
    <w:rPr>
      <w:rFonts w:ascii="Arial" w:hAnsi="Arial"/>
    </w:rPr>
  </w:style>
  <w:style w:type="paragraph" w:customStyle="1" w:styleId="Sangra3detindependiente1">
    <w:name w:val="Sangría 3 de t. independiente1"/>
    <w:basedOn w:val="Normal"/>
    <w:rsid w:val="00816993"/>
    <w:pPr>
      <w:tabs>
        <w:tab w:val="left" w:pos="3119"/>
      </w:tabs>
      <w:spacing w:before="240"/>
      <w:ind w:firstLine="1"/>
      <w:jc w:val="both"/>
    </w:pPr>
    <w:rPr>
      <w:rFonts w:ascii="Arial" w:hAnsi="Arial"/>
    </w:rPr>
  </w:style>
  <w:style w:type="character" w:styleId="Hipervnculo">
    <w:name w:val="Hyperlink"/>
    <w:rsid w:val="00816993"/>
    <w:rPr>
      <w:color w:val="0000FF"/>
      <w:u w:val="single"/>
    </w:rPr>
  </w:style>
  <w:style w:type="character" w:styleId="Hipervnculovisitado">
    <w:name w:val="FollowedHyperlink"/>
    <w:rsid w:val="00816993"/>
    <w:rPr>
      <w:color w:val="800080"/>
      <w:u w:val="single"/>
    </w:rPr>
  </w:style>
  <w:style w:type="paragraph" w:customStyle="1" w:styleId="CharChar">
    <w:name w:val="Char Char"/>
    <w:basedOn w:val="Normal"/>
    <w:rsid w:val="00816993"/>
    <w:pPr>
      <w:spacing w:after="160" w:line="240" w:lineRule="exact"/>
      <w:ind w:left="500"/>
      <w:jc w:val="center"/>
    </w:pPr>
    <w:rPr>
      <w:rFonts w:ascii="Verdana" w:hAnsi="Verdana" w:cs="Arial"/>
      <w:b/>
      <w:sz w:val="20"/>
      <w:lang w:val="es-VE" w:eastAsia="en-US"/>
    </w:rPr>
  </w:style>
  <w:style w:type="paragraph" w:styleId="Textonotaalfinal">
    <w:name w:val="endnote text"/>
    <w:basedOn w:val="Normal"/>
    <w:link w:val="TextonotaalfinalCar"/>
    <w:rsid w:val="00816993"/>
    <w:rPr>
      <w:sz w:val="20"/>
    </w:rPr>
  </w:style>
  <w:style w:type="character" w:customStyle="1" w:styleId="TextonotaalfinalCar">
    <w:name w:val="Texto nota al final Car"/>
    <w:link w:val="Textonotaalfinal"/>
    <w:rsid w:val="00816993"/>
    <w:rPr>
      <w:lang w:val="es-ES_tradnl" w:eastAsia="es-ES"/>
    </w:rPr>
  </w:style>
  <w:style w:type="character" w:styleId="Refdenotaalfinal">
    <w:name w:val="endnote reference"/>
    <w:rsid w:val="00816993"/>
    <w:rPr>
      <w:vertAlign w:val="superscript"/>
    </w:rPr>
  </w:style>
  <w:style w:type="paragraph" w:customStyle="1" w:styleId="Style1">
    <w:name w:val="Style 1"/>
    <w:uiPriority w:val="99"/>
    <w:rsid w:val="00816993"/>
    <w:pPr>
      <w:widowControl w:val="0"/>
      <w:autoSpaceDE w:val="0"/>
      <w:autoSpaceDN w:val="0"/>
      <w:adjustRightInd w:val="0"/>
    </w:pPr>
    <w:rPr>
      <w:lang w:val="en-US"/>
    </w:rPr>
  </w:style>
  <w:style w:type="paragraph" w:customStyle="1" w:styleId="Style4">
    <w:name w:val="Style 4"/>
    <w:uiPriority w:val="99"/>
    <w:rsid w:val="00816993"/>
    <w:pPr>
      <w:widowControl w:val="0"/>
      <w:autoSpaceDE w:val="0"/>
      <w:autoSpaceDN w:val="0"/>
      <w:spacing w:after="10584" w:line="408" w:lineRule="auto"/>
      <w:ind w:left="144" w:right="288" w:firstLine="720"/>
      <w:jc w:val="both"/>
    </w:pPr>
    <w:rPr>
      <w:rFonts w:ascii="Tahoma" w:hAnsi="Tahoma" w:cs="Tahoma"/>
      <w:sz w:val="28"/>
      <w:szCs w:val="28"/>
      <w:lang w:val="en-US"/>
    </w:rPr>
  </w:style>
  <w:style w:type="paragraph" w:customStyle="1" w:styleId="Style3">
    <w:name w:val="Style 3"/>
    <w:uiPriority w:val="99"/>
    <w:rsid w:val="00816993"/>
    <w:pPr>
      <w:widowControl w:val="0"/>
      <w:autoSpaceDE w:val="0"/>
      <w:autoSpaceDN w:val="0"/>
      <w:spacing w:before="36" w:line="410" w:lineRule="auto"/>
      <w:ind w:left="144" w:right="288"/>
      <w:jc w:val="both"/>
    </w:pPr>
    <w:rPr>
      <w:rFonts w:ascii="Tahoma" w:hAnsi="Tahoma" w:cs="Tahoma"/>
      <w:sz w:val="28"/>
      <w:szCs w:val="28"/>
      <w:lang w:val="en-US"/>
    </w:rPr>
  </w:style>
  <w:style w:type="paragraph" w:customStyle="1" w:styleId="Style2">
    <w:name w:val="Style 2"/>
    <w:uiPriority w:val="99"/>
    <w:rsid w:val="00816993"/>
    <w:pPr>
      <w:widowControl w:val="0"/>
      <w:autoSpaceDE w:val="0"/>
      <w:autoSpaceDN w:val="0"/>
      <w:spacing w:line="405" w:lineRule="auto"/>
      <w:ind w:firstLine="648"/>
      <w:jc w:val="both"/>
    </w:pPr>
    <w:rPr>
      <w:rFonts w:ascii="Tahoma" w:hAnsi="Tahoma" w:cs="Tahoma"/>
      <w:sz w:val="28"/>
      <w:szCs w:val="28"/>
      <w:lang w:val="en-US"/>
    </w:rPr>
  </w:style>
  <w:style w:type="character" w:customStyle="1" w:styleId="CharacterStyle1">
    <w:name w:val="Character Style 1"/>
    <w:uiPriority w:val="99"/>
    <w:rsid w:val="00816993"/>
    <w:rPr>
      <w:rFonts w:ascii="Tahoma" w:hAnsi="Tahoma" w:cs="Tahoma"/>
      <w:sz w:val="28"/>
      <w:szCs w:val="28"/>
    </w:rPr>
  </w:style>
  <w:style w:type="paragraph" w:customStyle="1" w:styleId="indicacin">
    <w:name w:val="indicación"/>
    <w:basedOn w:val="Normal"/>
    <w:rsid w:val="00816993"/>
    <w:pPr>
      <w:tabs>
        <w:tab w:val="left" w:pos="1418"/>
        <w:tab w:val="left" w:pos="2268"/>
        <w:tab w:val="left" w:pos="2977"/>
        <w:tab w:val="left" w:pos="3686"/>
        <w:tab w:val="left" w:pos="4394"/>
        <w:tab w:val="left" w:pos="5103"/>
        <w:tab w:val="left" w:pos="5812"/>
      </w:tabs>
      <w:ind w:left="709" w:hanging="709"/>
      <w:jc w:val="both"/>
    </w:pPr>
    <w:rPr>
      <w:rFonts w:ascii="Arial" w:hAnsi="Arial"/>
    </w:rPr>
  </w:style>
  <w:style w:type="paragraph" w:customStyle="1" w:styleId="Body1">
    <w:name w:val="Body 1"/>
    <w:rsid w:val="00816993"/>
    <w:pPr>
      <w:outlineLvl w:val="0"/>
    </w:pPr>
    <w:rPr>
      <w:rFonts w:ascii="Arial" w:eastAsia="Arial Unicode MS" w:hAnsi="Arial"/>
      <w:color w:val="000000"/>
      <w:sz w:val="24"/>
      <w:u w:color="000000"/>
    </w:rPr>
  </w:style>
  <w:style w:type="paragraph" w:customStyle="1" w:styleId="Estilo3">
    <w:name w:val="Estilo3"/>
    <w:basedOn w:val="Ttulo1"/>
    <w:rsid w:val="00816993"/>
    <w:pPr>
      <w:numPr>
        <w:numId w:val="0"/>
      </w:numPr>
      <w:spacing w:before="240"/>
      <w:jc w:val="left"/>
    </w:pPr>
    <w:rPr>
      <w:bCs w:val="0"/>
      <w:caps/>
      <w:kern w:val="28"/>
      <w:szCs w:val="24"/>
      <w:lang w:val="es-ES"/>
    </w:rPr>
  </w:style>
  <w:style w:type="paragraph" w:customStyle="1" w:styleId="EstiloTtulo3CourierNew">
    <w:name w:val="Estilo Título 3 + Courier New"/>
    <w:basedOn w:val="Ttulo3"/>
    <w:rsid w:val="00816993"/>
    <w:pPr>
      <w:numPr>
        <w:numId w:val="0"/>
      </w:numPr>
      <w:spacing w:before="240"/>
    </w:pPr>
    <w:rPr>
      <w:szCs w:val="24"/>
    </w:rPr>
  </w:style>
  <w:style w:type="paragraph" w:customStyle="1" w:styleId="EstiloCourierNewIzquierda9cm">
    <w:name w:val="Estilo Courier New Izquierda:  9 cm"/>
    <w:basedOn w:val="Normal"/>
    <w:rsid w:val="00816993"/>
    <w:pPr>
      <w:spacing w:before="120" w:after="120"/>
      <w:ind w:left="5103"/>
      <w:jc w:val="both"/>
    </w:pPr>
    <w:rPr>
      <w:rFonts w:ascii="Courier New" w:hAnsi="Courier New"/>
      <w:b/>
      <w:spacing w:val="-3"/>
    </w:rPr>
  </w:style>
  <w:style w:type="paragraph" w:customStyle="1" w:styleId="EstiloTtulo1CourierNew">
    <w:name w:val="Estilo Título 1 + Courier New"/>
    <w:basedOn w:val="Ttulo1"/>
    <w:rsid w:val="00816993"/>
    <w:pPr>
      <w:numPr>
        <w:numId w:val="0"/>
      </w:numPr>
      <w:spacing w:before="240"/>
    </w:pPr>
    <w:rPr>
      <w:caps/>
      <w:kern w:val="28"/>
      <w:szCs w:val="20"/>
    </w:rPr>
  </w:style>
  <w:style w:type="paragraph" w:customStyle="1" w:styleId="EstiloTtulo1Izquierda0cmSangrafrancesa127cm">
    <w:name w:val="Estilo Título 1 + Izquierda:  0 cm Sangría francesa:  127 cm"/>
    <w:basedOn w:val="Ttulo1"/>
    <w:rsid w:val="00816993"/>
    <w:pPr>
      <w:numPr>
        <w:numId w:val="0"/>
      </w:numPr>
      <w:tabs>
        <w:tab w:val="num" w:pos="720"/>
      </w:tabs>
      <w:spacing w:before="120"/>
      <w:ind w:left="3555" w:hanging="720"/>
      <w:jc w:val="left"/>
    </w:pPr>
    <w:rPr>
      <w:caps/>
      <w:kern w:val="28"/>
      <w:szCs w:val="24"/>
      <w:lang w:val="es-ES"/>
    </w:rPr>
  </w:style>
  <w:style w:type="paragraph" w:customStyle="1" w:styleId="Encabezado1">
    <w:name w:val="Encabezado1"/>
    <w:rsid w:val="00816993"/>
    <w:pPr>
      <w:tabs>
        <w:tab w:val="center" w:pos="4419"/>
        <w:tab w:val="right" w:pos="8838"/>
      </w:tabs>
    </w:pPr>
    <w:rPr>
      <w:rFonts w:eastAsia="ヒラギノ角ゴ Pro W3"/>
      <w:color w:val="000000"/>
      <w:sz w:val="22"/>
      <w:lang w:val="es-ES_tradnl"/>
    </w:rPr>
  </w:style>
  <w:style w:type="paragraph" w:customStyle="1" w:styleId="Piedepgina1">
    <w:name w:val="Pie de página1"/>
    <w:rsid w:val="00816993"/>
    <w:pPr>
      <w:shd w:val="clear" w:color="auto" w:fill="FFFFFF"/>
      <w:tabs>
        <w:tab w:val="left" w:pos="916"/>
        <w:tab w:val="left" w:pos="1832"/>
        <w:tab w:val="left" w:pos="2748"/>
        <w:tab w:val="left" w:pos="3664"/>
        <w:tab w:val="center" w:pos="4419"/>
        <w:tab w:val="left" w:pos="4580"/>
        <w:tab w:val="left" w:pos="5496"/>
        <w:tab w:val="left" w:pos="6412"/>
        <w:tab w:val="left" w:pos="7328"/>
        <w:tab w:val="left" w:pos="8244"/>
        <w:tab w:val="right" w:pos="8838"/>
        <w:tab w:val="left" w:pos="9160"/>
        <w:tab w:val="left" w:pos="10076"/>
        <w:tab w:val="left" w:pos="10992"/>
        <w:tab w:val="left" w:pos="11908"/>
        <w:tab w:val="left" w:pos="12824"/>
        <w:tab w:val="left" w:pos="13740"/>
        <w:tab w:val="left" w:pos="14656"/>
      </w:tabs>
      <w:spacing w:line="200" w:lineRule="atLeast"/>
      <w:jc w:val="both"/>
    </w:pPr>
    <w:rPr>
      <w:rFonts w:ascii="Courier New Bold" w:eastAsia="ヒラギノ角ゴ Pro W3" w:hAnsi="Courier New Bold"/>
      <w:color w:val="000000"/>
      <w:sz w:val="24"/>
      <w:lang w:val="es-ES_tradnl"/>
    </w:rPr>
  </w:style>
  <w:style w:type="paragraph" w:customStyle="1" w:styleId="Sangradetextonormal1">
    <w:name w:val="Sangría de texto normal1"/>
    <w:rsid w:val="00816993"/>
    <w:pPr>
      <w:spacing w:after="120" w:line="276" w:lineRule="auto"/>
      <w:ind w:left="283"/>
    </w:pPr>
    <w:rPr>
      <w:rFonts w:eastAsia="ヒラギノ角ゴ Pro W3"/>
      <w:color w:val="000000"/>
      <w:sz w:val="22"/>
      <w:lang w:val="es-ES_tradnl"/>
    </w:rPr>
  </w:style>
  <w:style w:type="character" w:customStyle="1" w:styleId="A7">
    <w:name w:val="A7"/>
    <w:uiPriority w:val="99"/>
    <w:rsid w:val="00816993"/>
    <w:rPr>
      <w:color w:val="000000"/>
      <w:sz w:val="18"/>
    </w:rPr>
  </w:style>
  <w:style w:type="paragraph" w:customStyle="1" w:styleId="HTMLconformatoprevio1">
    <w:name w:val="HTML con formato previo1"/>
    <w:rsid w:val="008169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atLeast"/>
      <w:jc w:val="both"/>
    </w:pPr>
    <w:rPr>
      <w:rFonts w:ascii="Courier New Bold" w:eastAsia="ヒラギノ角ゴ Pro W3" w:hAnsi="Courier New Bold"/>
      <w:color w:val="000000"/>
      <w:sz w:val="24"/>
      <w:lang w:val="es-ES_tradnl"/>
    </w:rPr>
  </w:style>
  <w:style w:type="paragraph" w:customStyle="1" w:styleId="Pa1">
    <w:name w:val="Pa1"/>
    <w:basedOn w:val="Normal"/>
    <w:next w:val="Normal"/>
    <w:uiPriority w:val="99"/>
    <w:rsid w:val="00816993"/>
    <w:pPr>
      <w:spacing w:line="241" w:lineRule="atLeast"/>
    </w:pPr>
    <w:rPr>
      <w:rFonts w:ascii="Merriweather" w:hAnsi="Merriweather"/>
      <w:b/>
      <w:lang w:eastAsia="es-CL"/>
    </w:rPr>
  </w:style>
  <w:style w:type="paragraph" w:customStyle="1" w:styleId="Pa2">
    <w:name w:val="Pa2"/>
    <w:basedOn w:val="Normal"/>
    <w:next w:val="Normal"/>
    <w:uiPriority w:val="99"/>
    <w:rsid w:val="00816993"/>
    <w:pPr>
      <w:spacing w:line="241" w:lineRule="atLeast"/>
    </w:pPr>
    <w:rPr>
      <w:rFonts w:ascii="Museo Sans 700" w:hAnsi="Museo Sans 700"/>
      <w:b/>
      <w:lang w:eastAsia="es-CL"/>
    </w:rPr>
  </w:style>
  <w:style w:type="character" w:customStyle="1" w:styleId="il">
    <w:name w:val="il"/>
    <w:rsid w:val="00816993"/>
  </w:style>
  <w:style w:type="paragraph" w:customStyle="1" w:styleId="Prrafodelista2">
    <w:name w:val="Párrafo de lista2"/>
    <w:basedOn w:val="Normal"/>
    <w:qFormat/>
    <w:rsid w:val="00816993"/>
    <w:pPr>
      <w:spacing w:after="200" w:line="276" w:lineRule="auto"/>
      <w:ind w:left="720"/>
      <w:contextualSpacing/>
    </w:pPr>
    <w:rPr>
      <w:rFonts w:ascii="Calibri" w:hAnsi="Calibri"/>
      <w:sz w:val="22"/>
      <w:szCs w:val="22"/>
      <w:lang w:eastAsia="es-CL"/>
    </w:rPr>
  </w:style>
  <w:style w:type="paragraph" w:customStyle="1" w:styleId="Sinespaciado1">
    <w:name w:val="Sin espaciado1"/>
    <w:uiPriority w:val="1"/>
    <w:qFormat/>
    <w:rsid w:val="00816993"/>
    <w:rPr>
      <w:rFonts w:ascii="Calibri" w:eastAsia="Calibri" w:hAnsi="Calibri"/>
      <w:sz w:val="22"/>
      <w:szCs w:val="22"/>
      <w:lang w:val="es-ES" w:eastAsia="en-US"/>
    </w:rPr>
  </w:style>
  <w:style w:type="character" w:customStyle="1" w:styleId="apple-converted-space">
    <w:name w:val="apple-converted-space"/>
    <w:rsid w:val="00816993"/>
  </w:style>
  <w:style w:type="character" w:customStyle="1" w:styleId="ecxbumpedfont15">
    <w:name w:val="ecxbumpedfont15"/>
    <w:rsid w:val="00816993"/>
  </w:style>
  <w:style w:type="paragraph" w:customStyle="1" w:styleId="Piedepgina2">
    <w:name w:val="Pie de página2"/>
    <w:rsid w:val="00816993"/>
    <w:pPr>
      <w:tabs>
        <w:tab w:val="center" w:pos="4419"/>
        <w:tab w:val="right" w:pos="8838"/>
      </w:tabs>
    </w:pPr>
    <w:rPr>
      <w:rFonts w:eastAsia="ヒラギノ角ゴ Pro W3"/>
      <w:color w:val="000000"/>
      <w:sz w:val="22"/>
      <w:lang w:val="es-ES_tradnl"/>
    </w:rPr>
  </w:style>
  <w:style w:type="paragraph" w:customStyle="1" w:styleId="HTMLconformatoprevio2">
    <w:name w:val="HTML con formato previo2"/>
    <w:autoRedefine/>
    <w:rsid w:val="00816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ヒラギノ角ゴ Pro W3" w:hAnsi="Courier New"/>
      <w:color w:val="000000"/>
      <w:lang w:val="es-ES_tradnl"/>
    </w:rPr>
  </w:style>
  <w:style w:type="numbering" w:customStyle="1" w:styleId="List8">
    <w:name w:val="List 8"/>
    <w:rsid w:val="00816993"/>
    <w:pPr>
      <w:numPr>
        <w:numId w:val="6"/>
      </w:numPr>
    </w:pPr>
  </w:style>
  <w:style w:type="character" w:styleId="nfasis">
    <w:name w:val="Emphasis"/>
    <w:uiPriority w:val="20"/>
    <w:qFormat/>
    <w:rsid w:val="00816993"/>
    <w:rPr>
      <w:i/>
      <w:iCs/>
    </w:rPr>
  </w:style>
  <w:style w:type="paragraph" w:styleId="Revisin">
    <w:name w:val="Revision"/>
    <w:hidden/>
    <w:uiPriority w:val="99"/>
    <w:semiHidden/>
    <w:rsid w:val="00816993"/>
    <w:rPr>
      <w:rFonts w:ascii="Courier New" w:hAnsi="Courier New"/>
      <w:sz w:val="24"/>
      <w:lang w:val="es-ES_tradnl" w:eastAsia="es-ES"/>
    </w:rPr>
  </w:style>
  <w:style w:type="character" w:customStyle="1" w:styleId="st1">
    <w:name w:val="st1"/>
    <w:rsid w:val="00816993"/>
  </w:style>
  <w:style w:type="paragraph" w:styleId="Sinespaciado">
    <w:name w:val="No Spacing"/>
    <w:uiPriority w:val="1"/>
    <w:qFormat/>
    <w:rsid w:val="00816993"/>
    <w:rPr>
      <w:rFonts w:ascii="Calibri" w:eastAsia="Calibri" w:hAnsi="Calibri"/>
      <w:sz w:val="22"/>
      <w:szCs w:val="22"/>
      <w:lang w:eastAsia="en-US"/>
    </w:rPr>
  </w:style>
  <w:style w:type="character" w:customStyle="1" w:styleId="titulosmay1">
    <w:name w:val="titulosmay1"/>
    <w:rsid w:val="00816993"/>
    <w:rPr>
      <w:rFonts w:ascii="Verdana" w:hAnsi="Verdana" w:hint="default"/>
      <w:b/>
      <w:bCs/>
      <w:caps/>
      <w:color w:val="333333"/>
      <w:sz w:val="12"/>
      <w:szCs w:val="12"/>
    </w:rPr>
  </w:style>
  <w:style w:type="paragraph" w:customStyle="1" w:styleId="pibe1">
    <w:name w:val="pibe1"/>
    <w:basedOn w:val="Normal"/>
    <w:rsid w:val="00816993"/>
    <w:pPr>
      <w:spacing w:before="120"/>
      <w:jc w:val="both"/>
    </w:pPr>
    <w:rPr>
      <w:rFonts w:ascii="Arial Narrow" w:hAnsi="Arial Narrow"/>
      <w:b/>
      <w:color w:val="0000FF"/>
      <w:sz w:val="26"/>
    </w:rPr>
  </w:style>
  <w:style w:type="character" w:styleId="Textoennegrita">
    <w:name w:val="Strong"/>
    <w:uiPriority w:val="22"/>
    <w:qFormat/>
    <w:rsid w:val="00816993"/>
    <w:rPr>
      <w:b/>
      <w:bCs/>
    </w:rPr>
  </w:style>
  <w:style w:type="character" w:customStyle="1" w:styleId="f1">
    <w:name w:val="f1"/>
    <w:rsid w:val="00816993"/>
    <w:rPr>
      <w:color w:val="0000FF"/>
      <w:sz w:val="30"/>
      <w:szCs w:val="30"/>
    </w:rPr>
  </w:style>
  <w:style w:type="paragraph" w:styleId="Saludo">
    <w:name w:val="Salutation"/>
    <w:basedOn w:val="Normal"/>
    <w:next w:val="Normal"/>
    <w:link w:val="SaludoCar"/>
    <w:rsid w:val="00816993"/>
    <w:rPr>
      <w:rFonts w:ascii="Courier New" w:hAnsi="Courier New"/>
      <w:lang w:val="es-ES"/>
    </w:rPr>
  </w:style>
  <w:style w:type="character" w:customStyle="1" w:styleId="SaludoCar">
    <w:name w:val="Saludo Car"/>
    <w:link w:val="Saludo"/>
    <w:rsid w:val="00816993"/>
    <w:rPr>
      <w:rFonts w:ascii="Courier New" w:hAnsi="Courier New"/>
      <w:sz w:val="24"/>
      <w:lang w:val="es-ES" w:eastAsia="es-ES"/>
    </w:rPr>
  </w:style>
  <w:style w:type="paragraph" w:styleId="Listaconvietas2">
    <w:name w:val="List Bullet 2"/>
    <w:basedOn w:val="Normal"/>
    <w:rsid w:val="00816993"/>
    <w:pPr>
      <w:numPr>
        <w:numId w:val="7"/>
      </w:numPr>
      <w:contextualSpacing/>
    </w:pPr>
    <w:rPr>
      <w:rFonts w:ascii="Courier New" w:hAnsi="Courier New"/>
      <w:lang w:val="es-ES"/>
    </w:rPr>
  </w:style>
  <w:style w:type="paragraph" w:styleId="Textoindependienteprimerasangra">
    <w:name w:val="Body Text First Indent"/>
    <w:basedOn w:val="Textoindependiente"/>
    <w:link w:val="TextoindependienteprimerasangraCar"/>
    <w:rsid w:val="00816993"/>
    <w:pPr>
      <w:ind w:firstLine="210"/>
    </w:pPr>
    <w:rPr>
      <w:rFonts w:ascii="Courier New" w:hAnsi="Courier New"/>
      <w:szCs w:val="22"/>
      <w:lang w:val="es-ES"/>
    </w:rPr>
  </w:style>
  <w:style w:type="character" w:customStyle="1" w:styleId="TextoindependienteCar1">
    <w:name w:val="Texto independiente Car1"/>
    <w:link w:val="Textoindependiente"/>
    <w:rsid w:val="00816993"/>
    <w:rPr>
      <w:rFonts w:ascii="Courier" w:hAnsi="Courier"/>
      <w:sz w:val="24"/>
      <w:lang w:val="es-ES_tradnl" w:eastAsia="es-ES"/>
    </w:rPr>
  </w:style>
  <w:style w:type="character" w:customStyle="1" w:styleId="TextoindependienteprimerasangraCar">
    <w:name w:val="Texto independiente primera sangría Car"/>
    <w:link w:val="Textoindependienteprimerasangra"/>
    <w:rsid w:val="00816993"/>
    <w:rPr>
      <w:rFonts w:ascii="Courier New" w:hAnsi="Courier New"/>
      <w:sz w:val="24"/>
      <w:szCs w:val="22"/>
      <w:lang w:val="es-ES" w:eastAsia="es-ES"/>
    </w:rPr>
  </w:style>
  <w:style w:type="character" w:customStyle="1" w:styleId="post-content1">
    <w:name w:val="post-content1"/>
    <w:rsid w:val="00816993"/>
    <w:rPr>
      <w:vanish w:val="0"/>
      <w:webHidden w:val="0"/>
      <w:sz w:val="20"/>
      <w:szCs w:val="20"/>
      <w:specVanish w:val="0"/>
    </w:rPr>
  </w:style>
  <w:style w:type="character" w:customStyle="1" w:styleId="null">
    <w:name w:val="null"/>
    <w:rsid w:val="00816993"/>
  </w:style>
  <w:style w:type="character" w:customStyle="1" w:styleId="PuestoCar">
    <w:name w:val="Puesto Car"/>
    <w:uiPriority w:val="10"/>
    <w:rsid w:val="00816993"/>
    <w:rPr>
      <w:rFonts w:ascii="Calibri Light" w:eastAsia="Times New Roman" w:hAnsi="Calibri Light" w:cs="Times New Roman"/>
      <w:spacing w:val="-10"/>
      <w:kern w:val="28"/>
      <w:sz w:val="56"/>
      <w:szCs w:val="56"/>
      <w:lang w:val="es-ES_tradnl" w:eastAsia="es-ES"/>
    </w:rPr>
  </w:style>
  <w:style w:type="paragraph" w:customStyle="1" w:styleId="Default">
    <w:name w:val="Default"/>
    <w:rsid w:val="00816993"/>
    <w:pPr>
      <w:autoSpaceDE w:val="0"/>
      <w:autoSpaceDN w:val="0"/>
      <w:adjustRightInd w:val="0"/>
    </w:pPr>
    <w:rPr>
      <w:rFonts w:ascii="Calibri" w:eastAsia="Calibri" w:hAnsi="Calibri" w:cs="Calibri"/>
      <w:color w:val="000000"/>
      <w:sz w:val="24"/>
      <w:szCs w:val="24"/>
      <w:lang w:eastAsia="en-US"/>
    </w:rPr>
  </w:style>
  <w:style w:type="numbering" w:customStyle="1" w:styleId="Sinlista1">
    <w:name w:val="Sin lista1"/>
    <w:next w:val="Sinlista"/>
    <w:uiPriority w:val="99"/>
    <w:semiHidden/>
    <w:rsid w:val="00816993"/>
  </w:style>
  <w:style w:type="numbering" w:customStyle="1" w:styleId="List81">
    <w:name w:val="List 81"/>
    <w:rsid w:val="00816993"/>
    <w:pPr>
      <w:numPr>
        <w:numId w:val="5"/>
      </w:numPr>
    </w:pPr>
  </w:style>
  <w:style w:type="table" w:customStyle="1" w:styleId="Tablaconcuadrcula1">
    <w:name w:val="Tabla con cuadrícula1"/>
    <w:basedOn w:val="Tablanormal"/>
    <w:next w:val="Tablaconcuadrcula"/>
    <w:rsid w:val="00816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estoCar1">
    <w:name w:val="Puesto Car1"/>
    <w:uiPriority w:val="10"/>
    <w:rsid w:val="00816993"/>
    <w:rPr>
      <w:rFonts w:ascii="Calibri Light" w:eastAsia="Times New Roman" w:hAnsi="Calibri Light" w:cs="Times New Roman"/>
      <w:spacing w:val="-10"/>
      <w:kern w:val="28"/>
      <w:sz w:val="56"/>
      <w:szCs w:val="56"/>
      <w:lang w:val="es-ES_tradnl" w:eastAsia="es-ES"/>
    </w:rPr>
  </w:style>
  <w:style w:type="character" w:customStyle="1" w:styleId="Ninguno">
    <w:name w:val="Ninguno"/>
    <w:rsid w:val="0007394A"/>
  </w:style>
  <w:style w:type="character" w:customStyle="1" w:styleId="TextocomentarioCar1">
    <w:name w:val="Texto comentario Car1"/>
    <w:uiPriority w:val="99"/>
    <w:semiHidden/>
    <w:locked/>
    <w:rsid w:val="001D2DDA"/>
    <w:rPr>
      <w:rFonts w:ascii="Arial" w:hAnsi="Arial" w:cs="Arial"/>
      <w:sz w:val="20"/>
      <w:szCs w:val="20"/>
      <w:lang w:eastAsia="es-CL"/>
    </w:rPr>
  </w:style>
  <w:style w:type="character" w:customStyle="1" w:styleId="rsskip">
    <w:name w:val="rs_skip"/>
    <w:rsid w:val="009925BF"/>
  </w:style>
  <w:style w:type="paragraph" w:customStyle="1" w:styleId="xxmsonormal">
    <w:name w:val="x_x_msonormal"/>
    <w:basedOn w:val="Normal"/>
    <w:rsid w:val="007E7D56"/>
    <w:pPr>
      <w:spacing w:before="100" w:beforeAutospacing="1" w:after="100" w:afterAutospacing="1"/>
    </w:pPr>
    <w:rPr>
      <w:rFonts w:ascii="Calibri" w:eastAsia="Calibri" w:hAnsi="Calibri" w:cs="Calibri"/>
      <w:sz w:val="22"/>
      <w:szCs w:val="22"/>
      <w:lang w:eastAsia="es-CL"/>
    </w:rPr>
  </w:style>
  <w:style w:type="paragraph" w:customStyle="1" w:styleId="xmsonormal">
    <w:name w:val="x_msonormal"/>
    <w:basedOn w:val="Normal"/>
    <w:rsid w:val="00CA791E"/>
    <w:pPr>
      <w:spacing w:before="100" w:beforeAutospacing="1" w:after="100" w:afterAutospacing="1"/>
    </w:pPr>
  </w:style>
  <w:style w:type="paragraph" w:customStyle="1" w:styleId="xmsolistparagraph">
    <w:name w:val="x_msolistparagraph"/>
    <w:basedOn w:val="Normal"/>
    <w:rsid w:val="00BF65FB"/>
    <w:pPr>
      <w:spacing w:before="100" w:beforeAutospacing="1" w:after="100" w:afterAutospacing="1"/>
    </w:pPr>
  </w:style>
  <w:style w:type="character" w:customStyle="1" w:styleId="n">
    <w:name w:val="n"/>
    <w:rsid w:val="00F02AE0"/>
  </w:style>
  <w:style w:type="character" w:customStyle="1" w:styleId="PrrafodelistaCar">
    <w:name w:val="Párrafo de lista Car"/>
    <w:link w:val="Prrafodelista"/>
    <w:uiPriority w:val="34"/>
    <w:locked/>
    <w:rsid w:val="00E065A7"/>
    <w:rPr>
      <w:sz w:val="24"/>
      <w:szCs w:val="24"/>
    </w:rPr>
  </w:style>
  <w:style w:type="paragraph" w:customStyle="1" w:styleId="xmsobodytext">
    <w:name w:val="x_msobodytext"/>
    <w:basedOn w:val="Normal"/>
    <w:rsid w:val="008E53F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0759">
      <w:bodyDiv w:val="1"/>
      <w:marLeft w:val="0"/>
      <w:marRight w:val="0"/>
      <w:marTop w:val="0"/>
      <w:marBottom w:val="0"/>
      <w:divBdr>
        <w:top w:val="none" w:sz="0" w:space="0" w:color="auto"/>
        <w:left w:val="none" w:sz="0" w:space="0" w:color="auto"/>
        <w:bottom w:val="none" w:sz="0" w:space="0" w:color="auto"/>
        <w:right w:val="none" w:sz="0" w:space="0" w:color="auto"/>
      </w:divBdr>
    </w:div>
    <w:div w:id="41292369">
      <w:bodyDiv w:val="1"/>
      <w:marLeft w:val="0"/>
      <w:marRight w:val="0"/>
      <w:marTop w:val="0"/>
      <w:marBottom w:val="0"/>
      <w:divBdr>
        <w:top w:val="none" w:sz="0" w:space="0" w:color="auto"/>
        <w:left w:val="none" w:sz="0" w:space="0" w:color="auto"/>
        <w:bottom w:val="none" w:sz="0" w:space="0" w:color="auto"/>
        <w:right w:val="none" w:sz="0" w:space="0" w:color="auto"/>
      </w:divBdr>
    </w:div>
    <w:div w:id="63112691">
      <w:bodyDiv w:val="1"/>
      <w:marLeft w:val="0"/>
      <w:marRight w:val="0"/>
      <w:marTop w:val="0"/>
      <w:marBottom w:val="0"/>
      <w:divBdr>
        <w:top w:val="none" w:sz="0" w:space="0" w:color="auto"/>
        <w:left w:val="none" w:sz="0" w:space="0" w:color="auto"/>
        <w:bottom w:val="none" w:sz="0" w:space="0" w:color="auto"/>
        <w:right w:val="none" w:sz="0" w:space="0" w:color="auto"/>
      </w:divBdr>
    </w:div>
    <w:div w:id="64572935">
      <w:bodyDiv w:val="1"/>
      <w:marLeft w:val="0"/>
      <w:marRight w:val="0"/>
      <w:marTop w:val="0"/>
      <w:marBottom w:val="0"/>
      <w:divBdr>
        <w:top w:val="none" w:sz="0" w:space="0" w:color="auto"/>
        <w:left w:val="none" w:sz="0" w:space="0" w:color="auto"/>
        <w:bottom w:val="none" w:sz="0" w:space="0" w:color="auto"/>
        <w:right w:val="none" w:sz="0" w:space="0" w:color="auto"/>
      </w:divBdr>
      <w:divsChild>
        <w:div w:id="1676689719">
          <w:marLeft w:val="0"/>
          <w:marRight w:val="0"/>
          <w:marTop w:val="0"/>
          <w:marBottom w:val="0"/>
          <w:divBdr>
            <w:top w:val="none" w:sz="0" w:space="0" w:color="auto"/>
            <w:left w:val="none" w:sz="0" w:space="0" w:color="auto"/>
            <w:bottom w:val="none" w:sz="0" w:space="0" w:color="auto"/>
            <w:right w:val="none" w:sz="0" w:space="0" w:color="auto"/>
          </w:divBdr>
        </w:div>
        <w:div w:id="1869025894">
          <w:marLeft w:val="0"/>
          <w:marRight w:val="0"/>
          <w:marTop w:val="0"/>
          <w:marBottom w:val="0"/>
          <w:divBdr>
            <w:top w:val="none" w:sz="0" w:space="0" w:color="auto"/>
            <w:left w:val="none" w:sz="0" w:space="0" w:color="auto"/>
            <w:bottom w:val="none" w:sz="0" w:space="0" w:color="auto"/>
            <w:right w:val="none" w:sz="0" w:space="0" w:color="auto"/>
          </w:divBdr>
        </w:div>
      </w:divsChild>
    </w:div>
    <w:div w:id="68429601">
      <w:bodyDiv w:val="1"/>
      <w:marLeft w:val="0"/>
      <w:marRight w:val="0"/>
      <w:marTop w:val="0"/>
      <w:marBottom w:val="0"/>
      <w:divBdr>
        <w:top w:val="none" w:sz="0" w:space="0" w:color="auto"/>
        <w:left w:val="none" w:sz="0" w:space="0" w:color="auto"/>
        <w:bottom w:val="none" w:sz="0" w:space="0" w:color="auto"/>
        <w:right w:val="none" w:sz="0" w:space="0" w:color="auto"/>
      </w:divBdr>
    </w:div>
    <w:div w:id="105583072">
      <w:bodyDiv w:val="1"/>
      <w:marLeft w:val="0"/>
      <w:marRight w:val="0"/>
      <w:marTop w:val="0"/>
      <w:marBottom w:val="0"/>
      <w:divBdr>
        <w:top w:val="none" w:sz="0" w:space="0" w:color="auto"/>
        <w:left w:val="none" w:sz="0" w:space="0" w:color="auto"/>
        <w:bottom w:val="none" w:sz="0" w:space="0" w:color="auto"/>
        <w:right w:val="none" w:sz="0" w:space="0" w:color="auto"/>
      </w:divBdr>
    </w:div>
    <w:div w:id="123887548">
      <w:bodyDiv w:val="1"/>
      <w:marLeft w:val="0"/>
      <w:marRight w:val="0"/>
      <w:marTop w:val="0"/>
      <w:marBottom w:val="0"/>
      <w:divBdr>
        <w:top w:val="none" w:sz="0" w:space="0" w:color="auto"/>
        <w:left w:val="none" w:sz="0" w:space="0" w:color="auto"/>
        <w:bottom w:val="none" w:sz="0" w:space="0" w:color="auto"/>
        <w:right w:val="none" w:sz="0" w:space="0" w:color="auto"/>
      </w:divBdr>
    </w:div>
    <w:div w:id="137964621">
      <w:bodyDiv w:val="1"/>
      <w:marLeft w:val="0"/>
      <w:marRight w:val="0"/>
      <w:marTop w:val="0"/>
      <w:marBottom w:val="0"/>
      <w:divBdr>
        <w:top w:val="none" w:sz="0" w:space="0" w:color="auto"/>
        <w:left w:val="none" w:sz="0" w:space="0" w:color="auto"/>
        <w:bottom w:val="none" w:sz="0" w:space="0" w:color="auto"/>
        <w:right w:val="none" w:sz="0" w:space="0" w:color="auto"/>
      </w:divBdr>
    </w:div>
    <w:div w:id="165832241">
      <w:bodyDiv w:val="1"/>
      <w:marLeft w:val="0"/>
      <w:marRight w:val="0"/>
      <w:marTop w:val="0"/>
      <w:marBottom w:val="0"/>
      <w:divBdr>
        <w:top w:val="none" w:sz="0" w:space="0" w:color="auto"/>
        <w:left w:val="none" w:sz="0" w:space="0" w:color="auto"/>
        <w:bottom w:val="none" w:sz="0" w:space="0" w:color="auto"/>
        <w:right w:val="none" w:sz="0" w:space="0" w:color="auto"/>
      </w:divBdr>
    </w:div>
    <w:div w:id="179975874">
      <w:bodyDiv w:val="1"/>
      <w:marLeft w:val="0"/>
      <w:marRight w:val="0"/>
      <w:marTop w:val="0"/>
      <w:marBottom w:val="0"/>
      <w:divBdr>
        <w:top w:val="none" w:sz="0" w:space="0" w:color="auto"/>
        <w:left w:val="none" w:sz="0" w:space="0" w:color="auto"/>
        <w:bottom w:val="none" w:sz="0" w:space="0" w:color="auto"/>
        <w:right w:val="none" w:sz="0" w:space="0" w:color="auto"/>
      </w:divBdr>
    </w:div>
    <w:div w:id="211893383">
      <w:bodyDiv w:val="1"/>
      <w:marLeft w:val="0"/>
      <w:marRight w:val="0"/>
      <w:marTop w:val="0"/>
      <w:marBottom w:val="0"/>
      <w:divBdr>
        <w:top w:val="none" w:sz="0" w:space="0" w:color="auto"/>
        <w:left w:val="none" w:sz="0" w:space="0" w:color="auto"/>
        <w:bottom w:val="none" w:sz="0" w:space="0" w:color="auto"/>
        <w:right w:val="none" w:sz="0" w:space="0" w:color="auto"/>
      </w:divBdr>
    </w:div>
    <w:div w:id="214661941">
      <w:bodyDiv w:val="1"/>
      <w:marLeft w:val="0"/>
      <w:marRight w:val="0"/>
      <w:marTop w:val="0"/>
      <w:marBottom w:val="0"/>
      <w:divBdr>
        <w:top w:val="none" w:sz="0" w:space="0" w:color="auto"/>
        <w:left w:val="none" w:sz="0" w:space="0" w:color="auto"/>
        <w:bottom w:val="none" w:sz="0" w:space="0" w:color="auto"/>
        <w:right w:val="none" w:sz="0" w:space="0" w:color="auto"/>
      </w:divBdr>
    </w:div>
    <w:div w:id="217935095">
      <w:bodyDiv w:val="1"/>
      <w:marLeft w:val="0"/>
      <w:marRight w:val="0"/>
      <w:marTop w:val="0"/>
      <w:marBottom w:val="0"/>
      <w:divBdr>
        <w:top w:val="none" w:sz="0" w:space="0" w:color="auto"/>
        <w:left w:val="none" w:sz="0" w:space="0" w:color="auto"/>
        <w:bottom w:val="none" w:sz="0" w:space="0" w:color="auto"/>
        <w:right w:val="none" w:sz="0" w:space="0" w:color="auto"/>
      </w:divBdr>
    </w:div>
    <w:div w:id="225992077">
      <w:bodyDiv w:val="1"/>
      <w:marLeft w:val="0"/>
      <w:marRight w:val="0"/>
      <w:marTop w:val="0"/>
      <w:marBottom w:val="0"/>
      <w:divBdr>
        <w:top w:val="none" w:sz="0" w:space="0" w:color="auto"/>
        <w:left w:val="none" w:sz="0" w:space="0" w:color="auto"/>
        <w:bottom w:val="none" w:sz="0" w:space="0" w:color="auto"/>
        <w:right w:val="none" w:sz="0" w:space="0" w:color="auto"/>
      </w:divBdr>
    </w:div>
    <w:div w:id="226963434">
      <w:bodyDiv w:val="1"/>
      <w:marLeft w:val="0"/>
      <w:marRight w:val="0"/>
      <w:marTop w:val="0"/>
      <w:marBottom w:val="0"/>
      <w:divBdr>
        <w:top w:val="none" w:sz="0" w:space="0" w:color="auto"/>
        <w:left w:val="none" w:sz="0" w:space="0" w:color="auto"/>
        <w:bottom w:val="none" w:sz="0" w:space="0" w:color="auto"/>
        <w:right w:val="none" w:sz="0" w:space="0" w:color="auto"/>
      </w:divBdr>
    </w:div>
    <w:div w:id="229270592">
      <w:bodyDiv w:val="1"/>
      <w:marLeft w:val="0"/>
      <w:marRight w:val="0"/>
      <w:marTop w:val="0"/>
      <w:marBottom w:val="0"/>
      <w:divBdr>
        <w:top w:val="none" w:sz="0" w:space="0" w:color="auto"/>
        <w:left w:val="none" w:sz="0" w:space="0" w:color="auto"/>
        <w:bottom w:val="none" w:sz="0" w:space="0" w:color="auto"/>
        <w:right w:val="none" w:sz="0" w:space="0" w:color="auto"/>
      </w:divBdr>
    </w:div>
    <w:div w:id="247083571">
      <w:bodyDiv w:val="1"/>
      <w:marLeft w:val="0"/>
      <w:marRight w:val="0"/>
      <w:marTop w:val="0"/>
      <w:marBottom w:val="0"/>
      <w:divBdr>
        <w:top w:val="none" w:sz="0" w:space="0" w:color="auto"/>
        <w:left w:val="none" w:sz="0" w:space="0" w:color="auto"/>
        <w:bottom w:val="none" w:sz="0" w:space="0" w:color="auto"/>
        <w:right w:val="none" w:sz="0" w:space="0" w:color="auto"/>
      </w:divBdr>
    </w:div>
    <w:div w:id="262305655">
      <w:bodyDiv w:val="1"/>
      <w:marLeft w:val="0"/>
      <w:marRight w:val="0"/>
      <w:marTop w:val="0"/>
      <w:marBottom w:val="0"/>
      <w:divBdr>
        <w:top w:val="none" w:sz="0" w:space="0" w:color="auto"/>
        <w:left w:val="none" w:sz="0" w:space="0" w:color="auto"/>
        <w:bottom w:val="none" w:sz="0" w:space="0" w:color="auto"/>
        <w:right w:val="none" w:sz="0" w:space="0" w:color="auto"/>
      </w:divBdr>
    </w:div>
    <w:div w:id="296879219">
      <w:bodyDiv w:val="1"/>
      <w:marLeft w:val="0"/>
      <w:marRight w:val="0"/>
      <w:marTop w:val="0"/>
      <w:marBottom w:val="0"/>
      <w:divBdr>
        <w:top w:val="none" w:sz="0" w:space="0" w:color="auto"/>
        <w:left w:val="none" w:sz="0" w:space="0" w:color="auto"/>
        <w:bottom w:val="none" w:sz="0" w:space="0" w:color="auto"/>
        <w:right w:val="none" w:sz="0" w:space="0" w:color="auto"/>
      </w:divBdr>
    </w:div>
    <w:div w:id="306671400">
      <w:bodyDiv w:val="1"/>
      <w:marLeft w:val="0"/>
      <w:marRight w:val="0"/>
      <w:marTop w:val="0"/>
      <w:marBottom w:val="0"/>
      <w:divBdr>
        <w:top w:val="none" w:sz="0" w:space="0" w:color="auto"/>
        <w:left w:val="none" w:sz="0" w:space="0" w:color="auto"/>
        <w:bottom w:val="none" w:sz="0" w:space="0" w:color="auto"/>
        <w:right w:val="none" w:sz="0" w:space="0" w:color="auto"/>
      </w:divBdr>
      <w:divsChild>
        <w:div w:id="313098072">
          <w:marLeft w:val="0"/>
          <w:marRight w:val="0"/>
          <w:marTop w:val="0"/>
          <w:marBottom w:val="0"/>
          <w:divBdr>
            <w:top w:val="none" w:sz="0" w:space="0" w:color="auto"/>
            <w:left w:val="none" w:sz="0" w:space="0" w:color="auto"/>
            <w:bottom w:val="none" w:sz="0" w:space="0" w:color="auto"/>
            <w:right w:val="none" w:sz="0" w:space="0" w:color="auto"/>
          </w:divBdr>
          <w:divsChild>
            <w:div w:id="221260863">
              <w:marLeft w:val="0"/>
              <w:marRight w:val="0"/>
              <w:marTop w:val="0"/>
              <w:marBottom w:val="0"/>
              <w:divBdr>
                <w:top w:val="none" w:sz="0" w:space="0" w:color="auto"/>
                <w:left w:val="none" w:sz="0" w:space="0" w:color="auto"/>
                <w:bottom w:val="none" w:sz="0" w:space="0" w:color="auto"/>
                <w:right w:val="none" w:sz="0" w:space="0" w:color="auto"/>
              </w:divBdr>
              <w:divsChild>
                <w:div w:id="1548102950">
                  <w:marLeft w:val="0"/>
                  <w:marRight w:val="0"/>
                  <w:marTop w:val="0"/>
                  <w:marBottom w:val="0"/>
                  <w:divBdr>
                    <w:top w:val="none" w:sz="0" w:space="0" w:color="auto"/>
                    <w:left w:val="none" w:sz="0" w:space="0" w:color="auto"/>
                    <w:bottom w:val="none" w:sz="0" w:space="0" w:color="auto"/>
                    <w:right w:val="none" w:sz="0" w:space="0" w:color="auto"/>
                  </w:divBdr>
                  <w:divsChild>
                    <w:div w:id="19497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654287">
      <w:bodyDiv w:val="1"/>
      <w:marLeft w:val="0"/>
      <w:marRight w:val="0"/>
      <w:marTop w:val="0"/>
      <w:marBottom w:val="0"/>
      <w:divBdr>
        <w:top w:val="none" w:sz="0" w:space="0" w:color="auto"/>
        <w:left w:val="none" w:sz="0" w:space="0" w:color="auto"/>
        <w:bottom w:val="none" w:sz="0" w:space="0" w:color="auto"/>
        <w:right w:val="none" w:sz="0" w:space="0" w:color="auto"/>
      </w:divBdr>
    </w:div>
    <w:div w:id="354037621">
      <w:bodyDiv w:val="1"/>
      <w:marLeft w:val="0"/>
      <w:marRight w:val="0"/>
      <w:marTop w:val="0"/>
      <w:marBottom w:val="0"/>
      <w:divBdr>
        <w:top w:val="none" w:sz="0" w:space="0" w:color="auto"/>
        <w:left w:val="none" w:sz="0" w:space="0" w:color="auto"/>
        <w:bottom w:val="none" w:sz="0" w:space="0" w:color="auto"/>
        <w:right w:val="none" w:sz="0" w:space="0" w:color="auto"/>
      </w:divBdr>
    </w:div>
    <w:div w:id="398141656">
      <w:bodyDiv w:val="1"/>
      <w:marLeft w:val="0"/>
      <w:marRight w:val="0"/>
      <w:marTop w:val="0"/>
      <w:marBottom w:val="0"/>
      <w:divBdr>
        <w:top w:val="none" w:sz="0" w:space="0" w:color="auto"/>
        <w:left w:val="none" w:sz="0" w:space="0" w:color="auto"/>
        <w:bottom w:val="none" w:sz="0" w:space="0" w:color="auto"/>
        <w:right w:val="none" w:sz="0" w:space="0" w:color="auto"/>
      </w:divBdr>
    </w:div>
    <w:div w:id="399133224">
      <w:bodyDiv w:val="1"/>
      <w:marLeft w:val="0"/>
      <w:marRight w:val="0"/>
      <w:marTop w:val="0"/>
      <w:marBottom w:val="0"/>
      <w:divBdr>
        <w:top w:val="none" w:sz="0" w:space="0" w:color="auto"/>
        <w:left w:val="none" w:sz="0" w:space="0" w:color="auto"/>
        <w:bottom w:val="none" w:sz="0" w:space="0" w:color="auto"/>
        <w:right w:val="none" w:sz="0" w:space="0" w:color="auto"/>
      </w:divBdr>
    </w:div>
    <w:div w:id="461113933">
      <w:bodyDiv w:val="1"/>
      <w:marLeft w:val="0"/>
      <w:marRight w:val="0"/>
      <w:marTop w:val="0"/>
      <w:marBottom w:val="0"/>
      <w:divBdr>
        <w:top w:val="none" w:sz="0" w:space="0" w:color="auto"/>
        <w:left w:val="none" w:sz="0" w:space="0" w:color="auto"/>
        <w:bottom w:val="none" w:sz="0" w:space="0" w:color="auto"/>
        <w:right w:val="none" w:sz="0" w:space="0" w:color="auto"/>
      </w:divBdr>
    </w:div>
    <w:div w:id="477692427">
      <w:bodyDiv w:val="1"/>
      <w:marLeft w:val="0"/>
      <w:marRight w:val="0"/>
      <w:marTop w:val="0"/>
      <w:marBottom w:val="0"/>
      <w:divBdr>
        <w:top w:val="none" w:sz="0" w:space="0" w:color="auto"/>
        <w:left w:val="none" w:sz="0" w:space="0" w:color="auto"/>
        <w:bottom w:val="none" w:sz="0" w:space="0" w:color="auto"/>
        <w:right w:val="none" w:sz="0" w:space="0" w:color="auto"/>
      </w:divBdr>
    </w:div>
    <w:div w:id="487749209">
      <w:bodyDiv w:val="1"/>
      <w:marLeft w:val="0"/>
      <w:marRight w:val="0"/>
      <w:marTop w:val="0"/>
      <w:marBottom w:val="0"/>
      <w:divBdr>
        <w:top w:val="none" w:sz="0" w:space="0" w:color="auto"/>
        <w:left w:val="none" w:sz="0" w:space="0" w:color="auto"/>
        <w:bottom w:val="none" w:sz="0" w:space="0" w:color="auto"/>
        <w:right w:val="none" w:sz="0" w:space="0" w:color="auto"/>
      </w:divBdr>
    </w:div>
    <w:div w:id="490415254">
      <w:bodyDiv w:val="1"/>
      <w:marLeft w:val="0"/>
      <w:marRight w:val="0"/>
      <w:marTop w:val="0"/>
      <w:marBottom w:val="0"/>
      <w:divBdr>
        <w:top w:val="none" w:sz="0" w:space="0" w:color="auto"/>
        <w:left w:val="none" w:sz="0" w:space="0" w:color="auto"/>
        <w:bottom w:val="none" w:sz="0" w:space="0" w:color="auto"/>
        <w:right w:val="none" w:sz="0" w:space="0" w:color="auto"/>
      </w:divBdr>
      <w:divsChild>
        <w:div w:id="562762637">
          <w:marLeft w:val="0"/>
          <w:marRight w:val="0"/>
          <w:marTop w:val="0"/>
          <w:marBottom w:val="0"/>
          <w:divBdr>
            <w:top w:val="none" w:sz="0" w:space="0" w:color="auto"/>
            <w:left w:val="none" w:sz="0" w:space="0" w:color="auto"/>
            <w:bottom w:val="none" w:sz="0" w:space="0" w:color="auto"/>
            <w:right w:val="none" w:sz="0" w:space="0" w:color="auto"/>
          </w:divBdr>
          <w:divsChild>
            <w:div w:id="1385523912">
              <w:marLeft w:val="0"/>
              <w:marRight w:val="0"/>
              <w:marTop w:val="0"/>
              <w:marBottom w:val="0"/>
              <w:divBdr>
                <w:top w:val="none" w:sz="0" w:space="0" w:color="auto"/>
                <w:left w:val="none" w:sz="0" w:space="0" w:color="auto"/>
                <w:bottom w:val="none" w:sz="0" w:space="0" w:color="auto"/>
                <w:right w:val="none" w:sz="0" w:space="0" w:color="auto"/>
              </w:divBdr>
              <w:divsChild>
                <w:div w:id="1736856978">
                  <w:marLeft w:val="0"/>
                  <w:marRight w:val="0"/>
                  <w:marTop w:val="0"/>
                  <w:marBottom w:val="0"/>
                  <w:divBdr>
                    <w:top w:val="none" w:sz="0" w:space="0" w:color="auto"/>
                    <w:left w:val="none" w:sz="0" w:space="0" w:color="auto"/>
                    <w:bottom w:val="none" w:sz="0" w:space="0" w:color="auto"/>
                    <w:right w:val="none" w:sz="0" w:space="0" w:color="auto"/>
                  </w:divBdr>
                  <w:divsChild>
                    <w:div w:id="197953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714365">
      <w:bodyDiv w:val="1"/>
      <w:marLeft w:val="0"/>
      <w:marRight w:val="0"/>
      <w:marTop w:val="0"/>
      <w:marBottom w:val="0"/>
      <w:divBdr>
        <w:top w:val="none" w:sz="0" w:space="0" w:color="auto"/>
        <w:left w:val="none" w:sz="0" w:space="0" w:color="auto"/>
        <w:bottom w:val="none" w:sz="0" w:space="0" w:color="auto"/>
        <w:right w:val="none" w:sz="0" w:space="0" w:color="auto"/>
      </w:divBdr>
    </w:div>
    <w:div w:id="510754717">
      <w:bodyDiv w:val="1"/>
      <w:marLeft w:val="0"/>
      <w:marRight w:val="0"/>
      <w:marTop w:val="0"/>
      <w:marBottom w:val="0"/>
      <w:divBdr>
        <w:top w:val="none" w:sz="0" w:space="0" w:color="auto"/>
        <w:left w:val="none" w:sz="0" w:space="0" w:color="auto"/>
        <w:bottom w:val="none" w:sz="0" w:space="0" w:color="auto"/>
        <w:right w:val="none" w:sz="0" w:space="0" w:color="auto"/>
      </w:divBdr>
    </w:div>
    <w:div w:id="519589209">
      <w:bodyDiv w:val="1"/>
      <w:marLeft w:val="0"/>
      <w:marRight w:val="0"/>
      <w:marTop w:val="0"/>
      <w:marBottom w:val="0"/>
      <w:divBdr>
        <w:top w:val="none" w:sz="0" w:space="0" w:color="auto"/>
        <w:left w:val="none" w:sz="0" w:space="0" w:color="auto"/>
        <w:bottom w:val="none" w:sz="0" w:space="0" w:color="auto"/>
        <w:right w:val="none" w:sz="0" w:space="0" w:color="auto"/>
      </w:divBdr>
    </w:div>
    <w:div w:id="520125118">
      <w:bodyDiv w:val="1"/>
      <w:marLeft w:val="0"/>
      <w:marRight w:val="0"/>
      <w:marTop w:val="0"/>
      <w:marBottom w:val="0"/>
      <w:divBdr>
        <w:top w:val="none" w:sz="0" w:space="0" w:color="auto"/>
        <w:left w:val="none" w:sz="0" w:space="0" w:color="auto"/>
        <w:bottom w:val="none" w:sz="0" w:space="0" w:color="auto"/>
        <w:right w:val="none" w:sz="0" w:space="0" w:color="auto"/>
      </w:divBdr>
      <w:divsChild>
        <w:div w:id="1905215297">
          <w:marLeft w:val="0"/>
          <w:marRight w:val="0"/>
          <w:marTop w:val="0"/>
          <w:marBottom w:val="0"/>
          <w:divBdr>
            <w:top w:val="none" w:sz="0" w:space="0" w:color="auto"/>
            <w:left w:val="none" w:sz="0" w:space="0" w:color="auto"/>
            <w:bottom w:val="none" w:sz="0" w:space="0" w:color="auto"/>
            <w:right w:val="none" w:sz="0" w:space="0" w:color="auto"/>
          </w:divBdr>
          <w:divsChild>
            <w:div w:id="1466384708">
              <w:marLeft w:val="0"/>
              <w:marRight w:val="0"/>
              <w:marTop w:val="0"/>
              <w:marBottom w:val="0"/>
              <w:divBdr>
                <w:top w:val="none" w:sz="0" w:space="0" w:color="auto"/>
                <w:left w:val="none" w:sz="0" w:space="0" w:color="auto"/>
                <w:bottom w:val="none" w:sz="0" w:space="0" w:color="auto"/>
                <w:right w:val="none" w:sz="0" w:space="0" w:color="auto"/>
              </w:divBdr>
              <w:divsChild>
                <w:div w:id="1526751711">
                  <w:marLeft w:val="0"/>
                  <w:marRight w:val="0"/>
                  <w:marTop w:val="0"/>
                  <w:marBottom w:val="0"/>
                  <w:divBdr>
                    <w:top w:val="none" w:sz="0" w:space="0" w:color="auto"/>
                    <w:left w:val="none" w:sz="0" w:space="0" w:color="auto"/>
                    <w:bottom w:val="none" w:sz="0" w:space="0" w:color="auto"/>
                    <w:right w:val="none" w:sz="0" w:space="0" w:color="auto"/>
                  </w:divBdr>
                  <w:divsChild>
                    <w:div w:id="1018504417">
                      <w:marLeft w:val="0"/>
                      <w:marRight w:val="0"/>
                      <w:marTop w:val="0"/>
                      <w:marBottom w:val="0"/>
                      <w:divBdr>
                        <w:top w:val="none" w:sz="0" w:space="0" w:color="auto"/>
                        <w:left w:val="none" w:sz="0" w:space="0" w:color="auto"/>
                        <w:bottom w:val="none" w:sz="0" w:space="0" w:color="auto"/>
                        <w:right w:val="none" w:sz="0" w:space="0" w:color="auto"/>
                      </w:divBdr>
                      <w:divsChild>
                        <w:div w:id="107007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771046">
      <w:bodyDiv w:val="1"/>
      <w:marLeft w:val="0"/>
      <w:marRight w:val="0"/>
      <w:marTop w:val="0"/>
      <w:marBottom w:val="0"/>
      <w:divBdr>
        <w:top w:val="none" w:sz="0" w:space="0" w:color="auto"/>
        <w:left w:val="none" w:sz="0" w:space="0" w:color="auto"/>
        <w:bottom w:val="none" w:sz="0" w:space="0" w:color="auto"/>
        <w:right w:val="none" w:sz="0" w:space="0" w:color="auto"/>
      </w:divBdr>
    </w:div>
    <w:div w:id="538904093">
      <w:bodyDiv w:val="1"/>
      <w:marLeft w:val="0"/>
      <w:marRight w:val="0"/>
      <w:marTop w:val="0"/>
      <w:marBottom w:val="0"/>
      <w:divBdr>
        <w:top w:val="none" w:sz="0" w:space="0" w:color="auto"/>
        <w:left w:val="none" w:sz="0" w:space="0" w:color="auto"/>
        <w:bottom w:val="none" w:sz="0" w:space="0" w:color="auto"/>
        <w:right w:val="none" w:sz="0" w:space="0" w:color="auto"/>
      </w:divBdr>
    </w:div>
    <w:div w:id="566035738">
      <w:bodyDiv w:val="1"/>
      <w:marLeft w:val="0"/>
      <w:marRight w:val="0"/>
      <w:marTop w:val="0"/>
      <w:marBottom w:val="0"/>
      <w:divBdr>
        <w:top w:val="none" w:sz="0" w:space="0" w:color="auto"/>
        <w:left w:val="none" w:sz="0" w:space="0" w:color="auto"/>
        <w:bottom w:val="none" w:sz="0" w:space="0" w:color="auto"/>
        <w:right w:val="none" w:sz="0" w:space="0" w:color="auto"/>
      </w:divBdr>
    </w:div>
    <w:div w:id="573319109">
      <w:bodyDiv w:val="1"/>
      <w:marLeft w:val="0"/>
      <w:marRight w:val="0"/>
      <w:marTop w:val="0"/>
      <w:marBottom w:val="0"/>
      <w:divBdr>
        <w:top w:val="none" w:sz="0" w:space="0" w:color="auto"/>
        <w:left w:val="none" w:sz="0" w:space="0" w:color="auto"/>
        <w:bottom w:val="none" w:sz="0" w:space="0" w:color="auto"/>
        <w:right w:val="none" w:sz="0" w:space="0" w:color="auto"/>
      </w:divBdr>
    </w:div>
    <w:div w:id="577786655">
      <w:bodyDiv w:val="1"/>
      <w:marLeft w:val="0"/>
      <w:marRight w:val="0"/>
      <w:marTop w:val="0"/>
      <w:marBottom w:val="0"/>
      <w:divBdr>
        <w:top w:val="none" w:sz="0" w:space="0" w:color="auto"/>
        <w:left w:val="none" w:sz="0" w:space="0" w:color="auto"/>
        <w:bottom w:val="none" w:sz="0" w:space="0" w:color="auto"/>
        <w:right w:val="none" w:sz="0" w:space="0" w:color="auto"/>
      </w:divBdr>
    </w:div>
    <w:div w:id="598486507">
      <w:bodyDiv w:val="1"/>
      <w:marLeft w:val="0"/>
      <w:marRight w:val="0"/>
      <w:marTop w:val="0"/>
      <w:marBottom w:val="0"/>
      <w:divBdr>
        <w:top w:val="none" w:sz="0" w:space="0" w:color="auto"/>
        <w:left w:val="none" w:sz="0" w:space="0" w:color="auto"/>
        <w:bottom w:val="none" w:sz="0" w:space="0" w:color="auto"/>
        <w:right w:val="none" w:sz="0" w:space="0" w:color="auto"/>
      </w:divBdr>
    </w:div>
    <w:div w:id="608053380">
      <w:bodyDiv w:val="1"/>
      <w:marLeft w:val="0"/>
      <w:marRight w:val="0"/>
      <w:marTop w:val="0"/>
      <w:marBottom w:val="0"/>
      <w:divBdr>
        <w:top w:val="none" w:sz="0" w:space="0" w:color="auto"/>
        <w:left w:val="none" w:sz="0" w:space="0" w:color="auto"/>
        <w:bottom w:val="none" w:sz="0" w:space="0" w:color="auto"/>
        <w:right w:val="none" w:sz="0" w:space="0" w:color="auto"/>
      </w:divBdr>
    </w:div>
    <w:div w:id="608197386">
      <w:bodyDiv w:val="1"/>
      <w:marLeft w:val="0"/>
      <w:marRight w:val="0"/>
      <w:marTop w:val="0"/>
      <w:marBottom w:val="0"/>
      <w:divBdr>
        <w:top w:val="none" w:sz="0" w:space="0" w:color="auto"/>
        <w:left w:val="none" w:sz="0" w:space="0" w:color="auto"/>
        <w:bottom w:val="none" w:sz="0" w:space="0" w:color="auto"/>
        <w:right w:val="none" w:sz="0" w:space="0" w:color="auto"/>
      </w:divBdr>
    </w:div>
    <w:div w:id="673532395">
      <w:bodyDiv w:val="1"/>
      <w:marLeft w:val="0"/>
      <w:marRight w:val="0"/>
      <w:marTop w:val="0"/>
      <w:marBottom w:val="0"/>
      <w:divBdr>
        <w:top w:val="none" w:sz="0" w:space="0" w:color="auto"/>
        <w:left w:val="none" w:sz="0" w:space="0" w:color="auto"/>
        <w:bottom w:val="none" w:sz="0" w:space="0" w:color="auto"/>
        <w:right w:val="none" w:sz="0" w:space="0" w:color="auto"/>
      </w:divBdr>
    </w:div>
    <w:div w:id="701856952">
      <w:bodyDiv w:val="1"/>
      <w:marLeft w:val="0"/>
      <w:marRight w:val="0"/>
      <w:marTop w:val="0"/>
      <w:marBottom w:val="0"/>
      <w:divBdr>
        <w:top w:val="none" w:sz="0" w:space="0" w:color="auto"/>
        <w:left w:val="none" w:sz="0" w:space="0" w:color="auto"/>
        <w:bottom w:val="none" w:sz="0" w:space="0" w:color="auto"/>
        <w:right w:val="none" w:sz="0" w:space="0" w:color="auto"/>
      </w:divBdr>
    </w:div>
    <w:div w:id="711156799">
      <w:bodyDiv w:val="1"/>
      <w:marLeft w:val="0"/>
      <w:marRight w:val="0"/>
      <w:marTop w:val="0"/>
      <w:marBottom w:val="0"/>
      <w:divBdr>
        <w:top w:val="none" w:sz="0" w:space="0" w:color="auto"/>
        <w:left w:val="none" w:sz="0" w:space="0" w:color="auto"/>
        <w:bottom w:val="none" w:sz="0" w:space="0" w:color="auto"/>
        <w:right w:val="none" w:sz="0" w:space="0" w:color="auto"/>
      </w:divBdr>
    </w:div>
    <w:div w:id="712461120">
      <w:bodyDiv w:val="1"/>
      <w:marLeft w:val="0"/>
      <w:marRight w:val="0"/>
      <w:marTop w:val="0"/>
      <w:marBottom w:val="0"/>
      <w:divBdr>
        <w:top w:val="none" w:sz="0" w:space="0" w:color="auto"/>
        <w:left w:val="none" w:sz="0" w:space="0" w:color="auto"/>
        <w:bottom w:val="none" w:sz="0" w:space="0" w:color="auto"/>
        <w:right w:val="none" w:sz="0" w:space="0" w:color="auto"/>
      </w:divBdr>
      <w:divsChild>
        <w:div w:id="2084716916">
          <w:marLeft w:val="0"/>
          <w:marRight w:val="0"/>
          <w:marTop w:val="0"/>
          <w:marBottom w:val="0"/>
          <w:divBdr>
            <w:top w:val="none" w:sz="0" w:space="0" w:color="auto"/>
            <w:left w:val="none" w:sz="0" w:space="0" w:color="auto"/>
            <w:bottom w:val="none" w:sz="0" w:space="0" w:color="auto"/>
            <w:right w:val="none" w:sz="0" w:space="0" w:color="auto"/>
          </w:divBdr>
          <w:divsChild>
            <w:div w:id="8458655">
              <w:marLeft w:val="0"/>
              <w:marRight w:val="0"/>
              <w:marTop w:val="0"/>
              <w:marBottom w:val="0"/>
              <w:divBdr>
                <w:top w:val="none" w:sz="0" w:space="0" w:color="auto"/>
                <w:left w:val="none" w:sz="0" w:space="0" w:color="auto"/>
                <w:bottom w:val="none" w:sz="0" w:space="0" w:color="auto"/>
                <w:right w:val="none" w:sz="0" w:space="0" w:color="auto"/>
              </w:divBdr>
              <w:divsChild>
                <w:div w:id="400326214">
                  <w:marLeft w:val="0"/>
                  <w:marRight w:val="0"/>
                  <w:marTop w:val="0"/>
                  <w:marBottom w:val="0"/>
                  <w:divBdr>
                    <w:top w:val="none" w:sz="0" w:space="0" w:color="auto"/>
                    <w:left w:val="none" w:sz="0" w:space="0" w:color="auto"/>
                    <w:bottom w:val="none" w:sz="0" w:space="0" w:color="auto"/>
                    <w:right w:val="none" w:sz="0" w:space="0" w:color="auto"/>
                  </w:divBdr>
                  <w:divsChild>
                    <w:div w:id="423040506">
                      <w:marLeft w:val="0"/>
                      <w:marRight w:val="0"/>
                      <w:marTop w:val="0"/>
                      <w:marBottom w:val="0"/>
                      <w:divBdr>
                        <w:top w:val="none" w:sz="0" w:space="0" w:color="auto"/>
                        <w:left w:val="none" w:sz="0" w:space="0" w:color="auto"/>
                        <w:bottom w:val="none" w:sz="0" w:space="0" w:color="auto"/>
                        <w:right w:val="none" w:sz="0" w:space="0" w:color="auto"/>
                      </w:divBdr>
                      <w:divsChild>
                        <w:div w:id="919292530">
                          <w:marLeft w:val="0"/>
                          <w:marRight w:val="0"/>
                          <w:marTop w:val="0"/>
                          <w:marBottom w:val="0"/>
                          <w:divBdr>
                            <w:top w:val="none" w:sz="0" w:space="0" w:color="auto"/>
                            <w:left w:val="none" w:sz="0" w:space="0" w:color="auto"/>
                            <w:bottom w:val="none" w:sz="0" w:space="0" w:color="auto"/>
                            <w:right w:val="none" w:sz="0" w:space="0" w:color="auto"/>
                          </w:divBdr>
                          <w:divsChild>
                            <w:div w:id="127166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199262">
      <w:bodyDiv w:val="1"/>
      <w:marLeft w:val="0"/>
      <w:marRight w:val="0"/>
      <w:marTop w:val="0"/>
      <w:marBottom w:val="0"/>
      <w:divBdr>
        <w:top w:val="none" w:sz="0" w:space="0" w:color="auto"/>
        <w:left w:val="none" w:sz="0" w:space="0" w:color="auto"/>
        <w:bottom w:val="none" w:sz="0" w:space="0" w:color="auto"/>
        <w:right w:val="none" w:sz="0" w:space="0" w:color="auto"/>
      </w:divBdr>
    </w:div>
    <w:div w:id="719866923">
      <w:bodyDiv w:val="1"/>
      <w:marLeft w:val="0"/>
      <w:marRight w:val="0"/>
      <w:marTop w:val="0"/>
      <w:marBottom w:val="0"/>
      <w:divBdr>
        <w:top w:val="none" w:sz="0" w:space="0" w:color="auto"/>
        <w:left w:val="none" w:sz="0" w:space="0" w:color="auto"/>
        <w:bottom w:val="none" w:sz="0" w:space="0" w:color="auto"/>
        <w:right w:val="none" w:sz="0" w:space="0" w:color="auto"/>
      </w:divBdr>
    </w:div>
    <w:div w:id="729815482">
      <w:bodyDiv w:val="1"/>
      <w:marLeft w:val="0"/>
      <w:marRight w:val="0"/>
      <w:marTop w:val="0"/>
      <w:marBottom w:val="0"/>
      <w:divBdr>
        <w:top w:val="none" w:sz="0" w:space="0" w:color="auto"/>
        <w:left w:val="none" w:sz="0" w:space="0" w:color="auto"/>
        <w:bottom w:val="none" w:sz="0" w:space="0" w:color="auto"/>
        <w:right w:val="none" w:sz="0" w:space="0" w:color="auto"/>
      </w:divBdr>
    </w:div>
    <w:div w:id="738481447">
      <w:bodyDiv w:val="1"/>
      <w:marLeft w:val="0"/>
      <w:marRight w:val="0"/>
      <w:marTop w:val="0"/>
      <w:marBottom w:val="0"/>
      <w:divBdr>
        <w:top w:val="none" w:sz="0" w:space="0" w:color="auto"/>
        <w:left w:val="none" w:sz="0" w:space="0" w:color="auto"/>
        <w:bottom w:val="none" w:sz="0" w:space="0" w:color="auto"/>
        <w:right w:val="none" w:sz="0" w:space="0" w:color="auto"/>
      </w:divBdr>
    </w:div>
    <w:div w:id="771516064">
      <w:bodyDiv w:val="1"/>
      <w:marLeft w:val="0"/>
      <w:marRight w:val="0"/>
      <w:marTop w:val="0"/>
      <w:marBottom w:val="0"/>
      <w:divBdr>
        <w:top w:val="none" w:sz="0" w:space="0" w:color="auto"/>
        <w:left w:val="none" w:sz="0" w:space="0" w:color="auto"/>
        <w:bottom w:val="none" w:sz="0" w:space="0" w:color="auto"/>
        <w:right w:val="none" w:sz="0" w:space="0" w:color="auto"/>
      </w:divBdr>
      <w:divsChild>
        <w:div w:id="681585174">
          <w:marLeft w:val="0"/>
          <w:marRight w:val="0"/>
          <w:marTop w:val="0"/>
          <w:marBottom w:val="0"/>
          <w:divBdr>
            <w:top w:val="none" w:sz="0" w:space="0" w:color="auto"/>
            <w:left w:val="none" w:sz="0" w:space="0" w:color="auto"/>
            <w:bottom w:val="none" w:sz="0" w:space="0" w:color="auto"/>
            <w:right w:val="none" w:sz="0" w:space="0" w:color="auto"/>
          </w:divBdr>
        </w:div>
      </w:divsChild>
    </w:div>
    <w:div w:id="782187836">
      <w:bodyDiv w:val="1"/>
      <w:marLeft w:val="0"/>
      <w:marRight w:val="0"/>
      <w:marTop w:val="0"/>
      <w:marBottom w:val="0"/>
      <w:divBdr>
        <w:top w:val="none" w:sz="0" w:space="0" w:color="auto"/>
        <w:left w:val="none" w:sz="0" w:space="0" w:color="auto"/>
        <w:bottom w:val="none" w:sz="0" w:space="0" w:color="auto"/>
        <w:right w:val="none" w:sz="0" w:space="0" w:color="auto"/>
      </w:divBdr>
      <w:divsChild>
        <w:div w:id="874125568">
          <w:marLeft w:val="0"/>
          <w:marRight w:val="0"/>
          <w:marTop w:val="0"/>
          <w:marBottom w:val="0"/>
          <w:divBdr>
            <w:top w:val="none" w:sz="0" w:space="0" w:color="auto"/>
            <w:left w:val="none" w:sz="0" w:space="0" w:color="auto"/>
            <w:bottom w:val="none" w:sz="0" w:space="0" w:color="auto"/>
            <w:right w:val="none" w:sz="0" w:space="0" w:color="auto"/>
          </w:divBdr>
        </w:div>
      </w:divsChild>
    </w:div>
    <w:div w:id="806318347">
      <w:bodyDiv w:val="1"/>
      <w:marLeft w:val="0"/>
      <w:marRight w:val="0"/>
      <w:marTop w:val="0"/>
      <w:marBottom w:val="0"/>
      <w:divBdr>
        <w:top w:val="none" w:sz="0" w:space="0" w:color="auto"/>
        <w:left w:val="none" w:sz="0" w:space="0" w:color="auto"/>
        <w:bottom w:val="none" w:sz="0" w:space="0" w:color="auto"/>
        <w:right w:val="none" w:sz="0" w:space="0" w:color="auto"/>
      </w:divBdr>
    </w:div>
    <w:div w:id="851837049">
      <w:bodyDiv w:val="1"/>
      <w:marLeft w:val="0"/>
      <w:marRight w:val="0"/>
      <w:marTop w:val="0"/>
      <w:marBottom w:val="0"/>
      <w:divBdr>
        <w:top w:val="none" w:sz="0" w:space="0" w:color="auto"/>
        <w:left w:val="none" w:sz="0" w:space="0" w:color="auto"/>
        <w:bottom w:val="none" w:sz="0" w:space="0" w:color="auto"/>
        <w:right w:val="none" w:sz="0" w:space="0" w:color="auto"/>
      </w:divBdr>
    </w:div>
    <w:div w:id="876284002">
      <w:bodyDiv w:val="1"/>
      <w:marLeft w:val="0"/>
      <w:marRight w:val="0"/>
      <w:marTop w:val="0"/>
      <w:marBottom w:val="0"/>
      <w:divBdr>
        <w:top w:val="none" w:sz="0" w:space="0" w:color="auto"/>
        <w:left w:val="none" w:sz="0" w:space="0" w:color="auto"/>
        <w:bottom w:val="none" w:sz="0" w:space="0" w:color="auto"/>
        <w:right w:val="none" w:sz="0" w:space="0" w:color="auto"/>
      </w:divBdr>
    </w:div>
    <w:div w:id="887496293">
      <w:bodyDiv w:val="1"/>
      <w:marLeft w:val="0"/>
      <w:marRight w:val="0"/>
      <w:marTop w:val="0"/>
      <w:marBottom w:val="0"/>
      <w:divBdr>
        <w:top w:val="none" w:sz="0" w:space="0" w:color="auto"/>
        <w:left w:val="none" w:sz="0" w:space="0" w:color="auto"/>
        <w:bottom w:val="none" w:sz="0" w:space="0" w:color="auto"/>
        <w:right w:val="none" w:sz="0" w:space="0" w:color="auto"/>
      </w:divBdr>
      <w:divsChild>
        <w:div w:id="1644306839">
          <w:marLeft w:val="0"/>
          <w:marRight w:val="0"/>
          <w:marTop w:val="0"/>
          <w:marBottom w:val="0"/>
          <w:divBdr>
            <w:top w:val="none" w:sz="0" w:space="0" w:color="auto"/>
            <w:left w:val="none" w:sz="0" w:space="0" w:color="auto"/>
            <w:bottom w:val="none" w:sz="0" w:space="0" w:color="auto"/>
            <w:right w:val="none" w:sz="0" w:space="0" w:color="auto"/>
          </w:divBdr>
          <w:divsChild>
            <w:div w:id="916674508">
              <w:marLeft w:val="0"/>
              <w:marRight w:val="0"/>
              <w:marTop w:val="0"/>
              <w:marBottom w:val="0"/>
              <w:divBdr>
                <w:top w:val="none" w:sz="0" w:space="0" w:color="auto"/>
                <w:left w:val="none" w:sz="0" w:space="0" w:color="auto"/>
                <w:bottom w:val="none" w:sz="0" w:space="0" w:color="auto"/>
                <w:right w:val="none" w:sz="0" w:space="0" w:color="auto"/>
              </w:divBdr>
              <w:divsChild>
                <w:div w:id="199634148">
                  <w:marLeft w:val="0"/>
                  <w:marRight w:val="0"/>
                  <w:marTop w:val="0"/>
                  <w:marBottom w:val="0"/>
                  <w:divBdr>
                    <w:top w:val="none" w:sz="0" w:space="0" w:color="auto"/>
                    <w:left w:val="none" w:sz="0" w:space="0" w:color="auto"/>
                    <w:bottom w:val="none" w:sz="0" w:space="0" w:color="auto"/>
                    <w:right w:val="none" w:sz="0" w:space="0" w:color="auto"/>
                  </w:divBdr>
                  <w:divsChild>
                    <w:div w:id="62300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872890">
      <w:bodyDiv w:val="1"/>
      <w:marLeft w:val="0"/>
      <w:marRight w:val="0"/>
      <w:marTop w:val="0"/>
      <w:marBottom w:val="0"/>
      <w:divBdr>
        <w:top w:val="none" w:sz="0" w:space="0" w:color="auto"/>
        <w:left w:val="none" w:sz="0" w:space="0" w:color="auto"/>
        <w:bottom w:val="none" w:sz="0" w:space="0" w:color="auto"/>
        <w:right w:val="none" w:sz="0" w:space="0" w:color="auto"/>
      </w:divBdr>
    </w:div>
    <w:div w:id="973364919">
      <w:bodyDiv w:val="1"/>
      <w:marLeft w:val="0"/>
      <w:marRight w:val="0"/>
      <w:marTop w:val="0"/>
      <w:marBottom w:val="0"/>
      <w:divBdr>
        <w:top w:val="none" w:sz="0" w:space="0" w:color="auto"/>
        <w:left w:val="none" w:sz="0" w:space="0" w:color="auto"/>
        <w:bottom w:val="none" w:sz="0" w:space="0" w:color="auto"/>
        <w:right w:val="none" w:sz="0" w:space="0" w:color="auto"/>
      </w:divBdr>
    </w:div>
    <w:div w:id="974259810">
      <w:bodyDiv w:val="1"/>
      <w:marLeft w:val="0"/>
      <w:marRight w:val="0"/>
      <w:marTop w:val="0"/>
      <w:marBottom w:val="0"/>
      <w:divBdr>
        <w:top w:val="none" w:sz="0" w:space="0" w:color="auto"/>
        <w:left w:val="none" w:sz="0" w:space="0" w:color="auto"/>
        <w:bottom w:val="none" w:sz="0" w:space="0" w:color="auto"/>
        <w:right w:val="none" w:sz="0" w:space="0" w:color="auto"/>
      </w:divBdr>
      <w:divsChild>
        <w:div w:id="2109613617">
          <w:marLeft w:val="0"/>
          <w:marRight w:val="0"/>
          <w:marTop w:val="0"/>
          <w:marBottom w:val="0"/>
          <w:divBdr>
            <w:top w:val="none" w:sz="0" w:space="0" w:color="auto"/>
            <w:left w:val="none" w:sz="0" w:space="0" w:color="auto"/>
            <w:bottom w:val="none" w:sz="0" w:space="0" w:color="auto"/>
            <w:right w:val="none" w:sz="0" w:space="0" w:color="auto"/>
          </w:divBdr>
        </w:div>
      </w:divsChild>
    </w:div>
    <w:div w:id="978845847">
      <w:bodyDiv w:val="1"/>
      <w:marLeft w:val="0"/>
      <w:marRight w:val="0"/>
      <w:marTop w:val="0"/>
      <w:marBottom w:val="0"/>
      <w:divBdr>
        <w:top w:val="none" w:sz="0" w:space="0" w:color="auto"/>
        <w:left w:val="none" w:sz="0" w:space="0" w:color="auto"/>
        <w:bottom w:val="none" w:sz="0" w:space="0" w:color="auto"/>
        <w:right w:val="none" w:sz="0" w:space="0" w:color="auto"/>
      </w:divBdr>
    </w:div>
    <w:div w:id="987511113">
      <w:bodyDiv w:val="1"/>
      <w:marLeft w:val="0"/>
      <w:marRight w:val="0"/>
      <w:marTop w:val="0"/>
      <w:marBottom w:val="0"/>
      <w:divBdr>
        <w:top w:val="none" w:sz="0" w:space="0" w:color="auto"/>
        <w:left w:val="none" w:sz="0" w:space="0" w:color="auto"/>
        <w:bottom w:val="none" w:sz="0" w:space="0" w:color="auto"/>
        <w:right w:val="none" w:sz="0" w:space="0" w:color="auto"/>
      </w:divBdr>
    </w:div>
    <w:div w:id="993872346">
      <w:bodyDiv w:val="1"/>
      <w:marLeft w:val="0"/>
      <w:marRight w:val="0"/>
      <w:marTop w:val="0"/>
      <w:marBottom w:val="0"/>
      <w:divBdr>
        <w:top w:val="none" w:sz="0" w:space="0" w:color="auto"/>
        <w:left w:val="none" w:sz="0" w:space="0" w:color="auto"/>
        <w:bottom w:val="none" w:sz="0" w:space="0" w:color="auto"/>
        <w:right w:val="none" w:sz="0" w:space="0" w:color="auto"/>
      </w:divBdr>
    </w:div>
    <w:div w:id="1022364892">
      <w:bodyDiv w:val="1"/>
      <w:marLeft w:val="0"/>
      <w:marRight w:val="0"/>
      <w:marTop w:val="0"/>
      <w:marBottom w:val="0"/>
      <w:divBdr>
        <w:top w:val="none" w:sz="0" w:space="0" w:color="auto"/>
        <w:left w:val="none" w:sz="0" w:space="0" w:color="auto"/>
        <w:bottom w:val="none" w:sz="0" w:space="0" w:color="auto"/>
        <w:right w:val="none" w:sz="0" w:space="0" w:color="auto"/>
      </w:divBdr>
    </w:div>
    <w:div w:id="1027366672">
      <w:bodyDiv w:val="1"/>
      <w:marLeft w:val="0"/>
      <w:marRight w:val="0"/>
      <w:marTop w:val="0"/>
      <w:marBottom w:val="0"/>
      <w:divBdr>
        <w:top w:val="none" w:sz="0" w:space="0" w:color="auto"/>
        <w:left w:val="none" w:sz="0" w:space="0" w:color="auto"/>
        <w:bottom w:val="none" w:sz="0" w:space="0" w:color="auto"/>
        <w:right w:val="none" w:sz="0" w:space="0" w:color="auto"/>
      </w:divBdr>
    </w:div>
    <w:div w:id="1032220778">
      <w:bodyDiv w:val="1"/>
      <w:marLeft w:val="0"/>
      <w:marRight w:val="0"/>
      <w:marTop w:val="0"/>
      <w:marBottom w:val="0"/>
      <w:divBdr>
        <w:top w:val="none" w:sz="0" w:space="0" w:color="auto"/>
        <w:left w:val="none" w:sz="0" w:space="0" w:color="auto"/>
        <w:bottom w:val="none" w:sz="0" w:space="0" w:color="auto"/>
        <w:right w:val="none" w:sz="0" w:space="0" w:color="auto"/>
      </w:divBdr>
    </w:div>
    <w:div w:id="1033581153">
      <w:bodyDiv w:val="1"/>
      <w:marLeft w:val="0"/>
      <w:marRight w:val="0"/>
      <w:marTop w:val="0"/>
      <w:marBottom w:val="0"/>
      <w:divBdr>
        <w:top w:val="none" w:sz="0" w:space="0" w:color="auto"/>
        <w:left w:val="none" w:sz="0" w:space="0" w:color="auto"/>
        <w:bottom w:val="none" w:sz="0" w:space="0" w:color="auto"/>
        <w:right w:val="none" w:sz="0" w:space="0" w:color="auto"/>
      </w:divBdr>
    </w:div>
    <w:div w:id="1055003803">
      <w:bodyDiv w:val="1"/>
      <w:marLeft w:val="0"/>
      <w:marRight w:val="0"/>
      <w:marTop w:val="0"/>
      <w:marBottom w:val="0"/>
      <w:divBdr>
        <w:top w:val="none" w:sz="0" w:space="0" w:color="auto"/>
        <w:left w:val="none" w:sz="0" w:space="0" w:color="auto"/>
        <w:bottom w:val="none" w:sz="0" w:space="0" w:color="auto"/>
        <w:right w:val="none" w:sz="0" w:space="0" w:color="auto"/>
      </w:divBdr>
    </w:div>
    <w:div w:id="1083641677">
      <w:bodyDiv w:val="1"/>
      <w:marLeft w:val="0"/>
      <w:marRight w:val="0"/>
      <w:marTop w:val="0"/>
      <w:marBottom w:val="0"/>
      <w:divBdr>
        <w:top w:val="none" w:sz="0" w:space="0" w:color="auto"/>
        <w:left w:val="none" w:sz="0" w:space="0" w:color="auto"/>
        <w:bottom w:val="none" w:sz="0" w:space="0" w:color="auto"/>
        <w:right w:val="none" w:sz="0" w:space="0" w:color="auto"/>
      </w:divBdr>
    </w:div>
    <w:div w:id="1115490100">
      <w:bodyDiv w:val="1"/>
      <w:marLeft w:val="0"/>
      <w:marRight w:val="0"/>
      <w:marTop w:val="0"/>
      <w:marBottom w:val="0"/>
      <w:divBdr>
        <w:top w:val="none" w:sz="0" w:space="0" w:color="auto"/>
        <w:left w:val="none" w:sz="0" w:space="0" w:color="auto"/>
        <w:bottom w:val="none" w:sz="0" w:space="0" w:color="auto"/>
        <w:right w:val="none" w:sz="0" w:space="0" w:color="auto"/>
      </w:divBdr>
    </w:div>
    <w:div w:id="1121530067">
      <w:bodyDiv w:val="1"/>
      <w:marLeft w:val="0"/>
      <w:marRight w:val="0"/>
      <w:marTop w:val="0"/>
      <w:marBottom w:val="0"/>
      <w:divBdr>
        <w:top w:val="none" w:sz="0" w:space="0" w:color="auto"/>
        <w:left w:val="none" w:sz="0" w:space="0" w:color="auto"/>
        <w:bottom w:val="none" w:sz="0" w:space="0" w:color="auto"/>
        <w:right w:val="none" w:sz="0" w:space="0" w:color="auto"/>
      </w:divBdr>
    </w:div>
    <w:div w:id="1132751381">
      <w:bodyDiv w:val="1"/>
      <w:marLeft w:val="0"/>
      <w:marRight w:val="0"/>
      <w:marTop w:val="0"/>
      <w:marBottom w:val="0"/>
      <w:divBdr>
        <w:top w:val="none" w:sz="0" w:space="0" w:color="auto"/>
        <w:left w:val="none" w:sz="0" w:space="0" w:color="auto"/>
        <w:bottom w:val="none" w:sz="0" w:space="0" w:color="auto"/>
        <w:right w:val="none" w:sz="0" w:space="0" w:color="auto"/>
      </w:divBdr>
    </w:div>
    <w:div w:id="1136677846">
      <w:bodyDiv w:val="1"/>
      <w:marLeft w:val="0"/>
      <w:marRight w:val="0"/>
      <w:marTop w:val="0"/>
      <w:marBottom w:val="0"/>
      <w:divBdr>
        <w:top w:val="none" w:sz="0" w:space="0" w:color="auto"/>
        <w:left w:val="none" w:sz="0" w:space="0" w:color="auto"/>
        <w:bottom w:val="none" w:sz="0" w:space="0" w:color="auto"/>
        <w:right w:val="none" w:sz="0" w:space="0" w:color="auto"/>
      </w:divBdr>
    </w:div>
    <w:div w:id="1147941379">
      <w:bodyDiv w:val="1"/>
      <w:marLeft w:val="0"/>
      <w:marRight w:val="0"/>
      <w:marTop w:val="0"/>
      <w:marBottom w:val="0"/>
      <w:divBdr>
        <w:top w:val="none" w:sz="0" w:space="0" w:color="auto"/>
        <w:left w:val="none" w:sz="0" w:space="0" w:color="auto"/>
        <w:bottom w:val="none" w:sz="0" w:space="0" w:color="auto"/>
        <w:right w:val="none" w:sz="0" w:space="0" w:color="auto"/>
      </w:divBdr>
    </w:div>
    <w:div w:id="1149446438">
      <w:bodyDiv w:val="1"/>
      <w:marLeft w:val="0"/>
      <w:marRight w:val="0"/>
      <w:marTop w:val="0"/>
      <w:marBottom w:val="0"/>
      <w:divBdr>
        <w:top w:val="none" w:sz="0" w:space="0" w:color="auto"/>
        <w:left w:val="none" w:sz="0" w:space="0" w:color="auto"/>
        <w:bottom w:val="none" w:sz="0" w:space="0" w:color="auto"/>
        <w:right w:val="none" w:sz="0" w:space="0" w:color="auto"/>
      </w:divBdr>
    </w:div>
    <w:div w:id="1173103358">
      <w:bodyDiv w:val="1"/>
      <w:marLeft w:val="0"/>
      <w:marRight w:val="0"/>
      <w:marTop w:val="0"/>
      <w:marBottom w:val="0"/>
      <w:divBdr>
        <w:top w:val="none" w:sz="0" w:space="0" w:color="auto"/>
        <w:left w:val="none" w:sz="0" w:space="0" w:color="auto"/>
        <w:bottom w:val="none" w:sz="0" w:space="0" w:color="auto"/>
        <w:right w:val="none" w:sz="0" w:space="0" w:color="auto"/>
      </w:divBdr>
    </w:div>
    <w:div w:id="1193111086">
      <w:bodyDiv w:val="1"/>
      <w:marLeft w:val="0"/>
      <w:marRight w:val="0"/>
      <w:marTop w:val="0"/>
      <w:marBottom w:val="0"/>
      <w:divBdr>
        <w:top w:val="none" w:sz="0" w:space="0" w:color="auto"/>
        <w:left w:val="none" w:sz="0" w:space="0" w:color="auto"/>
        <w:bottom w:val="none" w:sz="0" w:space="0" w:color="auto"/>
        <w:right w:val="none" w:sz="0" w:space="0" w:color="auto"/>
      </w:divBdr>
    </w:div>
    <w:div w:id="1196313332">
      <w:bodyDiv w:val="1"/>
      <w:marLeft w:val="0"/>
      <w:marRight w:val="0"/>
      <w:marTop w:val="0"/>
      <w:marBottom w:val="0"/>
      <w:divBdr>
        <w:top w:val="none" w:sz="0" w:space="0" w:color="auto"/>
        <w:left w:val="none" w:sz="0" w:space="0" w:color="auto"/>
        <w:bottom w:val="none" w:sz="0" w:space="0" w:color="auto"/>
        <w:right w:val="none" w:sz="0" w:space="0" w:color="auto"/>
      </w:divBdr>
    </w:div>
    <w:div w:id="1199008042">
      <w:bodyDiv w:val="1"/>
      <w:marLeft w:val="0"/>
      <w:marRight w:val="0"/>
      <w:marTop w:val="0"/>
      <w:marBottom w:val="0"/>
      <w:divBdr>
        <w:top w:val="none" w:sz="0" w:space="0" w:color="auto"/>
        <w:left w:val="none" w:sz="0" w:space="0" w:color="auto"/>
        <w:bottom w:val="none" w:sz="0" w:space="0" w:color="auto"/>
        <w:right w:val="none" w:sz="0" w:space="0" w:color="auto"/>
      </w:divBdr>
    </w:div>
    <w:div w:id="1218590100">
      <w:bodyDiv w:val="1"/>
      <w:marLeft w:val="0"/>
      <w:marRight w:val="0"/>
      <w:marTop w:val="0"/>
      <w:marBottom w:val="0"/>
      <w:divBdr>
        <w:top w:val="none" w:sz="0" w:space="0" w:color="auto"/>
        <w:left w:val="none" w:sz="0" w:space="0" w:color="auto"/>
        <w:bottom w:val="none" w:sz="0" w:space="0" w:color="auto"/>
        <w:right w:val="none" w:sz="0" w:space="0" w:color="auto"/>
      </w:divBdr>
    </w:div>
    <w:div w:id="1223951819">
      <w:bodyDiv w:val="1"/>
      <w:marLeft w:val="0"/>
      <w:marRight w:val="0"/>
      <w:marTop w:val="0"/>
      <w:marBottom w:val="0"/>
      <w:divBdr>
        <w:top w:val="none" w:sz="0" w:space="0" w:color="auto"/>
        <w:left w:val="none" w:sz="0" w:space="0" w:color="auto"/>
        <w:bottom w:val="none" w:sz="0" w:space="0" w:color="auto"/>
        <w:right w:val="none" w:sz="0" w:space="0" w:color="auto"/>
      </w:divBdr>
    </w:div>
    <w:div w:id="1226065773">
      <w:bodyDiv w:val="1"/>
      <w:marLeft w:val="0"/>
      <w:marRight w:val="0"/>
      <w:marTop w:val="0"/>
      <w:marBottom w:val="0"/>
      <w:divBdr>
        <w:top w:val="none" w:sz="0" w:space="0" w:color="auto"/>
        <w:left w:val="none" w:sz="0" w:space="0" w:color="auto"/>
        <w:bottom w:val="none" w:sz="0" w:space="0" w:color="auto"/>
        <w:right w:val="none" w:sz="0" w:space="0" w:color="auto"/>
      </w:divBdr>
    </w:div>
    <w:div w:id="1226641344">
      <w:bodyDiv w:val="1"/>
      <w:marLeft w:val="0"/>
      <w:marRight w:val="0"/>
      <w:marTop w:val="0"/>
      <w:marBottom w:val="0"/>
      <w:divBdr>
        <w:top w:val="none" w:sz="0" w:space="0" w:color="auto"/>
        <w:left w:val="none" w:sz="0" w:space="0" w:color="auto"/>
        <w:bottom w:val="none" w:sz="0" w:space="0" w:color="auto"/>
        <w:right w:val="none" w:sz="0" w:space="0" w:color="auto"/>
      </w:divBdr>
      <w:divsChild>
        <w:div w:id="1521242056">
          <w:marLeft w:val="0"/>
          <w:marRight w:val="0"/>
          <w:marTop w:val="0"/>
          <w:marBottom w:val="0"/>
          <w:divBdr>
            <w:top w:val="none" w:sz="0" w:space="0" w:color="auto"/>
            <w:left w:val="none" w:sz="0" w:space="0" w:color="auto"/>
            <w:bottom w:val="none" w:sz="0" w:space="0" w:color="auto"/>
            <w:right w:val="none" w:sz="0" w:space="0" w:color="auto"/>
          </w:divBdr>
          <w:divsChild>
            <w:div w:id="1125001515">
              <w:marLeft w:val="0"/>
              <w:marRight w:val="0"/>
              <w:marTop w:val="0"/>
              <w:marBottom w:val="0"/>
              <w:divBdr>
                <w:top w:val="none" w:sz="0" w:space="0" w:color="auto"/>
                <w:left w:val="none" w:sz="0" w:space="0" w:color="auto"/>
                <w:bottom w:val="none" w:sz="0" w:space="0" w:color="auto"/>
                <w:right w:val="none" w:sz="0" w:space="0" w:color="auto"/>
              </w:divBdr>
              <w:divsChild>
                <w:div w:id="949094903">
                  <w:marLeft w:val="0"/>
                  <w:marRight w:val="0"/>
                  <w:marTop w:val="0"/>
                  <w:marBottom w:val="0"/>
                  <w:divBdr>
                    <w:top w:val="none" w:sz="0" w:space="0" w:color="auto"/>
                    <w:left w:val="none" w:sz="0" w:space="0" w:color="auto"/>
                    <w:bottom w:val="none" w:sz="0" w:space="0" w:color="auto"/>
                    <w:right w:val="none" w:sz="0" w:space="0" w:color="auto"/>
                  </w:divBdr>
                  <w:divsChild>
                    <w:div w:id="72163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61855">
      <w:bodyDiv w:val="1"/>
      <w:marLeft w:val="0"/>
      <w:marRight w:val="0"/>
      <w:marTop w:val="0"/>
      <w:marBottom w:val="0"/>
      <w:divBdr>
        <w:top w:val="none" w:sz="0" w:space="0" w:color="auto"/>
        <w:left w:val="none" w:sz="0" w:space="0" w:color="auto"/>
        <w:bottom w:val="none" w:sz="0" w:space="0" w:color="auto"/>
        <w:right w:val="none" w:sz="0" w:space="0" w:color="auto"/>
      </w:divBdr>
    </w:div>
    <w:div w:id="1240678711">
      <w:bodyDiv w:val="1"/>
      <w:marLeft w:val="0"/>
      <w:marRight w:val="0"/>
      <w:marTop w:val="0"/>
      <w:marBottom w:val="0"/>
      <w:divBdr>
        <w:top w:val="none" w:sz="0" w:space="0" w:color="auto"/>
        <w:left w:val="none" w:sz="0" w:space="0" w:color="auto"/>
        <w:bottom w:val="none" w:sz="0" w:space="0" w:color="auto"/>
        <w:right w:val="none" w:sz="0" w:space="0" w:color="auto"/>
      </w:divBdr>
      <w:divsChild>
        <w:div w:id="225456260">
          <w:marLeft w:val="0"/>
          <w:marRight w:val="0"/>
          <w:marTop w:val="0"/>
          <w:marBottom w:val="0"/>
          <w:divBdr>
            <w:top w:val="none" w:sz="0" w:space="0" w:color="auto"/>
            <w:left w:val="none" w:sz="0" w:space="0" w:color="auto"/>
            <w:bottom w:val="none" w:sz="0" w:space="0" w:color="auto"/>
            <w:right w:val="none" w:sz="0" w:space="0" w:color="auto"/>
          </w:divBdr>
          <w:divsChild>
            <w:div w:id="1348488211">
              <w:marLeft w:val="0"/>
              <w:marRight w:val="0"/>
              <w:marTop w:val="0"/>
              <w:marBottom w:val="0"/>
              <w:divBdr>
                <w:top w:val="none" w:sz="0" w:space="0" w:color="auto"/>
                <w:left w:val="none" w:sz="0" w:space="0" w:color="auto"/>
                <w:bottom w:val="none" w:sz="0" w:space="0" w:color="auto"/>
                <w:right w:val="none" w:sz="0" w:space="0" w:color="auto"/>
              </w:divBdr>
              <w:divsChild>
                <w:div w:id="35542995">
                  <w:marLeft w:val="0"/>
                  <w:marRight w:val="0"/>
                  <w:marTop w:val="0"/>
                  <w:marBottom w:val="0"/>
                  <w:divBdr>
                    <w:top w:val="none" w:sz="0" w:space="0" w:color="auto"/>
                    <w:left w:val="none" w:sz="0" w:space="0" w:color="auto"/>
                    <w:bottom w:val="none" w:sz="0" w:space="0" w:color="auto"/>
                    <w:right w:val="none" w:sz="0" w:space="0" w:color="auto"/>
                  </w:divBdr>
                  <w:divsChild>
                    <w:div w:id="602885162">
                      <w:marLeft w:val="0"/>
                      <w:marRight w:val="0"/>
                      <w:marTop w:val="0"/>
                      <w:marBottom w:val="0"/>
                      <w:divBdr>
                        <w:top w:val="none" w:sz="0" w:space="0" w:color="auto"/>
                        <w:left w:val="none" w:sz="0" w:space="0" w:color="auto"/>
                        <w:bottom w:val="none" w:sz="0" w:space="0" w:color="auto"/>
                        <w:right w:val="none" w:sz="0" w:space="0" w:color="auto"/>
                      </w:divBdr>
                      <w:divsChild>
                        <w:div w:id="331643870">
                          <w:marLeft w:val="0"/>
                          <w:marRight w:val="0"/>
                          <w:marTop w:val="0"/>
                          <w:marBottom w:val="0"/>
                          <w:divBdr>
                            <w:top w:val="none" w:sz="0" w:space="0" w:color="auto"/>
                            <w:left w:val="none" w:sz="0" w:space="0" w:color="auto"/>
                            <w:bottom w:val="none" w:sz="0" w:space="0" w:color="auto"/>
                            <w:right w:val="none" w:sz="0" w:space="0" w:color="auto"/>
                          </w:divBdr>
                          <w:divsChild>
                            <w:div w:id="87261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292993">
      <w:bodyDiv w:val="1"/>
      <w:marLeft w:val="0"/>
      <w:marRight w:val="0"/>
      <w:marTop w:val="0"/>
      <w:marBottom w:val="0"/>
      <w:divBdr>
        <w:top w:val="none" w:sz="0" w:space="0" w:color="auto"/>
        <w:left w:val="none" w:sz="0" w:space="0" w:color="auto"/>
        <w:bottom w:val="none" w:sz="0" w:space="0" w:color="auto"/>
        <w:right w:val="none" w:sz="0" w:space="0" w:color="auto"/>
      </w:divBdr>
      <w:divsChild>
        <w:div w:id="1126505552">
          <w:marLeft w:val="0"/>
          <w:marRight w:val="0"/>
          <w:marTop w:val="0"/>
          <w:marBottom w:val="0"/>
          <w:divBdr>
            <w:top w:val="none" w:sz="0" w:space="0" w:color="auto"/>
            <w:left w:val="none" w:sz="0" w:space="0" w:color="auto"/>
            <w:bottom w:val="none" w:sz="0" w:space="0" w:color="auto"/>
            <w:right w:val="none" w:sz="0" w:space="0" w:color="auto"/>
          </w:divBdr>
          <w:divsChild>
            <w:div w:id="744107149">
              <w:marLeft w:val="0"/>
              <w:marRight w:val="0"/>
              <w:marTop w:val="0"/>
              <w:marBottom w:val="0"/>
              <w:divBdr>
                <w:top w:val="none" w:sz="0" w:space="0" w:color="auto"/>
                <w:left w:val="none" w:sz="0" w:space="0" w:color="auto"/>
                <w:bottom w:val="none" w:sz="0" w:space="0" w:color="auto"/>
                <w:right w:val="none" w:sz="0" w:space="0" w:color="auto"/>
              </w:divBdr>
              <w:divsChild>
                <w:div w:id="1685128871">
                  <w:marLeft w:val="0"/>
                  <w:marRight w:val="0"/>
                  <w:marTop w:val="0"/>
                  <w:marBottom w:val="0"/>
                  <w:divBdr>
                    <w:top w:val="none" w:sz="0" w:space="0" w:color="auto"/>
                    <w:left w:val="none" w:sz="0" w:space="0" w:color="auto"/>
                    <w:bottom w:val="none" w:sz="0" w:space="0" w:color="auto"/>
                    <w:right w:val="none" w:sz="0" w:space="0" w:color="auto"/>
                  </w:divBdr>
                  <w:divsChild>
                    <w:div w:id="118771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213263">
      <w:bodyDiv w:val="1"/>
      <w:marLeft w:val="0"/>
      <w:marRight w:val="0"/>
      <w:marTop w:val="0"/>
      <w:marBottom w:val="0"/>
      <w:divBdr>
        <w:top w:val="none" w:sz="0" w:space="0" w:color="auto"/>
        <w:left w:val="none" w:sz="0" w:space="0" w:color="auto"/>
        <w:bottom w:val="none" w:sz="0" w:space="0" w:color="auto"/>
        <w:right w:val="none" w:sz="0" w:space="0" w:color="auto"/>
      </w:divBdr>
      <w:divsChild>
        <w:div w:id="1149593536">
          <w:marLeft w:val="0"/>
          <w:marRight w:val="0"/>
          <w:marTop w:val="0"/>
          <w:marBottom w:val="0"/>
          <w:divBdr>
            <w:top w:val="none" w:sz="0" w:space="0" w:color="auto"/>
            <w:left w:val="none" w:sz="0" w:space="0" w:color="auto"/>
            <w:bottom w:val="none" w:sz="0" w:space="0" w:color="auto"/>
            <w:right w:val="none" w:sz="0" w:space="0" w:color="auto"/>
          </w:divBdr>
          <w:divsChild>
            <w:div w:id="1002123422">
              <w:marLeft w:val="0"/>
              <w:marRight w:val="0"/>
              <w:marTop w:val="0"/>
              <w:marBottom w:val="0"/>
              <w:divBdr>
                <w:top w:val="none" w:sz="0" w:space="0" w:color="auto"/>
                <w:left w:val="none" w:sz="0" w:space="0" w:color="auto"/>
                <w:bottom w:val="none" w:sz="0" w:space="0" w:color="auto"/>
                <w:right w:val="none" w:sz="0" w:space="0" w:color="auto"/>
              </w:divBdr>
              <w:divsChild>
                <w:div w:id="898789349">
                  <w:marLeft w:val="0"/>
                  <w:marRight w:val="0"/>
                  <w:marTop w:val="0"/>
                  <w:marBottom w:val="0"/>
                  <w:divBdr>
                    <w:top w:val="none" w:sz="0" w:space="0" w:color="auto"/>
                    <w:left w:val="none" w:sz="0" w:space="0" w:color="auto"/>
                    <w:bottom w:val="none" w:sz="0" w:space="0" w:color="auto"/>
                    <w:right w:val="none" w:sz="0" w:space="0" w:color="auto"/>
                  </w:divBdr>
                  <w:divsChild>
                    <w:div w:id="179470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554801">
      <w:bodyDiv w:val="1"/>
      <w:marLeft w:val="0"/>
      <w:marRight w:val="0"/>
      <w:marTop w:val="0"/>
      <w:marBottom w:val="0"/>
      <w:divBdr>
        <w:top w:val="none" w:sz="0" w:space="0" w:color="auto"/>
        <w:left w:val="none" w:sz="0" w:space="0" w:color="auto"/>
        <w:bottom w:val="none" w:sz="0" w:space="0" w:color="auto"/>
        <w:right w:val="none" w:sz="0" w:space="0" w:color="auto"/>
      </w:divBdr>
    </w:div>
    <w:div w:id="1292444664">
      <w:bodyDiv w:val="1"/>
      <w:marLeft w:val="0"/>
      <w:marRight w:val="0"/>
      <w:marTop w:val="0"/>
      <w:marBottom w:val="0"/>
      <w:divBdr>
        <w:top w:val="none" w:sz="0" w:space="0" w:color="auto"/>
        <w:left w:val="none" w:sz="0" w:space="0" w:color="auto"/>
        <w:bottom w:val="none" w:sz="0" w:space="0" w:color="auto"/>
        <w:right w:val="none" w:sz="0" w:space="0" w:color="auto"/>
      </w:divBdr>
      <w:divsChild>
        <w:div w:id="2036496067">
          <w:marLeft w:val="0"/>
          <w:marRight w:val="0"/>
          <w:marTop w:val="0"/>
          <w:marBottom w:val="0"/>
          <w:divBdr>
            <w:top w:val="none" w:sz="0" w:space="0" w:color="auto"/>
            <w:left w:val="none" w:sz="0" w:space="0" w:color="auto"/>
            <w:bottom w:val="none" w:sz="0" w:space="0" w:color="auto"/>
            <w:right w:val="none" w:sz="0" w:space="0" w:color="auto"/>
          </w:divBdr>
          <w:divsChild>
            <w:div w:id="1621034598">
              <w:marLeft w:val="0"/>
              <w:marRight w:val="0"/>
              <w:marTop w:val="0"/>
              <w:marBottom w:val="0"/>
              <w:divBdr>
                <w:top w:val="none" w:sz="0" w:space="0" w:color="auto"/>
                <w:left w:val="none" w:sz="0" w:space="0" w:color="auto"/>
                <w:bottom w:val="none" w:sz="0" w:space="0" w:color="auto"/>
                <w:right w:val="none" w:sz="0" w:space="0" w:color="auto"/>
              </w:divBdr>
              <w:divsChild>
                <w:div w:id="1644237711">
                  <w:marLeft w:val="0"/>
                  <w:marRight w:val="0"/>
                  <w:marTop w:val="0"/>
                  <w:marBottom w:val="0"/>
                  <w:divBdr>
                    <w:top w:val="none" w:sz="0" w:space="0" w:color="auto"/>
                    <w:left w:val="none" w:sz="0" w:space="0" w:color="auto"/>
                    <w:bottom w:val="none" w:sz="0" w:space="0" w:color="auto"/>
                    <w:right w:val="none" w:sz="0" w:space="0" w:color="auto"/>
                  </w:divBdr>
                  <w:divsChild>
                    <w:div w:id="54029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758383">
      <w:bodyDiv w:val="1"/>
      <w:marLeft w:val="0"/>
      <w:marRight w:val="0"/>
      <w:marTop w:val="0"/>
      <w:marBottom w:val="0"/>
      <w:divBdr>
        <w:top w:val="none" w:sz="0" w:space="0" w:color="auto"/>
        <w:left w:val="none" w:sz="0" w:space="0" w:color="auto"/>
        <w:bottom w:val="none" w:sz="0" w:space="0" w:color="auto"/>
        <w:right w:val="none" w:sz="0" w:space="0" w:color="auto"/>
      </w:divBdr>
      <w:divsChild>
        <w:div w:id="773941617">
          <w:marLeft w:val="0"/>
          <w:marRight w:val="0"/>
          <w:marTop w:val="0"/>
          <w:marBottom w:val="0"/>
          <w:divBdr>
            <w:top w:val="none" w:sz="0" w:space="0" w:color="auto"/>
            <w:left w:val="none" w:sz="0" w:space="0" w:color="auto"/>
            <w:bottom w:val="none" w:sz="0" w:space="0" w:color="auto"/>
            <w:right w:val="none" w:sz="0" w:space="0" w:color="auto"/>
          </w:divBdr>
          <w:divsChild>
            <w:div w:id="646781778">
              <w:marLeft w:val="0"/>
              <w:marRight w:val="0"/>
              <w:marTop w:val="0"/>
              <w:marBottom w:val="0"/>
              <w:divBdr>
                <w:top w:val="none" w:sz="0" w:space="0" w:color="auto"/>
                <w:left w:val="none" w:sz="0" w:space="0" w:color="auto"/>
                <w:bottom w:val="none" w:sz="0" w:space="0" w:color="auto"/>
                <w:right w:val="none" w:sz="0" w:space="0" w:color="auto"/>
              </w:divBdr>
              <w:divsChild>
                <w:div w:id="1621960441">
                  <w:marLeft w:val="0"/>
                  <w:marRight w:val="0"/>
                  <w:marTop w:val="0"/>
                  <w:marBottom w:val="0"/>
                  <w:divBdr>
                    <w:top w:val="none" w:sz="0" w:space="0" w:color="auto"/>
                    <w:left w:val="none" w:sz="0" w:space="0" w:color="auto"/>
                    <w:bottom w:val="none" w:sz="0" w:space="0" w:color="auto"/>
                    <w:right w:val="none" w:sz="0" w:space="0" w:color="auto"/>
                  </w:divBdr>
                  <w:divsChild>
                    <w:div w:id="182157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901896">
      <w:bodyDiv w:val="1"/>
      <w:marLeft w:val="0"/>
      <w:marRight w:val="0"/>
      <w:marTop w:val="0"/>
      <w:marBottom w:val="0"/>
      <w:divBdr>
        <w:top w:val="none" w:sz="0" w:space="0" w:color="auto"/>
        <w:left w:val="none" w:sz="0" w:space="0" w:color="auto"/>
        <w:bottom w:val="none" w:sz="0" w:space="0" w:color="auto"/>
        <w:right w:val="none" w:sz="0" w:space="0" w:color="auto"/>
      </w:divBdr>
    </w:div>
    <w:div w:id="1368674376">
      <w:bodyDiv w:val="1"/>
      <w:marLeft w:val="0"/>
      <w:marRight w:val="0"/>
      <w:marTop w:val="0"/>
      <w:marBottom w:val="0"/>
      <w:divBdr>
        <w:top w:val="none" w:sz="0" w:space="0" w:color="auto"/>
        <w:left w:val="none" w:sz="0" w:space="0" w:color="auto"/>
        <w:bottom w:val="none" w:sz="0" w:space="0" w:color="auto"/>
        <w:right w:val="none" w:sz="0" w:space="0" w:color="auto"/>
      </w:divBdr>
    </w:div>
    <w:div w:id="1396049831">
      <w:bodyDiv w:val="1"/>
      <w:marLeft w:val="0"/>
      <w:marRight w:val="0"/>
      <w:marTop w:val="0"/>
      <w:marBottom w:val="0"/>
      <w:divBdr>
        <w:top w:val="none" w:sz="0" w:space="0" w:color="auto"/>
        <w:left w:val="none" w:sz="0" w:space="0" w:color="auto"/>
        <w:bottom w:val="none" w:sz="0" w:space="0" w:color="auto"/>
        <w:right w:val="none" w:sz="0" w:space="0" w:color="auto"/>
      </w:divBdr>
    </w:div>
    <w:div w:id="1421413715">
      <w:bodyDiv w:val="1"/>
      <w:marLeft w:val="0"/>
      <w:marRight w:val="0"/>
      <w:marTop w:val="0"/>
      <w:marBottom w:val="0"/>
      <w:divBdr>
        <w:top w:val="none" w:sz="0" w:space="0" w:color="auto"/>
        <w:left w:val="none" w:sz="0" w:space="0" w:color="auto"/>
        <w:bottom w:val="none" w:sz="0" w:space="0" w:color="auto"/>
        <w:right w:val="none" w:sz="0" w:space="0" w:color="auto"/>
      </w:divBdr>
    </w:div>
    <w:div w:id="1422263730">
      <w:bodyDiv w:val="1"/>
      <w:marLeft w:val="0"/>
      <w:marRight w:val="0"/>
      <w:marTop w:val="0"/>
      <w:marBottom w:val="0"/>
      <w:divBdr>
        <w:top w:val="none" w:sz="0" w:space="0" w:color="auto"/>
        <w:left w:val="none" w:sz="0" w:space="0" w:color="auto"/>
        <w:bottom w:val="none" w:sz="0" w:space="0" w:color="auto"/>
        <w:right w:val="none" w:sz="0" w:space="0" w:color="auto"/>
      </w:divBdr>
    </w:div>
    <w:div w:id="1429430030">
      <w:bodyDiv w:val="1"/>
      <w:marLeft w:val="0"/>
      <w:marRight w:val="0"/>
      <w:marTop w:val="0"/>
      <w:marBottom w:val="0"/>
      <w:divBdr>
        <w:top w:val="none" w:sz="0" w:space="0" w:color="auto"/>
        <w:left w:val="none" w:sz="0" w:space="0" w:color="auto"/>
        <w:bottom w:val="none" w:sz="0" w:space="0" w:color="auto"/>
        <w:right w:val="none" w:sz="0" w:space="0" w:color="auto"/>
      </w:divBdr>
    </w:div>
    <w:div w:id="1440950840">
      <w:bodyDiv w:val="1"/>
      <w:marLeft w:val="0"/>
      <w:marRight w:val="0"/>
      <w:marTop w:val="0"/>
      <w:marBottom w:val="0"/>
      <w:divBdr>
        <w:top w:val="none" w:sz="0" w:space="0" w:color="auto"/>
        <w:left w:val="none" w:sz="0" w:space="0" w:color="auto"/>
        <w:bottom w:val="none" w:sz="0" w:space="0" w:color="auto"/>
        <w:right w:val="none" w:sz="0" w:space="0" w:color="auto"/>
      </w:divBdr>
    </w:div>
    <w:div w:id="1457290477">
      <w:bodyDiv w:val="1"/>
      <w:marLeft w:val="0"/>
      <w:marRight w:val="0"/>
      <w:marTop w:val="0"/>
      <w:marBottom w:val="0"/>
      <w:divBdr>
        <w:top w:val="none" w:sz="0" w:space="0" w:color="auto"/>
        <w:left w:val="none" w:sz="0" w:space="0" w:color="auto"/>
        <w:bottom w:val="none" w:sz="0" w:space="0" w:color="auto"/>
        <w:right w:val="none" w:sz="0" w:space="0" w:color="auto"/>
      </w:divBdr>
    </w:div>
    <w:div w:id="1458834213">
      <w:bodyDiv w:val="1"/>
      <w:marLeft w:val="0"/>
      <w:marRight w:val="0"/>
      <w:marTop w:val="0"/>
      <w:marBottom w:val="0"/>
      <w:divBdr>
        <w:top w:val="none" w:sz="0" w:space="0" w:color="auto"/>
        <w:left w:val="none" w:sz="0" w:space="0" w:color="auto"/>
        <w:bottom w:val="none" w:sz="0" w:space="0" w:color="auto"/>
        <w:right w:val="none" w:sz="0" w:space="0" w:color="auto"/>
      </w:divBdr>
      <w:divsChild>
        <w:div w:id="689991226">
          <w:marLeft w:val="0"/>
          <w:marRight w:val="0"/>
          <w:marTop w:val="0"/>
          <w:marBottom w:val="0"/>
          <w:divBdr>
            <w:top w:val="none" w:sz="0" w:space="0" w:color="auto"/>
            <w:left w:val="none" w:sz="0" w:space="0" w:color="auto"/>
            <w:bottom w:val="none" w:sz="0" w:space="0" w:color="auto"/>
            <w:right w:val="none" w:sz="0" w:space="0" w:color="auto"/>
          </w:divBdr>
          <w:divsChild>
            <w:div w:id="2086099982">
              <w:marLeft w:val="0"/>
              <w:marRight w:val="0"/>
              <w:marTop w:val="0"/>
              <w:marBottom w:val="0"/>
              <w:divBdr>
                <w:top w:val="none" w:sz="0" w:space="0" w:color="auto"/>
                <w:left w:val="none" w:sz="0" w:space="0" w:color="auto"/>
                <w:bottom w:val="none" w:sz="0" w:space="0" w:color="auto"/>
                <w:right w:val="none" w:sz="0" w:space="0" w:color="auto"/>
              </w:divBdr>
              <w:divsChild>
                <w:div w:id="188448129">
                  <w:marLeft w:val="0"/>
                  <w:marRight w:val="0"/>
                  <w:marTop w:val="0"/>
                  <w:marBottom w:val="0"/>
                  <w:divBdr>
                    <w:top w:val="none" w:sz="0" w:space="0" w:color="auto"/>
                    <w:left w:val="none" w:sz="0" w:space="0" w:color="auto"/>
                    <w:bottom w:val="none" w:sz="0" w:space="0" w:color="auto"/>
                    <w:right w:val="none" w:sz="0" w:space="0" w:color="auto"/>
                  </w:divBdr>
                  <w:divsChild>
                    <w:div w:id="841746890">
                      <w:marLeft w:val="0"/>
                      <w:marRight w:val="0"/>
                      <w:marTop w:val="0"/>
                      <w:marBottom w:val="0"/>
                      <w:divBdr>
                        <w:top w:val="none" w:sz="0" w:space="0" w:color="auto"/>
                        <w:left w:val="none" w:sz="0" w:space="0" w:color="auto"/>
                        <w:bottom w:val="none" w:sz="0" w:space="0" w:color="auto"/>
                        <w:right w:val="none" w:sz="0" w:space="0" w:color="auto"/>
                      </w:divBdr>
                      <w:divsChild>
                        <w:div w:id="608972701">
                          <w:marLeft w:val="0"/>
                          <w:marRight w:val="0"/>
                          <w:marTop w:val="0"/>
                          <w:marBottom w:val="0"/>
                          <w:divBdr>
                            <w:top w:val="none" w:sz="0" w:space="0" w:color="auto"/>
                            <w:left w:val="none" w:sz="0" w:space="0" w:color="auto"/>
                            <w:bottom w:val="none" w:sz="0" w:space="0" w:color="auto"/>
                            <w:right w:val="none" w:sz="0" w:space="0" w:color="auto"/>
                          </w:divBdr>
                          <w:divsChild>
                            <w:div w:id="117938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819454">
      <w:bodyDiv w:val="1"/>
      <w:marLeft w:val="0"/>
      <w:marRight w:val="0"/>
      <w:marTop w:val="0"/>
      <w:marBottom w:val="0"/>
      <w:divBdr>
        <w:top w:val="none" w:sz="0" w:space="0" w:color="auto"/>
        <w:left w:val="none" w:sz="0" w:space="0" w:color="auto"/>
        <w:bottom w:val="none" w:sz="0" w:space="0" w:color="auto"/>
        <w:right w:val="none" w:sz="0" w:space="0" w:color="auto"/>
      </w:divBdr>
      <w:divsChild>
        <w:div w:id="1253659643">
          <w:marLeft w:val="0"/>
          <w:marRight w:val="0"/>
          <w:marTop w:val="0"/>
          <w:marBottom w:val="0"/>
          <w:divBdr>
            <w:top w:val="none" w:sz="0" w:space="0" w:color="auto"/>
            <w:left w:val="none" w:sz="0" w:space="0" w:color="auto"/>
            <w:bottom w:val="none" w:sz="0" w:space="0" w:color="auto"/>
            <w:right w:val="none" w:sz="0" w:space="0" w:color="auto"/>
          </w:divBdr>
          <w:divsChild>
            <w:div w:id="842819296">
              <w:marLeft w:val="0"/>
              <w:marRight w:val="0"/>
              <w:marTop w:val="0"/>
              <w:marBottom w:val="0"/>
              <w:divBdr>
                <w:top w:val="none" w:sz="0" w:space="0" w:color="auto"/>
                <w:left w:val="none" w:sz="0" w:space="0" w:color="auto"/>
                <w:bottom w:val="none" w:sz="0" w:space="0" w:color="auto"/>
                <w:right w:val="none" w:sz="0" w:space="0" w:color="auto"/>
              </w:divBdr>
              <w:divsChild>
                <w:div w:id="1099528502">
                  <w:marLeft w:val="0"/>
                  <w:marRight w:val="0"/>
                  <w:marTop w:val="0"/>
                  <w:marBottom w:val="0"/>
                  <w:divBdr>
                    <w:top w:val="none" w:sz="0" w:space="0" w:color="auto"/>
                    <w:left w:val="none" w:sz="0" w:space="0" w:color="auto"/>
                    <w:bottom w:val="none" w:sz="0" w:space="0" w:color="auto"/>
                    <w:right w:val="none" w:sz="0" w:space="0" w:color="auto"/>
                  </w:divBdr>
                  <w:divsChild>
                    <w:div w:id="19197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802512">
      <w:bodyDiv w:val="1"/>
      <w:marLeft w:val="0"/>
      <w:marRight w:val="0"/>
      <w:marTop w:val="0"/>
      <w:marBottom w:val="0"/>
      <w:divBdr>
        <w:top w:val="none" w:sz="0" w:space="0" w:color="auto"/>
        <w:left w:val="none" w:sz="0" w:space="0" w:color="auto"/>
        <w:bottom w:val="none" w:sz="0" w:space="0" w:color="auto"/>
        <w:right w:val="none" w:sz="0" w:space="0" w:color="auto"/>
      </w:divBdr>
    </w:div>
    <w:div w:id="1511992508">
      <w:bodyDiv w:val="1"/>
      <w:marLeft w:val="0"/>
      <w:marRight w:val="0"/>
      <w:marTop w:val="0"/>
      <w:marBottom w:val="0"/>
      <w:divBdr>
        <w:top w:val="none" w:sz="0" w:space="0" w:color="auto"/>
        <w:left w:val="none" w:sz="0" w:space="0" w:color="auto"/>
        <w:bottom w:val="none" w:sz="0" w:space="0" w:color="auto"/>
        <w:right w:val="none" w:sz="0" w:space="0" w:color="auto"/>
      </w:divBdr>
    </w:div>
    <w:div w:id="1526559069">
      <w:bodyDiv w:val="1"/>
      <w:marLeft w:val="0"/>
      <w:marRight w:val="0"/>
      <w:marTop w:val="0"/>
      <w:marBottom w:val="0"/>
      <w:divBdr>
        <w:top w:val="none" w:sz="0" w:space="0" w:color="auto"/>
        <w:left w:val="none" w:sz="0" w:space="0" w:color="auto"/>
        <w:bottom w:val="none" w:sz="0" w:space="0" w:color="auto"/>
        <w:right w:val="none" w:sz="0" w:space="0" w:color="auto"/>
      </w:divBdr>
    </w:div>
    <w:div w:id="1542747445">
      <w:bodyDiv w:val="1"/>
      <w:marLeft w:val="0"/>
      <w:marRight w:val="0"/>
      <w:marTop w:val="0"/>
      <w:marBottom w:val="0"/>
      <w:divBdr>
        <w:top w:val="none" w:sz="0" w:space="0" w:color="auto"/>
        <w:left w:val="none" w:sz="0" w:space="0" w:color="auto"/>
        <w:bottom w:val="none" w:sz="0" w:space="0" w:color="auto"/>
        <w:right w:val="none" w:sz="0" w:space="0" w:color="auto"/>
      </w:divBdr>
    </w:div>
    <w:div w:id="1568110556">
      <w:bodyDiv w:val="1"/>
      <w:marLeft w:val="0"/>
      <w:marRight w:val="0"/>
      <w:marTop w:val="0"/>
      <w:marBottom w:val="0"/>
      <w:divBdr>
        <w:top w:val="none" w:sz="0" w:space="0" w:color="auto"/>
        <w:left w:val="none" w:sz="0" w:space="0" w:color="auto"/>
        <w:bottom w:val="none" w:sz="0" w:space="0" w:color="auto"/>
        <w:right w:val="none" w:sz="0" w:space="0" w:color="auto"/>
      </w:divBdr>
    </w:div>
    <w:div w:id="1581910598">
      <w:bodyDiv w:val="1"/>
      <w:marLeft w:val="0"/>
      <w:marRight w:val="0"/>
      <w:marTop w:val="0"/>
      <w:marBottom w:val="0"/>
      <w:divBdr>
        <w:top w:val="none" w:sz="0" w:space="0" w:color="auto"/>
        <w:left w:val="none" w:sz="0" w:space="0" w:color="auto"/>
        <w:bottom w:val="none" w:sz="0" w:space="0" w:color="auto"/>
        <w:right w:val="none" w:sz="0" w:space="0" w:color="auto"/>
      </w:divBdr>
    </w:div>
    <w:div w:id="1591356928">
      <w:bodyDiv w:val="1"/>
      <w:marLeft w:val="0"/>
      <w:marRight w:val="0"/>
      <w:marTop w:val="0"/>
      <w:marBottom w:val="0"/>
      <w:divBdr>
        <w:top w:val="none" w:sz="0" w:space="0" w:color="auto"/>
        <w:left w:val="none" w:sz="0" w:space="0" w:color="auto"/>
        <w:bottom w:val="none" w:sz="0" w:space="0" w:color="auto"/>
        <w:right w:val="none" w:sz="0" w:space="0" w:color="auto"/>
      </w:divBdr>
    </w:div>
    <w:div w:id="1623346607">
      <w:bodyDiv w:val="1"/>
      <w:marLeft w:val="0"/>
      <w:marRight w:val="0"/>
      <w:marTop w:val="0"/>
      <w:marBottom w:val="0"/>
      <w:divBdr>
        <w:top w:val="none" w:sz="0" w:space="0" w:color="auto"/>
        <w:left w:val="none" w:sz="0" w:space="0" w:color="auto"/>
        <w:bottom w:val="none" w:sz="0" w:space="0" w:color="auto"/>
        <w:right w:val="none" w:sz="0" w:space="0" w:color="auto"/>
      </w:divBdr>
      <w:divsChild>
        <w:div w:id="1682388121">
          <w:marLeft w:val="0"/>
          <w:marRight w:val="0"/>
          <w:marTop w:val="0"/>
          <w:marBottom w:val="0"/>
          <w:divBdr>
            <w:top w:val="none" w:sz="0" w:space="0" w:color="auto"/>
            <w:left w:val="none" w:sz="0" w:space="0" w:color="auto"/>
            <w:bottom w:val="none" w:sz="0" w:space="0" w:color="auto"/>
            <w:right w:val="none" w:sz="0" w:space="0" w:color="auto"/>
          </w:divBdr>
        </w:div>
        <w:div w:id="2073965908">
          <w:marLeft w:val="0"/>
          <w:marRight w:val="0"/>
          <w:marTop w:val="0"/>
          <w:marBottom w:val="0"/>
          <w:divBdr>
            <w:top w:val="none" w:sz="0" w:space="0" w:color="auto"/>
            <w:left w:val="none" w:sz="0" w:space="0" w:color="auto"/>
            <w:bottom w:val="none" w:sz="0" w:space="0" w:color="auto"/>
            <w:right w:val="none" w:sz="0" w:space="0" w:color="auto"/>
          </w:divBdr>
        </w:div>
      </w:divsChild>
    </w:div>
    <w:div w:id="1658536705">
      <w:bodyDiv w:val="1"/>
      <w:marLeft w:val="0"/>
      <w:marRight w:val="0"/>
      <w:marTop w:val="0"/>
      <w:marBottom w:val="0"/>
      <w:divBdr>
        <w:top w:val="none" w:sz="0" w:space="0" w:color="auto"/>
        <w:left w:val="none" w:sz="0" w:space="0" w:color="auto"/>
        <w:bottom w:val="none" w:sz="0" w:space="0" w:color="auto"/>
        <w:right w:val="none" w:sz="0" w:space="0" w:color="auto"/>
      </w:divBdr>
      <w:divsChild>
        <w:div w:id="1797867104">
          <w:marLeft w:val="0"/>
          <w:marRight w:val="0"/>
          <w:marTop w:val="0"/>
          <w:marBottom w:val="0"/>
          <w:divBdr>
            <w:top w:val="none" w:sz="0" w:space="0" w:color="auto"/>
            <w:left w:val="none" w:sz="0" w:space="0" w:color="auto"/>
            <w:bottom w:val="none" w:sz="0" w:space="0" w:color="auto"/>
            <w:right w:val="none" w:sz="0" w:space="0" w:color="auto"/>
          </w:divBdr>
          <w:divsChild>
            <w:div w:id="1265767635">
              <w:marLeft w:val="0"/>
              <w:marRight w:val="0"/>
              <w:marTop w:val="0"/>
              <w:marBottom w:val="0"/>
              <w:divBdr>
                <w:top w:val="none" w:sz="0" w:space="0" w:color="auto"/>
                <w:left w:val="none" w:sz="0" w:space="0" w:color="auto"/>
                <w:bottom w:val="none" w:sz="0" w:space="0" w:color="auto"/>
                <w:right w:val="none" w:sz="0" w:space="0" w:color="auto"/>
              </w:divBdr>
              <w:divsChild>
                <w:div w:id="1092316073">
                  <w:marLeft w:val="0"/>
                  <w:marRight w:val="0"/>
                  <w:marTop w:val="0"/>
                  <w:marBottom w:val="0"/>
                  <w:divBdr>
                    <w:top w:val="none" w:sz="0" w:space="0" w:color="auto"/>
                    <w:left w:val="none" w:sz="0" w:space="0" w:color="auto"/>
                    <w:bottom w:val="none" w:sz="0" w:space="0" w:color="auto"/>
                    <w:right w:val="none" w:sz="0" w:space="0" w:color="auto"/>
                  </w:divBdr>
                  <w:divsChild>
                    <w:div w:id="9378996">
                      <w:marLeft w:val="0"/>
                      <w:marRight w:val="0"/>
                      <w:marTop w:val="0"/>
                      <w:marBottom w:val="0"/>
                      <w:divBdr>
                        <w:top w:val="none" w:sz="0" w:space="0" w:color="auto"/>
                        <w:left w:val="none" w:sz="0" w:space="0" w:color="auto"/>
                        <w:bottom w:val="none" w:sz="0" w:space="0" w:color="auto"/>
                        <w:right w:val="none" w:sz="0" w:space="0" w:color="auto"/>
                      </w:divBdr>
                      <w:divsChild>
                        <w:div w:id="1383098435">
                          <w:marLeft w:val="0"/>
                          <w:marRight w:val="0"/>
                          <w:marTop w:val="0"/>
                          <w:marBottom w:val="0"/>
                          <w:divBdr>
                            <w:top w:val="none" w:sz="0" w:space="0" w:color="auto"/>
                            <w:left w:val="none" w:sz="0" w:space="0" w:color="auto"/>
                            <w:bottom w:val="none" w:sz="0" w:space="0" w:color="auto"/>
                            <w:right w:val="none" w:sz="0" w:space="0" w:color="auto"/>
                          </w:divBdr>
                          <w:divsChild>
                            <w:div w:id="177355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982726">
      <w:bodyDiv w:val="1"/>
      <w:marLeft w:val="0"/>
      <w:marRight w:val="0"/>
      <w:marTop w:val="0"/>
      <w:marBottom w:val="0"/>
      <w:divBdr>
        <w:top w:val="none" w:sz="0" w:space="0" w:color="auto"/>
        <w:left w:val="none" w:sz="0" w:space="0" w:color="auto"/>
        <w:bottom w:val="none" w:sz="0" w:space="0" w:color="auto"/>
        <w:right w:val="none" w:sz="0" w:space="0" w:color="auto"/>
      </w:divBdr>
    </w:div>
    <w:div w:id="1693455852">
      <w:bodyDiv w:val="1"/>
      <w:marLeft w:val="0"/>
      <w:marRight w:val="0"/>
      <w:marTop w:val="0"/>
      <w:marBottom w:val="0"/>
      <w:divBdr>
        <w:top w:val="none" w:sz="0" w:space="0" w:color="auto"/>
        <w:left w:val="none" w:sz="0" w:space="0" w:color="auto"/>
        <w:bottom w:val="none" w:sz="0" w:space="0" w:color="auto"/>
        <w:right w:val="none" w:sz="0" w:space="0" w:color="auto"/>
      </w:divBdr>
    </w:div>
    <w:div w:id="1702129987">
      <w:bodyDiv w:val="1"/>
      <w:marLeft w:val="0"/>
      <w:marRight w:val="0"/>
      <w:marTop w:val="0"/>
      <w:marBottom w:val="0"/>
      <w:divBdr>
        <w:top w:val="none" w:sz="0" w:space="0" w:color="auto"/>
        <w:left w:val="none" w:sz="0" w:space="0" w:color="auto"/>
        <w:bottom w:val="none" w:sz="0" w:space="0" w:color="auto"/>
        <w:right w:val="none" w:sz="0" w:space="0" w:color="auto"/>
      </w:divBdr>
    </w:div>
    <w:div w:id="1718704969">
      <w:bodyDiv w:val="1"/>
      <w:marLeft w:val="0"/>
      <w:marRight w:val="0"/>
      <w:marTop w:val="0"/>
      <w:marBottom w:val="0"/>
      <w:divBdr>
        <w:top w:val="none" w:sz="0" w:space="0" w:color="auto"/>
        <w:left w:val="none" w:sz="0" w:space="0" w:color="auto"/>
        <w:bottom w:val="none" w:sz="0" w:space="0" w:color="auto"/>
        <w:right w:val="none" w:sz="0" w:space="0" w:color="auto"/>
      </w:divBdr>
    </w:div>
    <w:div w:id="1751729198">
      <w:bodyDiv w:val="1"/>
      <w:marLeft w:val="0"/>
      <w:marRight w:val="0"/>
      <w:marTop w:val="0"/>
      <w:marBottom w:val="0"/>
      <w:divBdr>
        <w:top w:val="none" w:sz="0" w:space="0" w:color="auto"/>
        <w:left w:val="none" w:sz="0" w:space="0" w:color="auto"/>
        <w:bottom w:val="none" w:sz="0" w:space="0" w:color="auto"/>
        <w:right w:val="none" w:sz="0" w:space="0" w:color="auto"/>
      </w:divBdr>
    </w:div>
    <w:div w:id="1761295744">
      <w:bodyDiv w:val="1"/>
      <w:marLeft w:val="0"/>
      <w:marRight w:val="0"/>
      <w:marTop w:val="0"/>
      <w:marBottom w:val="0"/>
      <w:divBdr>
        <w:top w:val="none" w:sz="0" w:space="0" w:color="auto"/>
        <w:left w:val="none" w:sz="0" w:space="0" w:color="auto"/>
        <w:bottom w:val="none" w:sz="0" w:space="0" w:color="auto"/>
        <w:right w:val="none" w:sz="0" w:space="0" w:color="auto"/>
      </w:divBdr>
    </w:div>
    <w:div w:id="1761752407">
      <w:bodyDiv w:val="1"/>
      <w:marLeft w:val="0"/>
      <w:marRight w:val="0"/>
      <w:marTop w:val="0"/>
      <w:marBottom w:val="0"/>
      <w:divBdr>
        <w:top w:val="none" w:sz="0" w:space="0" w:color="auto"/>
        <w:left w:val="none" w:sz="0" w:space="0" w:color="auto"/>
        <w:bottom w:val="none" w:sz="0" w:space="0" w:color="auto"/>
        <w:right w:val="none" w:sz="0" w:space="0" w:color="auto"/>
      </w:divBdr>
    </w:div>
    <w:div w:id="1776052975">
      <w:bodyDiv w:val="1"/>
      <w:marLeft w:val="0"/>
      <w:marRight w:val="0"/>
      <w:marTop w:val="0"/>
      <w:marBottom w:val="0"/>
      <w:divBdr>
        <w:top w:val="none" w:sz="0" w:space="0" w:color="auto"/>
        <w:left w:val="none" w:sz="0" w:space="0" w:color="auto"/>
        <w:bottom w:val="none" w:sz="0" w:space="0" w:color="auto"/>
        <w:right w:val="none" w:sz="0" w:space="0" w:color="auto"/>
      </w:divBdr>
    </w:div>
    <w:div w:id="1793208943">
      <w:bodyDiv w:val="1"/>
      <w:marLeft w:val="0"/>
      <w:marRight w:val="0"/>
      <w:marTop w:val="0"/>
      <w:marBottom w:val="0"/>
      <w:divBdr>
        <w:top w:val="none" w:sz="0" w:space="0" w:color="auto"/>
        <w:left w:val="none" w:sz="0" w:space="0" w:color="auto"/>
        <w:bottom w:val="none" w:sz="0" w:space="0" w:color="auto"/>
        <w:right w:val="none" w:sz="0" w:space="0" w:color="auto"/>
      </w:divBdr>
    </w:div>
    <w:div w:id="1794054769">
      <w:bodyDiv w:val="1"/>
      <w:marLeft w:val="0"/>
      <w:marRight w:val="0"/>
      <w:marTop w:val="0"/>
      <w:marBottom w:val="0"/>
      <w:divBdr>
        <w:top w:val="none" w:sz="0" w:space="0" w:color="auto"/>
        <w:left w:val="none" w:sz="0" w:space="0" w:color="auto"/>
        <w:bottom w:val="none" w:sz="0" w:space="0" w:color="auto"/>
        <w:right w:val="none" w:sz="0" w:space="0" w:color="auto"/>
      </w:divBdr>
    </w:div>
    <w:div w:id="1806240437">
      <w:bodyDiv w:val="1"/>
      <w:marLeft w:val="0"/>
      <w:marRight w:val="0"/>
      <w:marTop w:val="0"/>
      <w:marBottom w:val="0"/>
      <w:divBdr>
        <w:top w:val="none" w:sz="0" w:space="0" w:color="auto"/>
        <w:left w:val="none" w:sz="0" w:space="0" w:color="auto"/>
        <w:bottom w:val="none" w:sz="0" w:space="0" w:color="auto"/>
        <w:right w:val="none" w:sz="0" w:space="0" w:color="auto"/>
      </w:divBdr>
    </w:div>
    <w:div w:id="1849900669">
      <w:bodyDiv w:val="1"/>
      <w:marLeft w:val="0"/>
      <w:marRight w:val="0"/>
      <w:marTop w:val="0"/>
      <w:marBottom w:val="0"/>
      <w:divBdr>
        <w:top w:val="none" w:sz="0" w:space="0" w:color="auto"/>
        <w:left w:val="none" w:sz="0" w:space="0" w:color="auto"/>
        <w:bottom w:val="none" w:sz="0" w:space="0" w:color="auto"/>
        <w:right w:val="none" w:sz="0" w:space="0" w:color="auto"/>
      </w:divBdr>
    </w:div>
    <w:div w:id="1863784376">
      <w:bodyDiv w:val="1"/>
      <w:marLeft w:val="0"/>
      <w:marRight w:val="0"/>
      <w:marTop w:val="0"/>
      <w:marBottom w:val="0"/>
      <w:divBdr>
        <w:top w:val="none" w:sz="0" w:space="0" w:color="auto"/>
        <w:left w:val="none" w:sz="0" w:space="0" w:color="auto"/>
        <w:bottom w:val="none" w:sz="0" w:space="0" w:color="auto"/>
        <w:right w:val="none" w:sz="0" w:space="0" w:color="auto"/>
      </w:divBdr>
    </w:div>
    <w:div w:id="1872914457">
      <w:bodyDiv w:val="1"/>
      <w:marLeft w:val="0"/>
      <w:marRight w:val="0"/>
      <w:marTop w:val="0"/>
      <w:marBottom w:val="0"/>
      <w:divBdr>
        <w:top w:val="none" w:sz="0" w:space="0" w:color="auto"/>
        <w:left w:val="none" w:sz="0" w:space="0" w:color="auto"/>
        <w:bottom w:val="none" w:sz="0" w:space="0" w:color="auto"/>
        <w:right w:val="none" w:sz="0" w:space="0" w:color="auto"/>
      </w:divBdr>
      <w:divsChild>
        <w:div w:id="1266959588">
          <w:marLeft w:val="0"/>
          <w:marRight w:val="0"/>
          <w:marTop w:val="0"/>
          <w:marBottom w:val="0"/>
          <w:divBdr>
            <w:top w:val="none" w:sz="0" w:space="0" w:color="auto"/>
            <w:left w:val="none" w:sz="0" w:space="0" w:color="auto"/>
            <w:bottom w:val="none" w:sz="0" w:space="0" w:color="auto"/>
            <w:right w:val="none" w:sz="0" w:space="0" w:color="auto"/>
          </w:divBdr>
        </w:div>
      </w:divsChild>
    </w:div>
    <w:div w:id="1880388740">
      <w:bodyDiv w:val="1"/>
      <w:marLeft w:val="0"/>
      <w:marRight w:val="0"/>
      <w:marTop w:val="0"/>
      <w:marBottom w:val="0"/>
      <w:divBdr>
        <w:top w:val="none" w:sz="0" w:space="0" w:color="auto"/>
        <w:left w:val="none" w:sz="0" w:space="0" w:color="auto"/>
        <w:bottom w:val="none" w:sz="0" w:space="0" w:color="auto"/>
        <w:right w:val="none" w:sz="0" w:space="0" w:color="auto"/>
      </w:divBdr>
    </w:div>
    <w:div w:id="1882591707">
      <w:bodyDiv w:val="1"/>
      <w:marLeft w:val="0"/>
      <w:marRight w:val="0"/>
      <w:marTop w:val="0"/>
      <w:marBottom w:val="0"/>
      <w:divBdr>
        <w:top w:val="none" w:sz="0" w:space="0" w:color="auto"/>
        <w:left w:val="none" w:sz="0" w:space="0" w:color="auto"/>
        <w:bottom w:val="none" w:sz="0" w:space="0" w:color="auto"/>
        <w:right w:val="none" w:sz="0" w:space="0" w:color="auto"/>
      </w:divBdr>
    </w:div>
    <w:div w:id="1883401434">
      <w:bodyDiv w:val="1"/>
      <w:marLeft w:val="0"/>
      <w:marRight w:val="0"/>
      <w:marTop w:val="0"/>
      <w:marBottom w:val="0"/>
      <w:divBdr>
        <w:top w:val="none" w:sz="0" w:space="0" w:color="auto"/>
        <w:left w:val="none" w:sz="0" w:space="0" w:color="auto"/>
        <w:bottom w:val="none" w:sz="0" w:space="0" w:color="auto"/>
        <w:right w:val="none" w:sz="0" w:space="0" w:color="auto"/>
      </w:divBdr>
    </w:div>
    <w:div w:id="1900434632">
      <w:bodyDiv w:val="1"/>
      <w:marLeft w:val="0"/>
      <w:marRight w:val="0"/>
      <w:marTop w:val="0"/>
      <w:marBottom w:val="0"/>
      <w:divBdr>
        <w:top w:val="none" w:sz="0" w:space="0" w:color="auto"/>
        <w:left w:val="none" w:sz="0" w:space="0" w:color="auto"/>
        <w:bottom w:val="none" w:sz="0" w:space="0" w:color="auto"/>
        <w:right w:val="none" w:sz="0" w:space="0" w:color="auto"/>
      </w:divBdr>
    </w:div>
    <w:div w:id="1903519465">
      <w:bodyDiv w:val="1"/>
      <w:marLeft w:val="0"/>
      <w:marRight w:val="0"/>
      <w:marTop w:val="0"/>
      <w:marBottom w:val="0"/>
      <w:divBdr>
        <w:top w:val="none" w:sz="0" w:space="0" w:color="auto"/>
        <w:left w:val="none" w:sz="0" w:space="0" w:color="auto"/>
        <w:bottom w:val="none" w:sz="0" w:space="0" w:color="auto"/>
        <w:right w:val="none" w:sz="0" w:space="0" w:color="auto"/>
      </w:divBdr>
      <w:divsChild>
        <w:div w:id="1809083889">
          <w:marLeft w:val="0"/>
          <w:marRight w:val="0"/>
          <w:marTop w:val="0"/>
          <w:marBottom w:val="0"/>
          <w:divBdr>
            <w:top w:val="none" w:sz="0" w:space="0" w:color="auto"/>
            <w:left w:val="none" w:sz="0" w:space="0" w:color="auto"/>
            <w:bottom w:val="none" w:sz="0" w:space="0" w:color="auto"/>
            <w:right w:val="none" w:sz="0" w:space="0" w:color="auto"/>
          </w:divBdr>
          <w:divsChild>
            <w:div w:id="1647050781">
              <w:marLeft w:val="0"/>
              <w:marRight w:val="0"/>
              <w:marTop w:val="0"/>
              <w:marBottom w:val="0"/>
              <w:divBdr>
                <w:top w:val="none" w:sz="0" w:space="0" w:color="auto"/>
                <w:left w:val="none" w:sz="0" w:space="0" w:color="auto"/>
                <w:bottom w:val="none" w:sz="0" w:space="0" w:color="auto"/>
                <w:right w:val="none" w:sz="0" w:space="0" w:color="auto"/>
              </w:divBdr>
              <w:divsChild>
                <w:div w:id="141933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158562">
      <w:bodyDiv w:val="1"/>
      <w:marLeft w:val="0"/>
      <w:marRight w:val="0"/>
      <w:marTop w:val="0"/>
      <w:marBottom w:val="0"/>
      <w:divBdr>
        <w:top w:val="none" w:sz="0" w:space="0" w:color="auto"/>
        <w:left w:val="none" w:sz="0" w:space="0" w:color="auto"/>
        <w:bottom w:val="none" w:sz="0" w:space="0" w:color="auto"/>
        <w:right w:val="none" w:sz="0" w:space="0" w:color="auto"/>
      </w:divBdr>
    </w:div>
    <w:div w:id="1916743369">
      <w:bodyDiv w:val="1"/>
      <w:marLeft w:val="0"/>
      <w:marRight w:val="0"/>
      <w:marTop w:val="0"/>
      <w:marBottom w:val="0"/>
      <w:divBdr>
        <w:top w:val="none" w:sz="0" w:space="0" w:color="auto"/>
        <w:left w:val="none" w:sz="0" w:space="0" w:color="auto"/>
        <w:bottom w:val="none" w:sz="0" w:space="0" w:color="auto"/>
        <w:right w:val="none" w:sz="0" w:space="0" w:color="auto"/>
      </w:divBdr>
    </w:div>
    <w:div w:id="1941063692">
      <w:bodyDiv w:val="1"/>
      <w:marLeft w:val="0"/>
      <w:marRight w:val="0"/>
      <w:marTop w:val="0"/>
      <w:marBottom w:val="0"/>
      <w:divBdr>
        <w:top w:val="none" w:sz="0" w:space="0" w:color="auto"/>
        <w:left w:val="none" w:sz="0" w:space="0" w:color="auto"/>
        <w:bottom w:val="none" w:sz="0" w:space="0" w:color="auto"/>
        <w:right w:val="none" w:sz="0" w:space="0" w:color="auto"/>
      </w:divBdr>
      <w:divsChild>
        <w:div w:id="1165511181">
          <w:marLeft w:val="0"/>
          <w:marRight w:val="0"/>
          <w:marTop w:val="0"/>
          <w:marBottom w:val="0"/>
          <w:divBdr>
            <w:top w:val="none" w:sz="0" w:space="0" w:color="auto"/>
            <w:left w:val="none" w:sz="0" w:space="0" w:color="auto"/>
            <w:bottom w:val="none" w:sz="0" w:space="0" w:color="auto"/>
            <w:right w:val="none" w:sz="0" w:space="0" w:color="auto"/>
          </w:divBdr>
        </w:div>
      </w:divsChild>
    </w:div>
    <w:div w:id="1956016819">
      <w:bodyDiv w:val="1"/>
      <w:marLeft w:val="0"/>
      <w:marRight w:val="0"/>
      <w:marTop w:val="0"/>
      <w:marBottom w:val="0"/>
      <w:divBdr>
        <w:top w:val="none" w:sz="0" w:space="0" w:color="auto"/>
        <w:left w:val="none" w:sz="0" w:space="0" w:color="auto"/>
        <w:bottom w:val="none" w:sz="0" w:space="0" w:color="auto"/>
        <w:right w:val="none" w:sz="0" w:space="0" w:color="auto"/>
      </w:divBdr>
    </w:div>
    <w:div w:id="1956672773">
      <w:bodyDiv w:val="1"/>
      <w:marLeft w:val="0"/>
      <w:marRight w:val="0"/>
      <w:marTop w:val="0"/>
      <w:marBottom w:val="0"/>
      <w:divBdr>
        <w:top w:val="none" w:sz="0" w:space="0" w:color="auto"/>
        <w:left w:val="none" w:sz="0" w:space="0" w:color="auto"/>
        <w:bottom w:val="none" w:sz="0" w:space="0" w:color="auto"/>
        <w:right w:val="none" w:sz="0" w:space="0" w:color="auto"/>
      </w:divBdr>
    </w:div>
    <w:div w:id="1961492589">
      <w:bodyDiv w:val="1"/>
      <w:marLeft w:val="0"/>
      <w:marRight w:val="0"/>
      <w:marTop w:val="0"/>
      <w:marBottom w:val="0"/>
      <w:divBdr>
        <w:top w:val="none" w:sz="0" w:space="0" w:color="auto"/>
        <w:left w:val="none" w:sz="0" w:space="0" w:color="auto"/>
        <w:bottom w:val="none" w:sz="0" w:space="0" w:color="auto"/>
        <w:right w:val="none" w:sz="0" w:space="0" w:color="auto"/>
      </w:divBdr>
    </w:div>
    <w:div w:id="1961572057">
      <w:bodyDiv w:val="1"/>
      <w:marLeft w:val="0"/>
      <w:marRight w:val="0"/>
      <w:marTop w:val="0"/>
      <w:marBottom w:val="0"/>
      <w:divBdr>
        <w:top w:val="none" w:sz="0" w:space="0" w:color="auto"/>
        <w:left w:val="none" w:sz="0" w:space="0" w:color="auto"/>
        <w:bottom w:val="none" w:sz="0" w:space="0" w:color="auto"/>
        <w:right w:val="none" w:sz="0" w:space="0" w:color="auto"/>
      </w:divBdr>
    </w:div>
    <w:div w:id="1963027791">
      <w:bodyDiv w:val="1"/>
      <w:marLeft w:val="0"/>
      <w:marRight w:val="0"/>
      <w:marTop w:val="0"/>
      <w:marBottom w:val="0"/>
      <w:divBdr>
        <w:top w:val="none" w:sz="0" w:space="0" w:color="auto"/>
        <w:left w:val="none" w:sz="0" w:space="0" w:color="auto"/>
        <w:bottom w:val="none" w:sz="0" w:space="0" w:color="auto"/>
        <w:right w:val="none" w:sz="0" w:space="0" w:color="auto"/>
      </w:divBdr>
    </w:div>
    <w:div w:id="1964799870">
      <w:bodyDiv w:val="1"/>
      <w:marLeft w:val="0"/>
      <w:marRight w:val="0"/>
      <w:marTop w:val="0"/>
      <w:marBottom w:val="0"/>
      <w:divBdr>
        <w:top w:val="none" w:sz="0" w:space="0" w:color="auto"/>
        <w:left w:val="none" w:sz="0" w:space="0" w:color="auto"/>
        <w:bottom w:val="none" w:sz="0" w:space="0" w:color="auto"/>
        <w:right w:val="none" w:sz="0" w:space="0" w:color="auto"/>
      </w:divBdr>
    </w:div>
    <w:div w:id="2003195463">
      <w:bodyDiv w:val="1"/>
      <w:marLeft w:val="0"/>
      <w:marRight w:val="0"/>
      <w:marTop w:val="0"/>
      <w:marBottom w:val="0"/>
      <w:divBdr>
        <w:top w:val="none" w:sz="0" w:space="0" w:color="auto"/>
        <w:left w:val="none" w:sz="0" w:space="0" w:color="auto"/>
        <w:bottom w:val="none" w:sz="0" w:space="0" w:color="auto"/>
        <w:right w:val="none" w:sz="0" w:space="0" w:color="auto"/>
      </w:divBdr>
      <w:divsChild>
        <w:div w:id="156115950">
          <w:marLeft w:val="0"/>
          <w:marRight w:val="0"/>
          <w:marTop w:val="0"/>
          <w:marBottom w:val="0"/>
          <w:divBdr>
            <w:top w:val="none" w:sz="0" w:space="0" w:color="auto"/>
            <w:left w:val="none" w:sz="0" w:space="0" w:color="auto"/>
            <w:bottom w:val="none" w:sz="0" w:space="0" w:color="auto"/>
            <w:right w:val="none" w:sz="0" w:space="0" w:color="auto"/>
          </w:divBdr>
          <w:divsChild>
            <w:div w:id="780416771">
              <w:marLeft w:val="0"/>
              <w:marRight w:val="0"/>
              <w:marTop w:val="0"/>
              <w:marBottom w:val="0"/>
              <w:divBdr>
                <w:top w:val="none" w:sz="0" w:space="0" w:color="auto"/>
                <w:left w:val="none" w:sz="0" w:space="0" w:color="auto"/>
                <w:bottom w:val="none" w:sz="0" w:space="0" w:color="auto"/>
                <w:right w:val="none" w:sz="0" w:space="0" w:color="auto"/>
              </w:divBdr>
              <w:divsChild>
                <w:div w:id="550993403">
                  <w:marLeft w:val="0"/>
                  <w:marRight w:val="0"/>
                  <w:marTop w:val="0"/>
                  <w:marBottom w:val="0"/>
                  <w:divBdr>
                    <w:top w:val="none" w:sz="0" w:space="0" w:color="auto"/>
                    <w:left w:val="none" w:sz="0" w:space="0" w:color="auto"/>
                    <w:bottom w:val="none" w:sz="0" w:space="0" w:color="auto"/>
                    <w:right w:val="none" w:sz="0" w:space="0" w:color="auto"/>
                  </w:divBdr>
                  <w:divsChild>
                    <w:div w:id="117168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808202">
      <w:bodyDiv w:val="1"/>
      <w:marLeft w:val="0"/>
      <w:marRight w:val="0"/>
      <w:marTop w:val="0"/>
      <w:marBottom w:val="0"/>
      <w:divBdr>
        <w:top w:val="none" w:sz="0" w:space="0" w:color="auto"/>
        <w:left w:val="none" w:sz="0" w:space="0" w:color="auto"/>
        <w:bottom w:val="none" w:sz="0" w:space="0" w:color="auto"/>
        <w:right w:val="none" w:sz="0" w:space="0" w:color="auto"/>
      </w:divBdr>
      <w:divsChild>
        <w:div w:id="747385546">
          <w:marLeft w:val="0"/>
          <w:marRight w:val="0"/>
          <w:marTop w:val="0"/>
          <w:marBottom w:val="0"/>
          <w:divBdr>
            <w:top w:val="none" w:sz="0" w:space="0" w:color="auto"/>
            <w:left w:val="none" w:sz="0" w:space="0" w:color="auto"/>
            <w:bottom w:val="none" w:sz="0" w:space="0" w:color="auto"/>
            <w:right w:val="none" w:sz="0" w:space="0" w:color="auto"/>
          </w:divBdr>
          <w:divsChild>
            <w:div w:id="2114009417">
              <w:marLeft w:val="0"/>
              <w:marRight w:val="0"/>
              <w:marTop w:val="0"/>
              <w:marBottom w:val="0"/>
              <w:divBdr>
                <w:top w:val="none" w:sz="0" w:space="0" w:color="auto"/>
                <w:left w:val="none" w:sz="0" w:space="0" w:color="auto"/>
                <w:bottom w:val="none" w:sz="0" w:space="0" w:color="auto"/>
                <w:right w:val="none" w:sz="0" w:space="0" w:color="auto"/>
              </w:divBdr>
              <w:divsChild>
                <w:div w:id="1781797339">
                  <w:marLeft w:val="0"/>
                  <w:marRight w:val="0"/>
                  <w:marTop w:val="0"/>
                  <w:marBottom w:val="0"/>
                  <w:divBdr>
                    <w:top w:val="none" w:sz="0" w:space="0" w:color="auto"/>
                    <w:left w:val="none" w:sz="0" w:space="0" w:color="auto"/>
                    <w:bottom w:val="none" w:sz="0" w:space="0" w:color="auto"/>
                    <w:right w:val="none" w:sz="0" w:space="0" w:color="auto"/>
                  </w:divBdr>
                  <w:divsChild>
                    <w:div w:id="146997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432614">
      <w:bodyDiv w:val="1"/>
      <w:marLeft w:val="0"/>
      <w:marRight w:val="0"/>
      <w:marTop w:val="0"/>
      <w:marBottom w:val="0"/>
      <w:divBdr>
        <w:top w:val="none" w:sz="0" w:space="0" w:color="auto"/>
        <w:left w:val="none" w:sz="0" w:space="0" w:color="auto"/>
        <w:bottom w:val="none" w:sz="0" w:space="0" w:color="auto"/>
        <w:right w:val="none" w:sz="0" w:space="0" w:color="auto"/>
      </w:divBdr>
      <w:divsChild>
        <w:div w:id="1877111936">
          <w:marLeft w:val="0"/>
          <w:marRight w:val="0"/>
          <w:marTop w:val="0"/>
          <w:marBottom w:val="0"/>
          <w:divBdr>
            <w:top w:val="none" w:sz="0" w:space="0" w:color="auto"/>
            <w:left w:val="none" w:sz="0" w:space="0" w:color="auto"/>
            <w:bottom w:val="none" w:sz="0" w:space="0" w:color="auto"/>
            <w:right w:val="none" w:sz="0" w:space="0" w:color="auto"/>
          </w:divBdr>
          <w:divsChild>
            <w:div w:id="1519150133">
              <w:marLeft w:val="0"/>
              <w:marRight w:val="0"/>
              <w:marTop w:val="0"/>
              <w:marBottom w:val="0"/>
              <w:divBdr>
                <w:top w:val="none" w:sz="0" w:space="0" w:color="auto"/>
                <w:left w:val="none" w:sz="0" w:space="0" w:color="auto"/>
                <w:bottom w:val="none" w:sz="0" w:space="0" w:color="auto"/>
                <w:right w:val="none" w:sz="0" w:space="0" w:color="auto"/>
              </w:divBdr>
              <w:divsChild>
                <w:div w:id="1465543937">
                  <w:marLeft w:val="0"/>
                  <w:marRight w:val="0"/>
                  <w:marTop w:val="0"/>
                  <w:marBottom w:val="0"/>
                  <w:divBdr>
                    <w:top w:val="none" w:sz="0" w:space="0" w:color="auto"/>
                    <w:left w:val="none" w:sz="0" w:space="0" w:color="auto"/>
                    <w:bottom w:val="none" w:sz="0" w:space="0" w:color="auto"/>
                    <w:right w:val="none" w:sz="0" w:space="0" w:color="auto"/>
                  </w:divBdr>
                  <w:divsChild>
                    <w:div w:id="18684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76213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eychile.cl/Navegar?idNorma=1117740&amp;idVersion=2020-12-31"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cn.cl/leychile/navegar?idNorma=1117740&amp;idParte=9907351&amp;idVersion=2020-12-3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cn.cl/leychile/navegar?idNorma=1117740&amp;idParte=9907342&amp;idVersion=2020-12-31"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s://www.bcn.cl/leychile/navegar?idNorma=1117740&amp;idParte=9907340&amp;idVersion=2020-12-31" TargetMode="External"/><Relationship Id="rId4" Type="http://schemas.openxmlformats.org/officeDocument/2006/relationships/settings" Target="settings.xml"/><Relationship Id="rId9" Type="http://schemas.openxmlformats.org/officeDocument/2006/relationships/hyperlink" Target="https://www.bcn.cl/leychile/navegar?idNorma=1117740&amp;idParte=9907337&amp;idVersion=2020-12-31" TargetMode="External"/><Relationship Id="rId14"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Archivos%20de%20programa\Microsoft%20Office\Plantillas\MENSAJE.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4218E-C589-4633-A23E-1EA013A4C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MENSAJE</Template>
  <TotalTime>16</TotalTime>
  <Pages>79</Pages>
  <Words>22111</Words>
  <Characters>121614</Characters>
  <Application>Microsoft Office Word</Application>
  <DocSecurity>0</DocSecurity>
  <Lines>1013</Lines>
  <Paragraphs>286</Paragraphs>
  <ScaleCrop>false</ScaleCrop>
  <HeadingPairs>
    <vt:vector size="2" baseType="variant">
      <vt:variant>
        <vt:lpstr>Título</vt:lpstr>
      </vt:variant>
      <vt:variant>
        <vt:i4>1</vt:i4>
      </vt:variant>
    </vt:vector>
  </HeadingPairs>
  <TitlesOfParts>
    <vt:vector size="1" baseType="lpstr">
      <vt:lpstr>MENSAJE DE S</vt:lpstr>
    </vt:vector>
  </TitlesOfParts>
  <Company>General de la Presidencia</Company>
  <LinksUpToDate>false</LinksUpToDate>
  <CharactersWithSpaces>143439</CharactersWithSpaces>
  <SharedDoc>false</SharedDoc>
  <HLinks>
    <vt:vector size="30" baseType="variant">
      <vt:variant>
        <vt:i4>1966167</vt:i4>
      </vt:variant>
      <vt:variant>
        <vt:i4>12</vt:i4>
      </vt:variant>
      <vt:variant>
        <vt:i4>0</vt:i4>
      </vt:variant>
      <vt:variant>
        <vt:i4>5</vt:i4>
      </vt:variant>
      <vt:variant>
        <vt:lpwstr>https://www.bcn.cl/leychile/navegar?idNorma=1117740&amp;idParte=9907351&amp;idVersion=2020-12-31</vt:lpwstr>
      </vt:variant>
      <vt:variant>
        <vt:lpwstr/>
      </vt:variant>
      <vt:variant>
        <vt:i4>2031700</vt:i4>
      </vt:variant>
      <vt:variant>
        <vt:i4>9</vt:i4>
      </vt:variant>
      <vt:variant>
        <vt:i4>0</vt:i4>
      </vt:variant>
      <vt:variant>
        <vt:i4>5</vt:i4>
      </vt:variant>
      <vt:variant>
        <vt:lpwstr>https://www.bcn.cl/leychile/navegar?idNorma=1117740&amp;idParte=9907342&amp;idVersion=2020-12-31</vt:lpwstr>
      </vt:variant>
      <vt:variant>
        <vt:lpwstr/>
      </vt:variant>
      <vt:variant>
        <vt:i4>2031702</vt:i4>
      </vt:variant>
      <vt:variant>
        <vt:i4>6</vt:i4>
      </vt:variant>
      <vt:variant>
        <vt:i4>0</vt:i4>
      </vt:variant>
      <vt:variant>
        <vt:i4>5</vt:i4>
      </vt:variant>
      <vt:variant>
        <vt:lpwstr>https://www.bcn.cl/leychile/navegar?idNorma=1117740&amp;idParte=9907340&amp;idVersion=2020-12-31</vt:lpwstr>
      </vt:variant>
      <vt:variant>
        <vt:lpwstr/>
      </vt:variant>
      <vt:variant>
        <vt:i4>1572945</vt:i4>
      </vt:variant>
      <vt:variant>
        <vt:i4>3</vt:i4>
      </vt:variant>
      <vt:variant>
        <vt:i4>0</vt:i4>
      </vt:variant>
      <vt:variant>
        <vt:i4>5</vt:i4>
      </vt:variant>
      <vt:variant>
        <vt:lpwstr>https://www.bcn.cl/leychile/navegar?idNorma=1117740&amp;idParte=9907337&amp;idVersion=2020-12-31</vt:lpwstr>
      </vt:variant>
      <vt:variant>
        <vt:lpwstr/>
      </vt:variant>
      <vt:variant>
        <vt:i4>1441867</vt:i4>
      </vt:variant>
      <vt:variant>
        <vt:i4>0</vt:i4>
      </vt:variant>
      <vt:variant>
        <vt:i4>0</vt:i4>
      </vt:variant>
      <vt:variant>
        <vt:i4>5</vt:i4>
      </vt:variant>
      <vt:variant>
        <vt:lpwstr>https://www.leychile.cl/Navegar?idNorma=1117740&amp;idVersion=2020-12-31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MENSAJE DE S</dc:title>
  <dc:subject/>
  <dc:creator>xxx</dc:creator>
  <cp:keywords/>
  <cp:lastModifiedBy>Leonardo Lueiza Ureta</cp:lastModifiedBy>
  <cp:revision>2</cp:revision>
  <cp:lastPrinted>2021-12-06T16:11:00Z</cp:lastPrinted>
  <dcterms:created xsi:type="dcterms:W3CDTF">2021-12-06T16:11:00Z</dcterms:created>
  <dcterms:modified xsi:type="dcterms:W3CDTF">2021-12-06T19:34:00Z</dcterms:modified>
</cp:coreProperties>
</file>