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E3FD1" w14:textId="17F82179" w:rsidR="008A6C3D" w:rsidRPr="00C8678B" w:rsidRDefault="008A6C3D" w:rsidP="00C8678B">
      <w:pPr>
        <w:spacing w:after="0" w:line="276" w:lineRule="auto"/>
        <w:jc w:val="both"/>
        <w:rPr>
          <w:rFonts w:ascii="Courier New" w:eastAsia="Courier New" w:hAnsi="Courier New" w:cs="Courier New"/>
          <w:b/>
          <w:sz w:val="24"/>
          <w:szCs w:val="24"/>
          <w:lang w:val="es-ES_tradnl" w:eastAsia="es-ES"/>
        </w:rPr>
      </w:pPr>
      <w:bookmarkStart w:id="0" w:name="_Hlk55904377"/>
    </w:p>
    <w:p w14:paraId="2528D4C2" w14:textId="2A76D9FD" w:rsidR="00C8678B" w:rsidRPr="00C8678B" w:rsidRDefault="00C8678B" w:rsidP="00C8678B">
      <w:pPr>
        <w:spacing w:after="0" w:line="276" w:lineRule="auto"/>
        <w:jc w:val="both"/>
        <w:rPr>
          <w:rFonts w:ascii="Courier New" w:eastAsia="Courier New" w:hAnsi="Courier New" w:cs="Courier New"/>
          <w:b/>
          <w:sz w:val="24"/>
          <w:szCs w:val="24"/>
          <w:lang w:val="es-ES_tradnl" w:eastAsia="es-ES"/>
        </w:rPr>
      </w:pPr>
    </w:p>
    <w:p w14:paraId="623B3482" w14:textId="77777777" w:rsidR="00C8678B" w:rsidRPr="00C8678B" w:rsidRDefault="00C8678B" w:rsidP="00C8678B">
      <w:pPr>
        <w:spacing w:after="0" w:line="276" w:lineRule="auto"/>
        <w:jc w:val="right"/>
        <w:rPr>
          <w:rFonts w:ascii="Courier New" w:eastAsia="Courier New" w:hAnsi="Courier New" w:cs="Courier New"/>
          <w:sz w:val="24"/>
          <w:szCs w:val="24"/>
          <w:lang w:val="es-ES_tradnl" w:eastAsia="es-ES"/>
        </w:rPr>
      </w:pPr>
      <w:r w:rsidRPr="00C8678B">
        <w:rPr>
          <w:rFonts w:ascii="Times New Roman" w:hAnsi="Times New Roman"/>
          <w:b/>
          <w:sz w:val="24"/>
          <w:szCs w:val="24"/>
        </w:rPr>
        <w:t>Boletín N° 14.445-13</w:t>
      </w:r>
    </w:p>
    <w:p w14:paraId="2C958BA3" w14:textId="001AC60F" w:rsidR="00C8678B" w:rsidRPr="00C8678B" w:rsidRDefault="00C8678B" w:rsidP="00C8678B">
      <w:pPr>
        <w:spacing w:after="0" w:line="276" w:lineRule="auto"/>
        <w:jc w:val="both"/>
        <w:rPr>
          <w:rFonts w:ascii="Courier New" w:eastAsia="Courier New" w:hAnsi="Courier New" w:cs="Courier New"/>
          <w:b/>
          <w:sz w:val="24"/>
          <w:szCs w:val="24"/>
          <w:lang w:val="es-ES_tradnl" w:eastAsia="es-ES"/>
        </w:rPr>
      </w:pPr>
    </w:p>
    <w:p w14:paraId="2C55561F" w14:textId="77777777" w:rsidR="00C8678B" w:rsidRDefault="00C8678B" w:rsidP="00C8678B">
      <w:pPr>
        <w:spacing w:after="0" w:line="276" w:lineRule="auto"/>
        <w:jc w:val="both"/>
        <w:rPr>
          <w:rFonts w:ascii="Times New Roman" w:hAnsi="Times New Roman"/>
          <w:b/>
          <w:sz w:val="24"/>
          <w:szCs w:val="24"/>
        </w:rPr>
      </w:pPr>
      <w:r w:rsidRPr="00C8678B">
        <w:rPr>
          <w:rFonts w:ascii="Times New Roman" w:hAnsi="Times New Roman"/>
          <w:b/>
          <w:sz w:val="24"/>
          <w:szCs w:val="24"/>
        </w:rPr>
        <w:t xml:space="preserve">Proyecto de ley, iniciado en mensaje de S.E. el </w:t>
      </w:r>
      <w:proofErr w:type="gramStart"/>
      <w:r w:rsidRPr="00C8678B">
        <w:rPr>
          <w:rFonts w:ascii="Times New Roman" w:hAnsi="Times New Roman"/>
          <w:b/>
          <w:sz w:val="24"/>
          <w:szCs w:val="24"/>
        </w:rPr>
        <w:t>Presidente</w:t>
      </w:r>
      <w:proofErr w:type="gramEnd"/>
      <w:r w:rsidRPr="00C8678B">
        <w:rPr>
          <w:rFonts w:ascii="Times New Roman" w:hAnsi="Times New Roman"/>
          <w:b/>
          <w:sz w:val="24"/>
          <w:szCs w:val="24"/>
        </w:rPr>
        <w:t xml:space="preserve"> de la República, que introduce modificaciones al Código del Trabajo y otros cuerpos legales en materia de inclusión laboral de personas con discapacidad y asignatarias de pensión de invalidez</w:t>
      </w:r>
      <w:r>
        <w:rPr>
          <w:rFonts w:ascii="Times New Roman" w:hAnsi="Times New Roman"/>
          <w:b/>
          <w:sz w:val="24"/>
          <w:szCs w:val="24"/>
        </w:rPr>
        <w:t>.</w:t>
      </w:r>
    </w:p>
    <w:p w14:paraId="0243A321" w14:textId="77777777" w:rsidR="0041437A" w:rsidRDefault="0041437A" w:rsidP="00F07A20">
      <w:pPr>
        <w:spacing w:after="0" w:line="276" w:lineRule="auto"/>
        <w:rPr>
          <w:rFonts w:ascii="Courier New" w:eastAsia="Courier New" w:hAnsi="Courier New" w:cs="Courier New"/>
          <w:sz w:val="24"/>
          <w:szCs w:val="24"/>
          <w:lang w:val="es-ES_tradnl" w:eastAsia="es-ES"/>
        </w:rPr>
      </w:pPr>
    </w:p>
    <w:p w14:paraId="58AF6361" w14:textId="145A38FE" w:rsidR="0041437A" w:rsidRDefault="0041437A" w:rsidP="00F07A20">
      <w:pPr>
        <w:spacing w:after="0" w:line="276" w:lineRule="auto"/>
        <w:rPr>
          <w:rFonts w:ascii="Courier New" w:eastAsia="Courier New" w:hAnsi="Courier New" w:cs="Courier New"/>
          <w:sz w:val="24"/>
          <w:szCs w:val="24"/>
          <w:lang w:val="es-ES_tradnl" w:eastAsia="es-ES"/>
        </w:rPr>
      </w:pPr>
    </w:p>
    <w:p w14:paraId="644932FA" w14:textId="77777777" w:rsidR="00C8678B" w:rsidRDefault="00C8678B" w:rsidP="00F07A20">
      <w:pPr>
        <w:spacing w:after="0" w:line="276" w:lineRule="auto"/>
        <w:rPr>
          <w:rFonts w:ascii="Courier New" w:eastAsia="Courier New" w:hAnsi="Courier New" w:cs="Courier New"/>
          <w:sz w:val="24"/>
          <w:szCs w:val="24"/>
          <w:lang w:val="es-ES_tradnl" w:eastAsia="es-ES"/>
        </w:rPr>
      </w:pPr>
    </w:p>
    <w:p w14:paraId="244FC5C1" w14:textId="77777777" w:rsidR="00937CB4" w:rsidRPr="001D763D" w:rsidRDefault="00937CB4" w:rsidP="00F07A20">
      <w:pPr>
        <w:spacing w:after="0" w:line="276" w:lineRule="auto"/>
        <w:rPr>
          <w:rFonts w:ascii="Courier New" w:eastAsia="Courier New" w:hAnsi="Courier New" w:cs="Courier New"/>
          <w:sz w:val="24"/>
          <w:szCs w:val="24"/>
          <w:lang w:val="es-ES_tradnl" w:eastAsia="es-ES"/>
        </w:rPr>
      </w:pPr>
    </w:p>
    <w:p w14:paraId="25C2C6C5" w14:textId="0E5C1617" w:rsidR="00022456" w:rsidRPr="001D763D" w:rsidRDefault="00022456" w:rsidP="00F07A20">
      <w:pPr>
        <w:spacing w:after="0" w:line="276" w:lineRule="auto"/>
        <w:jc w:val="center"/>
        <w:rPr>
          <w:rFonts w:ascii="Courier New" w:eastAsia="Courier New" w:hAnsi="Courier New" w:cs="Courier New"/>
          <w:b/>
          <w:sz w:val="24"/>
          <w:szCs w:val="24"/>
          <w:lang w:val="es-ES_tradnl" w:eastAsia="es-ES"/>
        </w:rPr>
      </w:pPr>
      <w:r w:rsidRPr="001D763D">
        <w:rPr>
          <w:rFonts w:ascii="Courier New" w:eastAsia="Courier New" w:hAnsi="Courier New" w:cs="Courier New"/>
          <w:b/>
          <w:spacing w:val="60"/>
          <w:sz w:val="24"/>
          <w:szCs w:val="24"/>
          <w:lang w:val="es-ES_tradnl" w:eastAsia="es-ES"/>
        </w:rPr>
        <w:t>MENSAJE</w:t>
      </w:r>
      <w:r w:rsidRPr="001D763D">
        <w:rPr>
          <w:rFonts w:ascii="Courier New" w:eastAsia="Courier New" w:hAnsi="Courier New" w:cs="Courier New"/>
          <w:b/>
          <w:sz w:val="24"/>
          <w:szCs w:val="24"/>
          <w:lang w:val="es-ES_tradnl" w:eastAsia="es-ES"/>
        </w:rPr>
        <w:t xml:space="preserve"> N° </w:t>
      </w:r>
      <w:r w:rsidR="009F3404" w:rsidRPr="009F3404">
        <w:rPr>
          <w:rFonts w:ascii="Courier New" w:eastAsia="Courier New" w:hAnsi="Courier New" w:cs="Courier New"/>
          <w:b/>
          <w:sz w:val="24"/>
          <w:szCs w:val="24"/>
          <w:u w:val="single"/>
          <w:lang w:val="es-ES_tradnl" w:eastAsia="es-ES"/>
        </w:rPr>
        <w:t>115-369</w:t>
      </w:r>
      <w:r w:rsidRPr="001D763D">
        <w:rPr>
          <w:rFonts w:ascii="Courier New" w:eastAsia="Courier New" w:hAnsi="Courier New" w:cs="Courier New"/>
          <w:b/>
          <w:sz w:val="24"/>
          <w:szCs w:val="24"/>
          <w:lang w:val="es-ES_tradnl" w:eastAsia="es-ES"/>
        </w:rPr>
        <w:t>/</w:t>
      </w:r>
    </w:p>
    <w:p w14:paraId="6C32A8EE" w14:textId="77777777" w:rsidR="00022456" w:rsidRPr="001D763D" w:rsidRDefault="00022456" w:rsidP="00F07A20">
      <w:pPr>
        <w:spacing w:after="0" w:line="276" w:lineRule="auto"/>
        <w:jc w:val="both"/>
        <w:rPr>
          <w:rFonts w:ascii="Courier New" w:hAnsi="Courier New" w:cs="Courier New"/>
          <w:sz w:val="24"/>
          <w:szCs w:val="24"/>
        </w:rPr>
      </w:pPr>
    </w:p>
    <w:p w14:paraId="6E87A3C0" w14:textId="23624EA3" w:rsidR="00022456" w:rsidRDefault="00022456" w:rsidP="00F07A20">
      <w:pPr>
        <w:spacing w:after="0" w:line="276" w:lineRule="auto"/>
        <w:ind w:left="2835"/>
        <w:jc w:val="both"/>
        <w:rPr>
          <w:rFonts w:ascii="Courier New" w:hAnsi="Courier New" w:cs="Courier New"/>
          <w:sz w:val="24"/>
          <w:szCs w:val="24"/>
        </w:rPr>
      </w:pPr>
    </w:p>
    <w:p w14:paraId="0D6F8EAC" w14:textId="0BC10C98" w:rsidR="00937CB4" w:rsidRDefault="00937CB4" w:rsidP="00F07A20">
      <w:pPr>
        <w:spacing w:after="0" w:line="276" w:lineRule="auto"/>
        <w:ind w:left="2835"/>
        <w:jc w:val="both"/>
        <w:rPr>
          <w:rFonts w:ascii="Courier New" w:hAnsi="Courier New" w:cs="Courier New"/>
          <w:sz w:val="24"/>
          <w:szCs w:val="24"/>
        </w:rPr>
      </w:pPr>
    </w:p>
    <w:p w14:paraId="080CC7DD" w14:textId="77777777" w:rsidR="00937CB4" w:rsidRPr="001D763D" w:rsidRDefault="00937CB4" w:rsidP="00F07A20">
      <w:pPr>
        <w:spacing w:after="0" w:line="276" w:lineRule="auto"/>
        <w:ind w:left="2835"/>
        <w:jc w:val="both"/>
        <w:rPr>
          <w:rFonts w:ascii="Courier New" w:hAnsi="Courier New" w:cs="Courier New"/>
          <w:sz w:val="24"/>
          <w:szCs w:val="24"/>
        </w:rPr>
      </w:pPr>
    </w:p>
    <w:p w14:paraId="616ED082" w14:textId="77777777" w:rsidR="00C16122" w:rsidRDefault="00C16122"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p>
    <w:p w14:paraId="443C74FC" w14:textId="77777777" w:rsidR="00C16122" w:rsidRDefault="00C16122"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p>
    <w:p w14:paraId="2B76D231" w14:textId="7341F40C" w:rsidR="00F52B13" w:rsidRDefault="00022456"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r w:rsidRPr="001D763D">
        <w:rPr>
          <w:rFonts w:ascii="Courier New" w:eastAsia="Times New Roman" w:hAnsi="Courier New" w:cs="Courier New"/>
          <w:b/>
          <w:spacing w:val="-3"/>
          <w:sz w:val="24"/>
          <w:szCs w:val="24"/>
          <w:lang w:eastAsia="es-CL"/>
        </w:rPr>
        <w:t>A S.E. L</w:t>
      </w:r>
      <w:r w:rsidR="0047319C">
        <w:rPr>
          <w:rFonts w:ascii="Courier New" w:eastAsia="Times New Roman" w:hAnsi="Courier New" w:cs="Courier New"/>
          <w:b/>
          <w:spacing w:val="-3"/>
          <w:sz w:val="24"/>
          <w:szCs w:val="24"/>
          <w:lang w:eastAsia="es-CL"/>
        </w:rPr>
        <w:t>A</w:t>
      </w:r>
      <w:r w:rsidRPr="001D763D">
        <w:rPr>
          <w:rFonts w:ascii="Courier New" w:eastAsia="Times New Roman" w:hAnsi="Courier New" w:cs="Courier New"/>
          <w:b/>
          <w:spacing w:val="-3"/>
          <w:sz w:val="24"/>
          <w:szCs w:val="24"/>
          <w:lang w:eastAsia="es-CL"/>
        </w:rPr>
        <w:t xml:space="preserve"> </w:t>
      </w:r>
    </w:p>
    <w:p w14:paraId="64A1EF2A" w14:textId="72CD8369" w:rsidR="00022456" w:rsidRPr="001D763D" w:rsidRDefault="00022456"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r w:rsidRPr="001D763D">
        <w:rPr>
          <w:rFonts w:ascii="Courier New" w:eastAsia="Times New Roman" w:hAnsi="Courier New" w:cs="Courier New"/>
          <w:b/>
          <w:spacing w:val="-3"/>
          <w:sz w:val="24"/>
          <w:szCs w:val="24"/>
          <w:lang w:eastAsia="es-CL"/>
        </w:rPr>
        <w:t>PRESIDENT</w:t>
      </w:r>
      <w:r w:rsidR="0047319C">
        <w:rPr>
          <w:rFonts w:ascii="Courier New" w:eastAsia="Times New Roman" w:hAnsi="Courier New" w:cs="Courier New"/>
          <w:b/>
          <w:spacing w:val="-3"/>
          <w:sz w:val="24"/>
          <w:szCs w:val="24"/>
          <w:lang w:eastAsia="es-CL"/>
        </w:rPr>
        <w:t>A</w:t>
      </w:r>
    </w:p>
    <w:p w14:paraId="3361062F" w14:textId="50C57013" w:rsidR="00022456" w:rsidRPr="001D763D" w:rsidRDefault="00022456"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r w:rsidRPr="001D763D">
        <w:rPr>
          <w:rFonts w:ascii="Courier New" w:eastAsia="Times New Roman" w:hAnsi="Courier New" w:cs="Courier New"/>
          <w:b/>
          <w:spacing w:val="-3"/>
          <w:sz w:val="24"/>
          <w:szCs w:val="24"/>
          <w:lang w:eastAsia="es-CL"/>
        </w:rPr>
        <w:t>DE</w:t>
      </w:r>
      <w:r w:rsidR="0047319C">
        <w:rPr>
          <w:rFonts w:ascii="Courier New" w:eastAsia="Times New Roman" w:hAnsi="Courier New" w:cs="Courier New"/>
          <w:b/>
          <w:spacing w:val="-3"/>
          <w:sz w:val="24"/>
          <w:szCs w:val="24"/>
          <w:lang w:eastAsia="es-CL"/>
        </w:rPr>
        <w:t>L</w:t>
      </w:r>
      <w:r w:rsidRPr="001D763D">
        <w:rPr>
          <w:rFonts w:ascii="Courier New" w:eastAsia="Times New Roman" w:hAnsi="Courier New" w:cs="Courier New"/>
          <w:b/>
          <w:spacing w:val="-3"/>
          <w:sz w:val="24"/>
          <w:szCs w:val="24"/>
          <w:lang w:eastAsia="es-CL"/>
        </w:rPr>
        <w:t xml:space="preserve"> </w:t>
      </w:r>
      <w:r w:rsidR="00C16122">
        <w:rPr>
          <w:rFonts w:ascii="Courier New" w:eastAsia="Times New Roman" w:hAnsi="Courier New" w:cs="Courier New"/>
          <w:b/>
          <w:spacing w:val="-3"/>
          <w:sz w:val="24"/>
          <w:szCs w:val="24"/>
          <w:lang w:eastAsia="es-CL"/>
        </w:rPr>
        <w:t xml:space="preserve">    </w:t>
      </w:r>
      <w:r w:rsidRPr="001D763D">
        <w:rPr>
          <w:rFonts w:ascii="Courier New" w:eastAsia="Times New Roman" w:hAnsi="Courier New" w:cs="Courier New"/>
          <w:b/>
          <w:spacing w:val="-3"/>
          <w:sz w:val="24"/>
          <w:szCs w:val="24"/>
          <w:lang w:eastAsia="es-CL"/>
        </w:rPr>
        <w:t>H</w:t>
      </w:r>
      <w:r>
        <w:rPr>
          <w:rFonts w:ascii="Courier New" w:eastAsia="Times New Roman" w:hAnsi="Courier New" w:cs="Courier New"/>
          <w:b/>
          <w:spacing w:val="-3"/>
          <w:sz w:val="24"/>
          <w:szCs w:val="24"/>
          <w:lang w:eastAsia="es-CL"/>
        </w:rPr>
        <w:t>.</w:t>
      </w:r>
    </w:p>
    <w:p w14:paraId="2C371071" w14:textId="50C47A88" w:rsidR="00022456" w:rsidRPr="001D763D" w:rsidRDefault="0047319C" w:rsidP="00F07A20">
      <w:pPr>
        <w:framePr w:w="2278" w:h="3765" w:hSpace="141" w:wrap="around" w:vAnchor="text" w:hAnchor="page" w:x="2110" w:y="42"/>
        <w:tabs>
          <w:tab w:val="left" w:pos="-720"/>
        </w:tabs>
        <w:spacing w:after="0" w:line="276" w:lineRule="auto"/>
        <w:ind w:right="-2029"/>
        <w:jc w:val="both"/>
        <w:rPr>
          <w:rFonts w:ascii="Courier New" w:eastAsia="Times New Roman" w:hAnsi="Courier New" w:cs="Courier New"/>
          <w:b/>
          <w:spacing w:val="-3"/>
          <w:sz w:val="24"/>
          <w:szCs w:val="24"/>
          <w:lang w:eastAsia="es-CL"/>
        </w:rPr>
      </w:pPr>
      <w:r>
        <w:rPr>
          <w:rFonts w:ascii="Courier New" w:eastAsia="Times New Roman" w:hAnsi="Courier New" w:cs="Courier New"/>
          <w:b/>
          <w:spacing w:val="-3"/>
          <w:sz w:val="24"/>
          <w:szCs w:val="24"/>
          <w:lang w:eastAsia="es-CL"/>
        </w:rPr>
        <w:t>SENADO</w:t>
      </w:r>
      <w:r w:rsidR="00C16122">
        <w:rPr>
          <w:rFonts w:ascii="Courier New" w:eastAsia="Times New Roman" w:hAnsi="Courier New" w:cs="Courier New"/>
          <w:b/>
          <w:spacing w:val="-3"/>
          <w:sz w:val="24"/>
          <w:szCs w:val="24"/>
          <w:lang w:eastAsia="es-CL"/>
        </w:rPr>
        <w:t>.</w:t>
      </w:r>
    </w:p>
    <w:p w14:paraId="577E90F2" w14:textId="5874531E" w:rsidR="00022456" w:rsidRPr="001D763D" w:rsidRDefault="00022456" w:rsidP="00F07A20">
      <w:pPr>
        <w:spacing w:after="0" w:line="276" w:lineRule="auto"/>
        <w:ind w:firstLine="709"/>
        <w:rPr>
          <w:rFonts w:ascii="Courier New" w:eastAsia="Courier New" w:hAnsi="Courier New" w:cs="Courier New"/>
          <w:sz w:val="24"/>
          <w:szCs w:val="24"/>
          <w:lang w:val="es-ES_tradnl" w:eastAsia="es-ES"/>
        </w:rPr>
      </w:pPr>
      <w:r w:rsidRPr="001D763D">
        <w:rPr>
          <w:rFonts w:ascii="Courier New" w:eastAsia="Courier New" w:hAnsi="Courier New" w:cs="Courier New"/>
          <w:sz w:val="24"/>
          <w:szCs w:val="24"/>
          <w:lang w:val="es-ES_tradnl" w:eastAsia="es-ES"/>
        </w:rPr>
        <w:t xml:space="preserve">Honorable </w:t>
      </w:r>
      <w:r w:rsidR="0047319C">
        <w:rPr>
          <w:rFonts w:ascii="Courier New" w:eastAsia="Courier New" w:hAnsi="Courier New" w:cs="Courier New"/>
          <w:sz w:val="24"/>
          <w:szCs w:val="24"/>
          <w:lang w:val="es-ES_tradnl" w:eastAsia="es-ES"/>
        </w:rPr>
        <w:t>Senado</w:t>
      </w:r>
      <w:r w:rsidRPr="001D763D">
        <w:rPr>
          <w:rFonts w:ascii="Courier New" w:eastAsia="Courier New" w:hAnsi="Courier New" w:cs="Courier New"/>
          <w:sz w:val="24"/>
          <w:szCs w:val="24"/>
          <w:lang w:val="es-ES_tradnl" w:eastAsia="es-ES"/>
        </w:rPr>
        <w:t>:</w:t>
      </w:r>
    </w:p>
    <w:p w14:paraId="2D8B8236" w14:textId="77777777" w:rsidR="00022456" w:rsidRPr="001D763D" w:rsidRDefault="00022456" w:rsidP="00F07A20">
      <w:pPr>
        <w:spacing w:after="0" w:line="276" w:lineRule="auto"/>
        <w:ind w:left="2835"/>
        <w:jc w:val="both"/>
        <w:rPr>
          <w:rFonts w:ascii="Courier New" w:hAnsi="Courier New" w:cs="Courier New"/>
          <w:sz w:val="24"/>
          <w:szCs w:val="24"/>
        </w:rPr>
      </w:pPr>
    </w:p>
    <w:p w14:paraId="5C0F137A" w14:textId="5E60AE81" w:rsidR="00022456" w:rsidRDefault="00022456" w:rsidP="00F07A20">
      <w:pPr>
        <w:spacing w:after="0" w:line="276" w:lineRule="auto"/>
        <w:ind w:left="2835" w:firstLine="709"/>
        <w:jc w:val="both"/>
        <w:rPr>
          <w:rFonts w:ascii="Courier New" w:eastAsia="Times New Roman" w:hAnsi="Courier New" w:cs="Courier New"/>
          <w:spacing w:val="-3"/>
          <w:sz w:val="24"/>
          <w:szCs w:val="24"/>
          <w:lang w:eastAsia="es-ES"/>
        </w:rPr>
      </w:pPr>
      <w:r w:rsidRPr="001D763D">
        <w:rPr>
          <w:rFonts w:ascii="Courier New" w:eastAsia="Times New Roman" w:hAnsi="Courier New" w:cs="Courier New"/>
          <w:spacing w:val="-3"/>
          <w:sz w:val="24"/>
          <w:szCs w:val="24"/>
          <w:lang w:eastAsia="es-ES"/>
        </w:rPr>
        <w:t xml:space="preserve">En uso de mis facultades constitucionales, tengo el honor de someter a vuestra </w:t>
      </w:r>
      <w:r w:rsidRPr="00BC55C2">
        <w:rPr>
          <w:rFonts w:ascii="Courier New" w:eastAsia="Times New Roman" w:hAnsi="Courier New" w:cs="Courier New"/>
          <w:spacing w:val="-3"/>
          <w:sz w:val="24"/>
          <w:szCs w:val="24"/>
          <w:lang w:eastAsia="es-ES"/>
        </w:rPr>
        <w:t xml:space="preserve">consideración un proyecto de ley que introduce modificaciones al Código del Trabajo, al Estatuto Administrativo, al </w:t>
      </w:r>
      <w:r w:rsidRPr="00200B02">
        <w:rPr>
          <w:rFonts w:ascii="Courier New" w:eastAsia="Times New Roman" w:hAnsi="Courier New" w:cs="Courier New"/>
          <w:spacing w:val="-3"/>
          <w:sz w:val="24"/>
          <w:szCs w:val="24"/>
          <w:lang w:eastAsia="es-ES"/>
        </w:rPr>
        <w:t xml:space="preserve">Estatuto </w:t>
      </w:r>
      <w:r w:rsidRPr="00F5730B">
        <w:rPr>
          <w:rFonts w:ascii="Courier New" w:eastAsia="Times New Roman" w:hAnsi="Courier New" w:cs="Courier New"/>
          <w:spacing w:val="-3"/>
          <w:sz w:val="24"/>
          <w:szCs w:val="24"/>
          <w:lang w:eastAsia="es-ES"/>
        </w:rPr>
        <w:t>A</w:t>
      </w:r>
      <w:r w:rsidRPr="00776FDA">
        <w:rPr>
          <w:rFonts w:ascii="Courier New" w:eastAsia="Times New Roman" w:hAnsi="Courier New" w:cs="Courier New"/>
          <w:spacing w:val="-3"/>
          <w:sz w:val="24"/>
          <w:szCs w:val="24"/>
          <w:lang w:eastAsia="es-ES"/>
        </w:rPr>
        <w:t>dministrativo para funcionarios municipales y al</w:t>
      </w:r>
      <w:r w:rsidRPr="00C65C09">
        <w:rPr>
          <w:rFonts w:ascii="Courier New" w:eastAsia="Times New Roman" w:hAnsi="Courier New" w:cs="Courier New"/>
          <w:spacing w:val="-3"/>
          <w:sz w:val="24"/>
          <w:szCs w:val="24"/>
          <w:lang w:eastAsia="es-ES"/>
        </w:rPr>
        <w:t xml:space="preserve"> </w:t>
      </w:r>
      <w:r>
        <w:rPr>
          <w:rFonts w:ascii="Courier New" w:eastAsia="Times New Roman" w:hAnsi="Courier New" w:cs="Courier New"/>
          <w:spacing w:val="-3"/>
          <w:sz w:val="24"/>
          <w:szCs w:val="24"/>
          <w:lang w:eastAsia="es-ES"/>
        </w:rPr>
        <w:t>E</w:t>
      </w:r>
      <w:r w:rsidRPr="00C65C09">
        <w:rPr>
          <w:rFonts w:ascii="Courier New" w:eastAsia="Times New Roman" w:hAnsi="Courier New" w:cs="Courier New"/>
          <w:spacing w:val="-3"/>
          <w:sz w:val="24"/>
          <w:szCs w:val="24"/>
          <w:lang w:eastAsia="es-ES"/>
        </w:rPr>
        <w:t>statuto de los asistentes de la educación pública</w:t>
      </w:r>
      <w:r w:rsidRPr="001D763D">
        <w:rPr>
          <w:rFonts w:ascii="Courier New" w:eastAsia="Times New Roman" w:hAnsi="Courier New" w:cs="Courier New"/>
          <w:spacing w:val="-3"/>
          <w:sz w:val="24"/>
          <w:szCs w:val="24"/>
          <w:lang w:eastAsia="es-ES"/>
        </w:rPr>
        <w:t xml:space="preserve"> en materia de inclusión laboral de personas con discapacidad</w:t>
      </w:r>
      <w:r w:rsidR="00B60ED6">
        <w:rPr>
          <w:rFonts w:ascii="Courier New" w:eastAsia="Times New Roman" w:hAnsi="Courier New" w:cs="Courier New"/>
          <w:spacing w:val="-3"/>
          <w:sz w:val="24"/>
          <w:szCs w:val="24"/>
          <w:lang w:eastAsia="es-ES"/>
        </w:rPr>
        <w:t xml:space="preserve"> y/o asignatarias de pensión de invalidez</w:t>
      </w:r>
      <w:r w:rsidRPr="001D763D">
        <w:rPr>
          <w:rFonts w:ascii="Courier New" w:eastAsia="Times New Roman" w:hAnsi="Courier New" w:cs="Courier New"/>
          <w:spacing w:val="-3"/>
          <w:sz w:val="24"/>
          <w:szCs w:val="24"/>
          <w:lang w:eastAsia="es-ES"/>
        </w:rPr>
        <w:t>.</w:t>
      </w:r>
    </w:p>
    <w:p w14:paraId="2A773C00" w14:textId="77777777" w:rsidR="00022456" w:rsidRPr="001D763D" w:rsidRDefault="00022456" w:rsidP="00C16122">
      <w:pPr>
        <w:pStyle w:val="Ttulo1"/>
        <w:rPr>
          <w:b w:val="0"/>
        </w:rPr>
      </w:pPr>
      <w:r w:rsidRPr="001D763D">
        <w:t>ANTECEDENTES</w:t>
      </w:r>
    </w:p>
    <w:p w14:paraId="7A037A42" w14:textId="7AB298BE" w:rsidR="00022456" w:rsidRPr="00F52B13" w:rsidRDefault="00022456" w:rsidP="00C16122">
      <w:pPr>
        <w:pStyle w:val="Ttulo2"/>
        <w:rPr>
          <w:b w:val="0"/>
        </w:rPr>
      </w:pPr>
      <w:r w:rsidRPr="00F52B13">
        <w:t>La importancia de seguir construyendo un Chile más inclusivo, con énfasis en los más afectados por la crisis sanitaria ocasionada por el COVID-19</w:t>
      </w:r>
    </w:p>
    <w:p w14:paraId="397FB1B0" w14:textId="77777777" w:rsidR="00022456" w:rsidRDefault="00022456" w:rsidP="00F52B13">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t>Actualmente</w:t>
      </w:r>
      <w:r>
        <w:rPr>
          <w:rFonts w:ascii="Courier New" w:hAnsi="Courier New" w:cs="Courier New"/>
          <w:sz w:val="24"/>
          <w:szCs w:val="24"/>
        </w:rPr>
        <w:t>,</w:t>
      </w:r>
      <w:r w:rsidRPr="001D763D">
        <w:rPr>
          <w:rFonts w:ascii="Courier New" w:hAnsi="Courier New" w:cs="Courier New"/>
          <w:sz w:val="24"/>
          <w:szCs w:val="24"/>
        </w:rPr>
        <w:t xml:space="preserve"> existe una necesidad latente de crear </w:t>
      </w:r>
      <w:r>
        <w:rPr>
          <w:rFonts w:ascii="Courier New" w:hAnsi="Courier New" w:cs="Courier New"/>
          <w:sz w:val="24"/>
          <w:szCs w:val="24"/>
        </w:rPr>
        <w:t xml:space="preserve">más y mejores </w:t>
      </w:r>
      <w:r w:rsidRPr="001D763D">
        <w:rPr>
          <w:rFonts w:ascii="Courier New" w:hAnsi="Courier New" w:cs="Courier New"/>
          <w:sz w:val="24"/>
          <w:szCs w:val="24"/>
        </w:rPr>
        <w:t xml:space="preserve">puestos de trabajo y de incorporar a más personas al mundo </w:t>
      </w:r>
      <w:r>
        <w:rPr>
          <w:rFonts w:ascii="Courier New" w:hAnsi="Courier New" w:cs="Courier New"/>
          <w:sz w:val="24"/>
          <w:szCs w:val="24"/>
        </w:rPr>
        <w:t>del trabajo</w:t>
      </w:r>
      <w:r w:rsidRPr="001D763D">
        <w:rPr>
          <w:rFonts w:ascii="Courier New" w:hAnsi="Courier New" w:cs="Courier New"/>
          <w:sz w:val="24"/>
          <w:szCs w:val="24"/>
        </w:rPr>
        <w:t>.</w:t>
      </w:r>
      <w:r>
        <w:rPr>
          <w:rFonts w:ascii="Courier New" w:hAnsi="Courier New" w:cs="Courier New"/>
          <w:sz w:val="24"/>
          <w:szCs w:val="24"/>
        </w:rPr>
        <w:t xml:space="preserve"> Como es de público conocimiento, el mercado laboral se ha visto </w:t>
      </w:r>
      <w:r w:rsidRPr="001D763D">
        <w:rPr>
          <w:rFonts w:ascii="Courier New" w:hAnsi="Courier New" w:cs="Courier New"/>
          <w:sz w:val="24"/>
          <w:szCs w:val="24"/>
        </w:rPr>
        <w:t xml:space="preserve">fuertemente afectado por la crisis sanitaria debido a la enfermedad del COVID-19 y </w:t>
      </w:r>
      <w:r>
        <w:rPr>
          <w:rFonts w:ascii="Courier New" w:hAnsi="Courier New" w:cs="Courier New"/>
          <w:sz w:val="24"/>
          <w:szCs w:val="24"/>
        </w:rPr>
        <w:t xml:space="preserve">además </w:t>
      </w:r>
      <w:r w:rsidRPr="001D763D">
        <w:rPr>
          <w:rFonts w:ascii="Courier New" w:hAnsi="Courier New" w:cs="Courier New"/>
          <w:sz w:val="24"/>
          <w:szCs w:val="24"/>
        </w:rPr>
        <w:lastRenderedPageBreak/>
        <w:t xml:space="preserve">está constantemente cambiando, lo que nos desafía a tomar medidas y a enfrentar los nuevos escenarios con prontitud, conocimiento y de la mejor manera posible. </w:t>
      </w:r>
    </w:p>
    <w:p w14:paraId="72D071A5" w14:textId="77777777" w:rsidR="00022456" w:rsidRDefault="00022456" w:rsidP="00F52B13">
      <w:pPr>
        <w:spacing w:after="0" w:line="276" w:lineRule="auto"/>
        <w:ind w:left="2835" w:firstLine="705"/>
        <w:jc w:val="both"/>
        <w:rPr>
          <w:rFonts w:ascii="Courier New" w:hAnsi="Courier New" w:cs="Courier New"/>
          <w:sz w:val="24"/>
          <w:szCs w:val="24"/>
        </w:rPr>
      </w:pPr>
    </w:p>
    <w:p w14:paraId="41A4B66F" w14:textId="77777777" w:rsidR="00022456" w:rsidRDefault="00022456" w:rsidP="00F52B13">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t xml:space="preserve">Uno de los ejes de nuestro Gobierno ha sido la </w:t>
      </w:r>
      <w:r>
        <w:rPr>
          <w:rFonts w:ascii="Courier New" w:hAnsi="Courier New" w:cs="Courier New"/>
          <w:sz w:val="24"/>
          <w:szCs w:val="24"/>
        </w:rPr>
        <w:t>inclusión</w:t>
      </w:r>
      <w:r w:rsidRPr="001D763D">
        <w:rPr>
          <w:rFonts w:ascii="Courier New" w:hAnsi="Courier New" w:cs="Courier New"/>
          <w:sz w:val="24"/>
          <w:szCs w:val="24"/>
        </w:rPr>
        <w:t xml:space="preserve"> de aquellos grupos que, por distintas razones, se han visto </w:t>
      </w:r>
      <w:r>
        <w:rPr>
          <w:rFonts w:ascii="Courier New" w:hAnsi="Courier New" w:cs="Courier New"/>
          <w:sz w:val="24"/>
          <w:szCs w:val="24"/>
        </w:rPr>
        <w:t xml:space="preserve">más </w:t>
      </w:r>
      <w:r w:rsidRPr="001D763D">
        <w:rPr>
          <w:rFonts w:ascii="Courier New" w:hAnsi="Courier New" w:cs="Courier New"/>
          <w:sz w:val="24"/>
          <w:szCs w:val="24"/>
        </w:rPr>
        <w:t>relegados del mundo del trabajo, entre los cuales se encuentran las mujeres, los jóvenes, los adultos mayores y las personas con discapacidad, quienes han estado y estarán siempre en el centro de nuestra preocupación.</w:t>
      </w:r>
      <w:r>
        <w:rPr>
          <w:rFonts w:ascii="Courier New" w:hAnsi="Courier New" w:cs="Courier New"/>
          <w:sz w:val="24"/>
          <w:szCs w:val="24"/>
        </w:rPr>
        <w:t xml:space="preserve"> </w:t>
      </w:r>
    </w:p>
    <w:p w14:paraId="66F7A4F3" w14:textId="77777777" w:rsidR="00022456" w:rsidRDefault="00022456" w:rsidP="00F52B13">
      <w:pPr>
        <w:spacing w:after="0" w:line="276" w:lineRule="auto"/>
        <w:ind w:left="2835" w:firstLine="705"/>
        <w:jc w:val="both"/>
        <w:rPr>
          <w:rFonts w:ascii="Courier New" w:hAnsi="Courier New" w:cs="Courier New"/>
          <w:sz w:val="24"/>
          <w:szCs w:val="24"/>
        </w:rPr>
      </w:pPr>
    </w:p>
    <w:p w14:paraId="457FFC4F" w14:textId="01A59552" w:rsidR="00022456" w:rsidRDefault="00022456" w:rsidP="00F52B13">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 xml:space="preserve">Así, progresivamente se han adoptado una serie de medidas que han permitido a las personas con discapacidad y pensionados de invalidez, en la medida de lo posible, mantener sus fuentes de ingreso en el actual contexto. Sin duda que la ley N° 21.220, que </w:t>
      </w:r>
      <w:r w:rsidRPr="004328C3">
        <w:rPr>
          <w:rFonts w:ascii="Courier New" w:hAnsi="Courier New" w:cs="Courier New"/>
          <w:sz w:val="24"/>
          <w:szCs w:val="24"/>
        </w:rPr>
        <w:t xml:space="preserve">modifica el </w:t>
      </w:r>
      <w:r>
        <w:rPr>
          <w:rFonts w:ascii="Courier New" w:hAnsi="Courier New" w:cs="Courier New"/>
          <w:sz w:val="24"/>
          <w:szCs w:val="24"/>
        </w:rPr>
        <w:t>C</w:t>
      </w:r>
      <w:r w:rsidRPr="004328C3">
        <w:rPr>
          <w:rFonts w:ascii="Courier New" w:hAnsi="Courier New" w:cs="Courier New"/>
          <w:sz w:val="24"/>
          <w:szCs w:val="24"/>
        </w:rPr>
        <w:t xml:space="preserve">ódigo del </w:t>
      </w:r>
      <w:r>
        <w:rPr>
          <w:rFonts w:ascii="Courier New" w:hAnsi="Courier New" w:cs="Courier New"/>
          <w:sz w:val="24"/>
          <w:szCs w:val="24"/>
        </w:rPr>
        <w:t>T</w:t>
      </w:r>
      <w:r w:rsidRPr="004328C3">
        <w:rPr>
          <w:rFonts w:ascii="Courier New" w:hAnsi="Courier New" w:cs="Courier New"/>
          <w:sz w:val="24"/>
          <w:szCs w:val="24"/>
        </w:rPr>
        <w:t xml:space="preserve">rabajo en materia de trabajo </w:t>
      </w:r>
      <w:r>
        <w:rPr>
          <w:rFonts w:ascii="Courier New" w:hAnsi="Courier New" w:cs="Courier New"/>
          <w:sz w:val="24"/>
          <w:szCs w:val="24"/>
        </w:rPr>
        <w:t xml:space="preserve">a distancia, ha sido una gran herramienta para este grupo de trabajadores, tal como también lo ha sido la ley N° 21.227, que faculta el acceso a prestaciones del Seguro de Desempleo de la ley N° 19.728, en circunstancias excepcionales, denominada “Ley de Protección del Empleo” que, a través de sus alternativas de suspensión de los efectos del contrato de trabajo y reducción de jornada, ha propiciado la mantención de los puestos de trabajo de miles de trabajadores. </w:t>
      </w:r>
    </w:p>
    <w:p w14:paraId="59FF2A1B" w14:textId="77777777" w:rsidR="00022456" w:rsidRDefault="00022456" w:rsidP="00F52B13">
      <w:pPr>
        <w:spacing w:after="0" w:line="276" w:lineRule="auto"/>
        <w:ind w:left="2835" w:firstLine="705"/>
        <w:jc w:val="both"/>
        <w:rPr>
          <w:rFonts w:ascii="Courier New" w:hAnsi="Courier New" w:cs="Courier New"/>
          <w:sz w:val="24"/>
          <w:szCs w:val="24"/>
        </w:rPr>
      </w:pPr>
    </w:p>
    <w:p w14:paraId="2CFF2B9F" w14:textId="04D5A828" w:rsidR="00022456" w:rsidRDefault="00022456" w:rsidP="00F52B13">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 xml:space="preserve">Asimismo, </w:t>
      </w:r>
      <w:r w:rsidRPr="008A6BA5">
        <w:rPr>
          <w:rFonts w:ascii="Courier New" w:hAnsi="Courier New" w:cs="Courier New"/>
          <w:sz w:val="24"/>
          <w:szCs w:val="24"/>
        </w:rPr>
        <w:t>en el contexto de la crisis sanitaria y económica imperante en el país producto de la</w:t>
      </w:r>
      <w:r>
        <w:rPr>
          <w:rFonts w:ascii="Courier New" w:hAnsi="Courier New" w:cs="Courier New"/>
          <w:sz w:val="24"/>
          <w:szCs w:val="24"/>
        </w:rPr>
        <w:t xml:space="preserve"> </w:t>
      </w:r>
      <w:r w:rsidRPr="008A6BA5">
        <w:rPr>
          <w:rFonts w:ascii="Courier New" w:hAnsi="Courier New" w:cs="Courier New"/>
          <w:sz w:val="24"/>
          <w:szCs w:val="24"/>
        </w:rPr>
        <w:t>pandemia C</w:t>
      </w:r>
      <w:r>
        <w:rPr>
          <w:rFonts w:ascii="Courier New" w:hAnsi="Courier New" w:cs="Courier New"/>
          <w:sz w:val="24"/>
          <w:szCs w:val="24"/>
        </w:rPr>
        <w:t>OVID</w:t>
      </w:r>
      <w:r w:rsidRPr="008A6BA5">
        <w:rPr>
          <w:rFonts w:ascii="Courier New" w:hAnsi="Courier New" w:cs="Courier New"/>
          <w:sz w:val="24"/>
          <w:szCs w:val="24"/>
        </w:rPr>
        <w:t>-19, el Ministerio del Trabajo y Previsión Social, a través del decreto Nº31, del</w:t>
      </w:r>
      <w:r>
        <w:rPr>
          <w:rFonts w:ascii="Courier New" w:hAnsi="Courier New" w:cs="Courier New"/>
          <w:sz w:val="24"/>
          <w:szCs w:val="24"/>
        </w:rPr>
        <w:t xml:space="preserve"> </w:t>
      </w:r>
      <w:r w:rsidRPr="008A6BA5">
        <w:rPr>
          <w:rFonts w:ascii="Courier New" w:hAnsi="Courier New" w:cs="Courier New"/>
          <w:sz w:val="24"/>
          <w:szCs w:val="24"/>
        </w:rPr>
        <w:t>28 de agosto de 2020, modificó el decreto Nº28,</w:t>
      </w:r>
      <w:r>
        <w:rPr>
          <w:rFonts w:ascii="Courier New" w:hAnsi="Courier New" w:cs="Courier New"/>
          <w:sz w:val="24"/>
          <w:szCs w:val="24"/>
        </w:rPr>
        <w:t xml:space="preserve"> de 2011,</w:t>
      </w:r>
      <w:r w:rsidRPr="008A6BA5">
        <w:rPr>
          <w:rFonts w:ascii="Courier New" w:hAnsi="Courier New" w:cs="Courier New"/>
          <w:sz w:val="24"/>
          <w:szCs w:val="24"/>
        </w:rPr>
        <w:t xml:space="preserve"> creando una </w:t>
      </w:r>
      <w:r w:rsidRPr="008A6BA5">
        <w:rPr>
          <w:rFonts w:ascii="Courier New" w:hAnsi="Courier New" w:cs="Courier New"/>
          <w:sz w:val="24"/>
          <w:szCs w:val="24"/>
        </w:rPr>
        <w:lastRenderedPageBreak/>
        <w:t>nueva línea de acción en el</w:t>
      </w:r>
      <w:r>
        <w:rPr>
          <w:rFonts w:ascii="Courier New" w:hAnsi="Courier New" w:cs="Courier New"/>
          <w:sz w:val="24"/>
          <w:szCs w:val="24"/>
        </w:rPr>
        <w:t xml:space="preserve"> </w:t>
      </w:r>
      <w:r w:rsidRPr="008A6BA5">
        <w:rPr>
          <w:rFonts w:ascii="Courier New" w:hAnsi="Courier New" w:cs="Courier New"/>
          <w:sz w:val="24"/>
          <w:szCs w:val="24"/>
        </w:rPr>
        <w:t>Programa, denominada "Línea de Emergencia Laboral Reactivación Covid-19",</w:t>
      </w:r>
      <w:r>
        <w:rPr>
          <w:rFonts w:ascii="Courier New" w:hAnsi="Courier New" w:cs="Courier New"/>
          <w:sz w:val="24"/>
          <w:szCs w:val="24"/>
        </w:rPr>
        <w:t xml:space="preserve"> </w:t>
      </w:r>
      <w:r w:rsidRPr="008A6BA5">
        <w:rPr>
          <w:rFonts w:ascii="Courier New" w:hAnsi="Courier New" w:cs="Courier New"/>
          <w:sz w:val="24"/>
          <w:szCs w:val="24"/>
        </w:rPr>
        <w:t>para hacerse cargo de las necesidades del mercado laboral derivadas de la</w:t>
      </w:r>
      <w:r>
        <w:rPr>
          <w:rFonts w:ascii="Courier New" w:hAnsi="Courier New" w:cs="Courier New"/>
          <w:sz w:val="24"/>
          <w:szCs w:val="24"/>
        </w:rPr>
        <w:t xml:space="preserve"> </w:t>
      </w:r>
      <w:r w:rsidRPr="008A6BA5">
        <w:rPr>
          <w:rFonts w:ascii="Courier New" w:hAnsi="Courier New" w:cs="Courier New"/>
          <w:sz w:val="24"/>
          <w:szCs w:val="24"/>
        </w:rPr>
        <w:t>situación señalada.</w:t>
      </w:r>
      <w:r>
        <w:rPr>
          <w:rFonts w:ascii="Courier New" w:hAnsi="Courier New" w:cs="Courier New"/>
          <w:sz w:val="24"/>
          <w:szCs w:val="24"/>
        </w:rPr>
        <w:t xml:space="preserve"> Esta iniciativa, denominada “Subsidio al Empleo”, e</w:t>
      </w:r>
      <w:r w:rsidRPr="00FF0D1D">
        <w:rPr>
          <w:rFonts w:ascii="Courier New" w:hAnsi="Courier New" w:cs="Courier New"/>
          <w:sz w:val="24"/>
          <w:szCs w:val="24"/>
        </w:rPr>
        <w:t>nfocad</w:t>
      </w:r>
      <w:r>
        <w:rPr>
          <w:rFonts w:ascii="Courier New" w:hAnsi="Courier New" w:cs="Courier New"/>
          <w:sz w:val="24"/>
          <w:szCs w:val="24"/>
        </w:rPr>
        <w:t>a</w:t>
      </w:r>
      <w:r w:rsidRPr="00FF0D1D">
        <w:rPr>
          <w:rFonts w:ascii="Courier New" w:hAnsi="Courier New" w:cs="Courier New"/>
          <w:sz w:val="24"/>
          <w:szCs w:val="24"/>
        </w:rPr>
        <w:t xml:space="preserve"> en potenciar las nuevas contrataciones de trabajadores</w:t>
      </w:r>
      <w:r>
        <w:rPr>
          <w:rFonts w:ascii="Courier New" w:hAnsi="Courier New" w:cs="Courier New"/>
          <w:sz w:val="24"/>
          <w:szCs w:val="24"/>
        </w:rPr>
        <w:t xml:space="preserve"> e </w:t>
      </w:r>
      <w:r w:rsidRPr="00FF0D1D">
        <w:rPr>
          <w:rFonts w:ascii="Courier New" w:hAnsi="Courier New" w:cs="Courier New"/>
          <w:sz w:val="24"/>
          <w:szCs w:val="24"/>
        </w:rPr>
        <w:t>impulsar la mantención de contratos de trabajadores suspendidos bajo la Ley de Protección del Empleo</w:t>
      </w:r>
      <w:r>
        <w:rPr>
          <w:rFonts w:ascii="Courier New" w:hAnsi="Courier New" w:cs="Courier New"/>
          <w:sz w:val="24"/>
          <w:szCs w:val="24"/>
        </w:rPr>
        <w:t xml:space="preserve">, incluye un componente especial respecto de los trabajadores con discapacidad. En este sentido, el monto del subsidio es mayor cuando la contratación es de una persona con discapacidad </w:t>
      </w:r>
      <w:r w:rsidR="0083307B">
        <w:rPr>
          <w:rFonts w:ascii="Courier New" w:hAnsi="Courier New" w:cs="Courier New"/>
          <w:sz w:val="24"/>
          <w:szCs w:val="24"/>
        </w:rPr>
        <w:t xml:space="preserve">o asignataria de una pensión de invalidez </w:t>
      </w:r>
      <w:r>
        <w:rPr>
          <w:rFonts w:ascii="Courier New" w:hAnsi="Courier New" w:cs="Courier New"/>
          <w:sz w:val="24"/>
          <w:szCs w:val="24"/>
        </w:rPr>
        <w:t>de conformidad a la legislación vigente.</w:t>
      </w:r>
      <w:r w:rsidR="0083307B">
        <w:rPr>
          <w:rFonts w:ascii="Courier New" w:hAnsi="Courier New" w:cs="Courier New"/>
          <w:sz w:val="24"/>
          <w:szCs w:val="24"/>
        </w:rPr>
        <w:t xml:space="preserve"> Lo mismo ocurre con una tercera línea del subsidio al empleo, </w:t>
      </w:r>
      <w:r w:rsidR="00D06452">
        <w:rPr>
          <w:rFonts w:ascii="Courier New" w:hAnsi="Courier New" w:cs="Courier New"/>
          <w:sz w:val="24"/>
          <w:szCs w:val="24"/>
        </w:rPr>
        <w:t>llamada</w:t>
      </w:r>
      <w:r w:rsidR="0083307B">
        <w:rPr>
          <w:rFonts w:ascii="Courier New" w:hAnsi="Courier New" w:cs="Courier New"/>
          <w:sz w:val="24"/>
          <w:szCs w:val="24"/>
        </w:rPr>
        <w:t xml:space="preserve"> “Subsidio al nuevo empleo”, el cual tiene por objeto incentivar la contratación formal y </w:t>
      </w:r>
      <w:r w:rsidR="00D06452">
        <w:rPr>
          <w:rFonts w:ascii="Courier New" w:hAnsi="Courier New" w:cs="Courier New"/>
          <w:sz w:val="24"/>
          <w:szCs w:val="24"/>
        </w:rPr>
        <w:t>cuyo</w:t>
      </w:r>
      <w:r w:rsidR="0083307B">
        <w:rPr>
          <w:rFonts w:ascii="Courier New" w:hAnsi="Courier New" w:cs="Courier New"/>
          <w:sz w:val="24"/>
          <w:szCs w:val="24"/>
        </w:rPr>
        <w:t xml:space="preserve"> monto a pagar también es mayor para personas con discapacidad y asignatarias de una pensión de invalidez.</w:t>
      </w:r>
    </w:p>
    <w:p w14:paraId="5091F6A4" w14:textId="77777777" w:rsidR="00F52B13" w:rsidRDefault="00F52B13" w:rsidP="00F52B13">
      <w:pPr>
        <w:spacing w:after="0" w:line="276" w:lineRule="auto"/>
        <w:ind w:left="2835" w:firstLine="705"/>
        <w:jc w:val="both"/>
        <w:rPr>
          <w:rFonts w:ascii="Courier New" w:hAnsi="Courier New" w:cs="Courier New"/>
          <w:sz w:val="24"/>
          <w:szCs w:val="24"/>
        </w:rPr>
      </w:pPr>
    </w:p>
    <w:p w14:paraId="31DE286B" w14:textId="309AB80C" w:rsidR="00022456" w:rsidRDefault="00022456" w:rsidP="00F52B13">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En línea con lo antes expuesto, es que e</w:t>
      </w:r>
      <w:r w:rsidRPr="001D763D">
        <w:rPr>
          <w:rFonts w:ascii="Courier New" w:hAnsi="Courier New" w:cs="Courier New"/>
          <w:sz w:val="24"/>
          <w:szCs w:val="24"/>
        </w:rPr>
        <w:t>ste proyecto de ley se presenta</w:t>
      </w:r>
      <w:r>
        <w:rPr>
          <w:rFonts w:ascii="Courier New" w:hAnsi="Courier New" w:cs="Courier New"/>
          <w:sz w:val="24"/>
          <w:szCs w:val="24"/>
        </w:rPr>
        <w:t xml:space="preserve"> con el objetivo de perfeccionar la normativa vigente en temas de inclusión laboral de personas con discapacidad y asignatarias de una pensión de invalidez, considerando también la necesidad de mitigar los efectos que la crisis sanitaria causada por </w:t>
      </w:r>
      <w:r w:rsidR="00D06452">
        <w:rPr>
          <w:rFonts w:ascii="Courier New" w:hAnsi="Courier New" w:cs="Courier New"/>
          <w:sz w:val="24"/>
          <w:szCs w:val="24"/>
        </w:rPr>
        <w:t>la enfermedad d</w:t>
      </w:r>
      <w:r>
        <w:rPr>
          <w:rFonts w:ascii="Courier New" w:hAnsi="Courier New" w:cs="Courier New"/>
          <w:sz w:val="24"/>
          <w:szCs w:val="24"/>
        </w:rPr>
        <w:t>el COVID-19 ha generado en uno de los grupos considerados más vulnerables</w:t>
      </w:r>
      <w:r w:rsidR="00D06452">
        <w:rPr>
          <w:rFonts w:ascii="Courier New" w:hAnsi="Courier New" w:cs="Courier New"/>
          <w:sz w:val="24"/>
          <w:szCs w:val="24"/>
        </w:rPr>
        <w:t xml:space="preserve"> en el mundo del trabajo</w:t>
      </w:r>
      <w:r>
        <w:rPr>
          <w:rFonts w:ascii="Courier New" w:hAnsi="Courier New" w:cs="Courier New"/>
          <w:sz w:val="24"/>
          <w:szCs w:val="24"/>
        </w:rPr>
        <w:t xml:space="preserve">. De esta forma, se pretende </w:t>
      </w:r>
      <w:r w:rsidR="00D06452">
        <w:rPr>
          <w:rFonts w:ascii="Courier New" w:hAnsi="Courier New" w:cs="Courier New"/>
          <w:sz w:val="24"/>
          <w:szCs w:val="24"/>
        </w:rPr>
        <w:t xml:space="preserve">seguir </w:t>
      </w:r>
      <w:r w:rsidRPr="001D763D">
        <w:rPr>
          <w:rFonts w:ascii="Courier New" w:hAnsi="Courier New" w:cs="Courier New"/>
          <w:sz w:val="24"/>
          <w:szCs w:val="24"/>
        </w:rPr>
        <w:t>avanza</w:t>
      </w:r>
      <w:r w:rsidR="00D06452">
        <w:rPr>
          <w:rFonts w:ascii="Courier New" w:hAnsi="Courier New" w:cs="Courier New"/>
          <w:sz w:val="24"/>
          <w:szCs w:val="24"/>
        </w:rPr>
        <w:t>ndo</w:t>
      </w:r>
      <w:r w:rsidRPr="001D763D">
        <w:rPr>
          <w:rFonts w:ascii="Courier New" w:hAnsi="Courier New" w:cs="Courier New"/>
          <w:sz w:val="24"/>
          <w:szCs w:val="24"/>
        </w:rPr>
        <w:t xml:space="preserve"> hacia una mejor y mayor </w:t>
      </w:r>
      <w:r>
        <w:rPr>
          <w:rFonts w:ascii="Courier New" w:hAnsi="Courier New" w:cs="Courier New"/>
          <w:sz w:val="24"/>
          <w:szCs w:val="24"/>
        </w:rPr>
        <w:t xml:space="preserve">regulación que permita la </w:t>
      </w:r>
      <w:r w:rsidRPr="001D763D">
        <w:rPr>
          <w:rFonts w:ascii="Courier New" w:hAnsi="Courier New" w:cs="Courier New"/>
          <w:sz w:val="24"/>
          <w:szCs w:val="24"/>
        </w:rPr>
        <w:t xml:space="preserve">inclusión laboral de </w:t>
      </w:r>
      <w:r>
        <w:rPr>
          <w:rFonts w:ascii="Courier New" w:hAnsi="Courier New" w:cs="Courier New"/>
          <w:sz w:val="24"/>
          <w:szCs w:val="24"/>
        </w:rPr>
        <w:t xml:space="preserve">estas personas </w:t>
      </w:r>
      <w:r w:rsidRPr="001D763D">
        <w:rPr>
          <w:rFonts w:ascii="Courier New" w:hAnsi="Courier New" w:cs="Courier New"/>
          <w:sz w:val="24"/>
          <w:szCs w:val="24"/>
        </w:rPr>
        <w:t xml:space="preserve">en el mundo </w:t>
      </w:r>
      <w:r w:rsidR="00D06452">
        <w:rPr>
          <w:rFonts w:ascii="Courier New" w:hAnsi="Courier New" w:cs="Courier New"/>
          <w:sz w:val="24"/>
          <w:szCs w:val="24"/>
        </w:rPr>
        <w:t>laboral</w:t>
      </w:r>
      <w:r>
        <w:rPr>
          <w:rFonts w:ascii="Courier New" w:hAnsi="Courier New" w:cs="Courier New"/>
          <w:sz w:val="24"/>
          <w:szCs w:val="24"/>
        </w:rPr>
        <w:t xml:space="preserve">. En </w:t>
      </w:r>
      <w:r w:rsidR="00D06452">
        <w:rPr>
          <w:rFonts w:ascii="Courier New" w:hAnsi="Courier New" w:cs="Courier New"/>
          <w:sz w:val="24"/>
          <w:szCs w:val="24"/>
        </w:rPr>
        <w:t xml:space="preserve">línea con </w:t>
      </w:r>
      <w:r>
        <w:rPr>
          <w:rFonts w:ascii="Courier New" w:hAnsi="Courier New" w:cs="Courier New"/>
          <w:sz w:val="24"/>
          <w:szCs w:val="24"/>
        </w:rPr>
        <w:t xml:space="preserve">este </w:t>
      </w:r>
      <w:r w:rsidR="00D06452">
        <w:rPr>
          <w:rFonts w:ascii="Courier New" w:hAnsi="Courier New" w:cs="Courier New"/>
          <w:sz w:val="24"/>
          <w:szCs w:val="24"/>
        </w:rPr>
        <w:t>objetivo</w:t>
      </w:r>
      <w:r>
        <w:rPr>
          <w:rFonts w:ascii="Courier New" w:hAnsi="Courier New" w:cs="Courier New"/>
          <w:sz w:val="24"/>
          <w:szCs w:val="24"/>
        </w:rPr>
        <w:t xml:space="preserve">, cabe destacar la reciente aprobación de la ley N°21.275 que </w:t>
      </w:r>
      <w:r w:rsidRPr="00560D86">
        <w:rPr>
          <w:rFonts w:ascii="Courier New" w:hAnsi="Courier New" w:cs="Courier New"/>
          <w:sz w:val="24"/>
          <w:szCs w:val="24"/>
        </w:rPr>
        <w:t xml:space="preserve">modifica el </w:t>
      </w:r>
      <w:r>
        <w:rPr>
          <w:rFonts w:ascii="Courier New" w:hAnsi="Courier New" w:cs="Courier New"/>
          <w:sz w:val="24"/>
          <w:szCs w:val="24"/>
        </w:rPr>
        <w:t>C</w:t>
      </w:r>
      <w:r w:rsidRPr="00560D86">
        <w:rPr>
          <w:rFonts w:ascii="Courier New" w:hAnsi="Courier New" w:cs="Courier New"/>
          <w:sz w:val="24"/>
          <w:szCs w:val="24"/>
        </w:rPr>
        <w:t xml:space="preserve">ódigo </w:t>
      </w:r>
      <w:r w:rsidRPr="00560D86">
        <w:rPr>
          <w:rFonts w:ascii="Courier New" w:hAnsi="Courier New" w:cs="Courier New"/>
          <w:sz w:val="24"/>
          <w:szCs w:val="24"/>
        </w:rPr>
        <w:lastRenderedPageBreak/>
        <w:t>del trabajo, para exigir de las empresas</w:t>
      </w:r>
      <w:r>
        <w:rPr>
          <w:rFonts w:ascii="Courier New" w:hAnsi="Courier New" w:cs="Courier New"/>
          <w:sz w:val="24"/>
          <w:szCs w:val="24"/>
        </w:rPr>
        <w:t xml:space="preserve"> </w:t>
      </w:r>
      <w:r w:rsidRPr="00560D86">
        <w:rPr>
          <w:rFonts w:ascii="Courier New" w:hAnsi="Courier New" w:cs="Courier New"/>
          <w:sz w:val="24"/>
          <w:szCs w:val="24"/>
        </w:rPr>
        <w:t>pertinentes la adopción de medidas que faciliten la inclusión</w:t>
      </w:r>
      <w:r>
        <w:rPr>
          <w:rFonts w:ascii="Courier New" w:hAnsi="Courier New" w:cs="Courier New"/>
          <w:sz w:val="24"/>
          <w:szCs w:val="24"/>
        </w:rPr>
        <w:t xml:space="preserve"> </w:t>
      </w:r>
      <w:r w:rsidRPr="00560D86">
        <w:rPr>
          <w:rFonts w:ascii="Courier New" w:hAnsi="Courier New" w:cs="Courier New"/>
          <w:sz w:val="24"/>
          <w:szCs w:val="24"/>
        </w:rPr>
        <w:t>laboral de los trabajadores con discapacidad</w:t>
      </w:r>
      <w:r>
        <w:rPr>
          <w:rFonts w:ascii="Courier New" w:hAnsi="Courier New" w:cs="Courier New"/>
          <w:sz w:val="24"/>
          <w:szCs w:val="24"/>
        </w:rPr>
        <w:t xml:space="preserve">, la cual fue publicada el 21 de octubre </w:t>
      </w:r>
      <w:r w:rsidR="00D06452">
        <w:rPr>
          <w:rFonts w:ascii="Courier New" w:hAnsi="Courier New" w:cs="Courier New"/>
          <w:sz w:val="24"/>
          <w:szCs w:val="24"/>
        </w:rPr>
        <w:t>de 2020 y permitirá promover prácticas inclusivas al interior de las empresas</w:t>
      </w:r>
      <w:r w:rsidRPr="001D763D">
        <w:rPr>
          <w:rFonts w:ascii="Courier New" w:hAnsi="Courier New" w:cs="Courier New"/>
          <w:sz w:val="24"/>
          <w:szCs w:val="24"/>
        </w:rPr>
        <w:t xml:space="preserve">. </w:t>
      </w:r>
    </w:p>
    <w:p w14:paraId="3A936420" w14:textId="77777777" w:rsidR="00C16122" w:rsidRDefault="00C16122" w:rsidP="00F52B13">
      <w:pPr>
        <w:spacing w:after="0" w:line="276" w:lineRule="auto"/>
        <w:ind w:left="2835" w:firstLine="705"/>
        <w:jc w:val="both"/>
        <w:rPr>
          <w:rFonts w:ascii="Courier New" w:hAnsi="Courier New" w:cs="Courier New"/>
          <w:sz w:val="24"/>
          <w:szCs w:val="24"/>
        </w:rPr>
      </w:pPr>
    </w:p>
    <w:p w14:paraId="7CB16BB9" w14:textId="772357F7" w:rsidR="00022456" w:rsidRPr="001D763D" w:rsidRDefault="00C16122" w:rsidP="00C16122">
      <w:pPr>
        <w:pStyle w:val="Ttulo2"/>
      </w:pPr>
      <w:r>
        <w:t>N</w:t>
      </w:r>
      <w:r w:rsidR="00022456" w:rsidRPr="001D763D">
        <w:t>ormativa vigente en materia de inclusión laboral de personas con discapacidad</w:t>
      </w:r>
      <w:r w:rsidR="00B60ED6">
        <w:t xml:space="preserve"> y/o asignatarias de pensión de invalidez</w:t>
      </w:r>
    </w:p>
    <w:p w14:paraId="3B597519" w14:textId="77777777" w:rsidR="00022456" w:rsidRPr="001D763D" w:rsidRDefault="00022456" w:rsidP="00C16122">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t xml:space="preserve">Como país, hemos avanzado en la tarea de construir un Chile </w:t>
      </w:r>
      <w:r>
        <w:rPr>
          <w:rFonts w:ascii="Courier New" w:hAnsi="Courier New" w:cs="Courier New"/>
          <w:sz w:val="24"/>
          <w:szCs w:val="24"/>
        </w:rPr>
        <w:t xml:space="preserve">inclusivo </w:t>
      </w:r>
      <w:r w:rsidRPr="001D763D">
        <w:rPr>
          <w:rFonts w:ascii="Courier New" w:hAnsi="Courier New" w:cs="Courier New"/>
          <w:sz w:val="24"/>
          <w:szCs w:val="24"/>
        </w:rPr>
        <w:t xml:space="preserve">para todos: en 1994 se aprobó por el H. Congreso Nacional, la ley N°19.284, que establece normas para la plena integración social de personas con discapacidad, y que reguló por primera vez en nuestro país, los derechos de las personas con discapacidad con un enfoque intersectorial. Dicha norma constituyó un avance significativo en el modo de enfrentar la temática a nivel nacional, integrando los esfuerzos públicos y privados en la materia. </w:t>
      </w:r>
    </w:p>
    <w:p w14:paraId="71EE16D9" w14:textId="77777777" w:rsidR="00022456" w:rsidRPr="001D763D" w:rsidRDefault="00022456" w:rsidP="00C16122">
      <w:pPr>
        <w:spacing w:after="0" w:line="276" w:lineRule="auto"/>
        <w:ind w:left="2835" w:firstLine="705"/>
        <w:jc w:val="both"/>
        <w:rPr>
          <w:rFonts w:ascii="Courier New" w:hAnsi="Courier New" w:cs="Courier New"/>
          <w:sz w:val="24"/>
          <w:szCs w:val="24"/>
        </w:rPr>
      </w:pPr>
    </w:p>
    <w:p w14:paraId="55EF69B5" w14:textId="77777777" w:rsidR="00022456" w:rsidRPr="001D763D" w:rsidRDefault="00022456" w:rsidP="00C16122">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t xml:space="preserve">Posteriormente, y entendiendo que la discapacidad es un concepto que se encuentra en constante evolución y que resulta de la interacción de la persona con las barreras del entorno que dificultan su participación plena y efectiva en la sociedad en igualdad de condiciones, nuestro país ratificó, el 29 de julio de 2008, la Convención de Naciones Unidas sobre los Derechos de las Personas con Discapacidad, tratado internacional que entró en vigencia el 17 de septiembre de 2008, estableciendo la promoción, protección y resguardo del goce pleno, y en condiciones de igualdad, de todos los derechos humanos y libertades fundamentales para las personas con discapacidad. </w:t>
      </w:r>
    </w:p>
    <w:p w14:paraId="5CB72DBA" w14:textId="77777777" w:rsidR="00022456" w:rsidRPr="001D763D" w:rsidRDefault="00022456" w:rsidP="00C16122">
      <w:pPr>
        <w:spacing w:after="0" w:line="276" w:lineRule="auto"/>
        <w:ind w:left="2835" w:firstLine="705"/>
        <w:jc w:val="both"/>
        <w:rPr>
          <w:rFonts w:ascii="Courier New" w:hAnsi="Courier New" w:cs="Courier New"/>
          <w:sz w:val="24"/>
          <w:szCs w:val="24"/>
        </w:rPr>
      </w:pPr>
    </w:p>
    <w:p w14:paraId="7A6224C3" w14:textId="77777777" w:rsidR="00022456" w:rsidRDefault="00022456" w:rsidP="00C16122">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lastRenderedPageBreak/>
        <w:t xml:space="preserve">En virtud de la suscripción de este tratado, nuestro país reforzó su compromiso con las personas con discapacidad, </w:t>
      </w:r>
      <w:r>
        <w:rPr>
          <w:rFonts w:ascii="Courier New" w:hAnsi="Courier New" w:cs="Courier New"/>
          <w:sz w:val="24"/>
          <w:szCs w:val="24"/>
        </w:rPr>
        <w:t xml:space="preserve">reconociendo, por tanto, </w:t>
      </w:r>
      <w:r w:rsidRPr="001D763D">
        <w:rPr>
          <w:rFonts w:ascii="Courier New" w:hAnsi="Courier New" w:cs="Courier New"/>
          <w:sz w:val="24"/>
          <w:szCs w:val="24"/>
        </w:rPr>
        <w:t>en nuestro ordenamiento</w:t>
      </w:r>
      <w:r>
        <w:rPr>
          <w:rFonts w:ascii="Courier New" w:hAnsi="Courier New" w:cs="Courier New"/>
          <w:sz w:val="24"/>
          <w:szCs w:val="24"/>
        </w:rPr>
        <w:t xml:space="preserve"> jurídico</w:t>
      </w:r>
      <w:r w:rsidRPr="001D763D">
        <w:rPr>
          <w:rFonts w:ascii="Courier New" w:hAnsi="Courier New" w:cs="Courier New"/>
          <w:sz w:val="24"/>
          <w:szCs w:val="24"/>
        </w:rPr>
        <w:t>,</w:t>
      </w:r>
      <w:r>
        <w:rPr>
          <w:rFonts w:ascii="Courier New" w:hAnsi="Courier New" w:cs="Courier New"/>
          <w:sz w:val="24"/>
          <w:szCs w:val="24"/>
        </w:rPr>
        <w:t xml:space="preserve"> los</w:t>
      </w:r>
      <w:r w:rsidRPr="001D763D">
        <w:rPr>
          <w:rFonts w:ascii="Courier New" w:hAnsi="Courier New" w:cs="Courier New"/>
          <w:sz w:val="24"/>
          <w:szCs w:val="24"/>
        </w:rPr>
        <w:t xml:space="preserve"> </w:t>
      </w:r>
      <w:r>
        <w:rPr>
          <w:rFonts w:ascii="Courier New" w:hAnsi="Courier New" w:cs="Courier New"/>
          <w:sz w:val="24"/>
          <w:szCs w:val="24"/>
        </w:rPr>
        <w:t xml:space="preserve">principios contenidos en dicho instrumento. La materialización de esto se llevó a cabo el año 2010, mediante la publicación de la ley N° 20.422, </w:t>
      </w:r>
      <w:r w:rsidRPr="001D763D">
        <w:rPr>
          <w:rFonts w:ascii="Courier New" w:hAnsi="Courier New" w:cs="Courier New"/>
          <w:sz w:val="24"/>
          <w:szCs w:val="24"/>
        </w:rPr>
        <w:t>que establece normas sobre igualdad de oportunidades e inclusión social de personas con discapacidad</w:t>
      </w:r>
      <w:r>
        <w:rPr>
          <w:rFonts w:ascii="Courier New" w:hAnsi="Courier New" w:cs="Courier New"/>
          <w:sz w:val="24"/>
          <w:szCs w:val="24"/>
        </w:rPr>
        <w:t xml:space="preserve">, creándose </w:t>
      </w:r>
      <w:r w:rsidRPr="001D763D">
        <w:rPr>
          <w:rFonts w:ascii="Courier New" w:hAnsi="Courier New" w:cs="Courier New"/>
          <w:sz w:val="24"/>
          <w:szCs w:val="24"/>
        </w:rPr>
        <w:t>el Servicio Naciona</w:t>
      </w:r>
      <w:r>
        <w:rPr>
          <w:rFonts w:ascii="Courier New" w:hAnsi="Courier New" w:cs="Courier New"/>
          <w:sz w:val="24"/>
          <w:szCs w:val="24"/>
        </w:rPr>
        <w:t xml:space="preserve">l de la Discapacidad (“SENADIS”). </w:t>
      </w:r>
    </w:p>
    <w:p w14:paraId="22295822" w14:textId="77777777" w:rsidR="00022456" w:rsidRDefault="00022456" w:rsidP="00F52B13">
      <w:pPr>
        <w:spacing w:after="0" w:line="276" w:lineRule="auto"/>
        <w:ind w:left="2832" w:firstLine="567"/>
        <w:jc w:val="both"/>
        <w:rPr>
          <w:rFonts w:ascii="Courier New" w:hAnsi="Courier New" w:cs="Courier New"/>
          <w:sz w:val="24"/>
          <w:szCs w:val="24"/>
        </w:rPr>
      </w:pPr>
    </w:p>
    <w:p w14:paraId="2726DD9B" w14:textId="77777777" w:rsidR="00022456" w:rsidRPr="001D763D" w:rsidRDefault="00022456" w:rsidP="00C16122">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Conforme a todo lo anterior, pasan a ocupar un</w:t>
      </w:r>
      <w:r w:rsidRPr="001D763D">
        <w:rPr>
          <w:rFonts w:ascii="Courier New" w:hAnsi="Courier New" w:cs="Courier New"/>
          <w:sz w:val="24"/>
          <w:szCs w:val="24"/>
        </w:rPr>
        <w:t xml:space="preserve"> lugar primordial los principios de dignidad, autonomía individual, independencia, igualdad de oportunidades, no discriminación, respeto y accesibilidad, los cuales deben estar presentes en todos los procesos, políticas y programas que tengan como centro a las personas con discapacidad, cambiando de esta forma el antiguo paradigma del asistencialismo y transitando hacia uno que mire la discapacidad desde un enfoque de derechos.</w:t>
      </w:r>
    </w:p>
    <w:p w14:paraId="19104134" w14:textId="77777777" w:rsidR="00022456" w:rsidRPr="001D763D" w:rsidRDefault="00022456" w:rsidP="00C16122">
      <w:pPr>
        <w:spacing w:after="0" w:line="276" w:lineRule="auto"/>
        <w:ind w:left="2835" w:firstLine="705"/>
        <w:jc w:val="both"/>
        <w:rPr>
          <w:rFonts w:ascii="Courier New" w:hAnsi="Courier New" w:cs="Courier New"/>
          <w:sz w:val="24"/>
          <w:szCs w:val="24"/>
        </w:rPr>
      </w:pPr>
    </w:p>
    <w:p w14:paraId="20B647B3" w14:textId="143D14C0" w:rsidR="0050477D" w:rsidRPr="0050477D" w:rsidRDefault="00537B6B" w:rsidP="00C16122">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Posteriormente</w:t>
      </w:r>
      <w:r w:rsidR="00022456" w:rsidRPr="001D763D">
        <w:rPr>
          <w:rFonts w:ascii="Courier New" w:hAnsi="Courier New" w:cs="Courier New"/>
          <w:sz w:val="24"/>
          <w:szCs w:val="24"/>
        </w:rPr>
        <w:t>, e</w:t>
      </w:r>
      <w:r w:rsidR="00022456">
        <w:rPr>
          <w:rFonts w:ascii="Courier New" w:hAnsi="Courier New" w:cs="Courier New"/>
          <w:sz w:val="24"/>
          <w:szCs w:val="24"/>
        </w:rPr>
        <w:t>l año 2017</w:t>
      </w:r>
      <w:r w:rsidR="00022456" w:rsidRPr="001D763D">
        <w:rPr>
          <w:rFonts w:ascii="Courier New" w:hAnsi="Courier New" w:cs="Courier New"/>
          <w:sz w:val="24"/>
          <w:szCs w:val="24"/>
        </w:rPr>
        <w:t>,</w:t>
      </w:r>
      <w:r w:rsidR="00022456">
        <w:rPr>
          <w:rFonts w:ascii="Courier New" w:hAnsi="Courier New" w:cs="Courier New"/>
          <w:sz w:val="24"/>
          <w:szCs w:val="24"/>
        </w:rPr>
        <w:t xml:space="preserve"> se publicó</w:t>
      </w:r>
      <w:r w:rsidR="00022456" w:rsidRPr="001D763D">
        <w:rPr>
          <w:rFonts w:ascii="Courier New" w:hAnsi="Courier New" w:cs="Courier New"/>
          <w:sz w:val="24"/>
          <w:szCs w:val="24"/>
        </w:rPr>
        <w:t xml:space="preserve"> la ley N°21.015, que incentiva la inclusión de personas con discapacidad al mundo </w:t>
      </w:r>
      <w:r w:rsidR="00022456">
        <w:rPr>
          <w:rFonts w:ascii="Courier New" w:hAnsi="Courier New" w:cs="Courier New"/>
          <w:sz w:val="24"/>
          <w:szCs w:val="24"/>
        </w:rPr>
        <w:t>laboral</w:t>
      </w:r>
      <w:r w:rsidR="00022456" w:rsidRPr="001D763D">
        <w:rPr>
          <w:rFonts w:ascii="Courier New" w:hAnsi="Courier New" w:cs="Courier New"/>
          <w:sz w:val="24"/>
          <w:szCs w:val="24"/>
        </w:rPr>
        <w:t xml:space="preserve">, por medio del establecimiento de la obligación de contratación de, a lo menos, el 1% de personas con discapacidad y/o asignatarios de una pensión de invalidez de cualquier régimen previsional en aquellas empresas e instituciones del </w:t>
      </w:r>
      <w:r w:rsidR="00022456">
        <w:rPr>
          <w:rFonts w:ascii="Courier New" w:hAnsi="Courier New" w:cs="Courier New"/>
          <w:sz w:val="24"/>
          <w:szCs w:val="24"/>
        </w:rPr>
        <w:t>E</w:t>
      </w:r>
      <w:r w:rsidR="00022456" w:rsidRPr="001D763D">
        <w:rPr>
          <w:rFonts w:ascii="Courier New" w:hAnsi="Courier New" w:cs="Courier New"/>
          <w:sz w:val="24"/>
          <w:szCs w:val="24"/>
        </w:rPr>
        <w:t xml:space="preserve">stado que tengan una dotación </w:t>
      </w:r>
      <w:r w:rsidR="00022456">
        <w:rPr>
          <w:rFonts w:ascii="Courier New" w:hAnsi="Courier New" w:cs="Courier New"/>
          <w:sz w:val="24"/>
          <w:szCs w:val="24"/>
        </w:rPr>
        <w:t xml:space="preserve">igual o </w:t>
      </w:r>
      <w:r w:rsidR="00022456" w:rsidRPr="001D763D">
        <w:rPr>
          <w:rFonts w:ascii="Courier New" w:hAnsi="Courier New" w:cs="Courier New"/>
          <w:sz w:val="24"/>
          <w:szCs w:val="24"/>
        </w:rPr>
        <w:t>superior a 100 trabajadores o funcionarios.</w:t>
      </w:r>
      <w:r w:rsidR="0050477D">
        <w:rPr>
          <w:rFonts w:ascii="Courier New" w:hAnsi="Courier New" w:cs="Courier New"/>
          <w:sz w:val="24"/>
          <w:szCs w:val="24"/>
        </w:rPr>
        <w:t xml:space="preserve"> Esta obligación debe cumplirse, principalmente, mediante la contratación directa de personas con discapacidad y/o pensionados de </w:t>
      </w:r>
      <w:r w:rsidR="0050477D">
        <w:rPr>
          <w:rFonts w:ascii="Courier New" w:hAnsi="Courier New" w:cs="Courier New"/>
          <w:sz w:val="24"/>
          <w:szCs w:val="24"/>
        </w:rPr>
        <w:lastRenderedPageBreak/>
        <w:t xml:space="preserve">invalidez de cualquier régimen previsional; y, alternativamente, en caso de no ser posible y existir razones fundadas para ello, se puede cumplir mediante </w:t>
      </w:r>
      <w:r w:rsidR="0050477D" w:rsidRPr="0050477D">
        <w:rPr>
          <w:rFonts w:ascii="Courier New" w:hAnsi="Courier New" w:cs="Courier New"/>
          <w:sz w:val="24"/>
          <w:szCs w:val="24"/>
        </w:rPr>
        <w:t>dos modalidades: (i)Celebración de contratos de prestación de servicios con empresas que tengan contratadas personas con discapacidad; o</w:t>
      </w:r>
      <w:r w:rsidR="00D06452">
        <w:rPr>
          <w:rFonts w:ascii="Courier New" w:hAnsi="Courier New" w:cs="Courier New"/>
          <w:sz w:val="24"/>
          <w:szCs w:val="24"/>
        </w:rPr>
        <w:t xml:space="preserve"> </w:t>
      </w:r>
      <w:r w:rsidR="0050477D" w:rsidRPr="0050477D">
        <w:rPr>
          <w:rFonts w:ascii="Courier New" w:hAnsi="Courier New" w:cs="Courier New"/>
          <w:sz w:val="24"/>
          <w:szCs w:val="24"/>
        </w:rPr>
        <w:t>(ii)Efectuar donaciones en dinero a proyectos o programas de asociaciones, corporaciones o fundaciones a las que se refiere el artículo 2 de la ley N° 19.885.</w:t>
      </w:r>
    </w:p>
    <w:p w14:paraId="7E83F212" w14:textId="77777777" w:rsidR="0050477D" w:rsidRDefault="0050477D" w:rsidP="00F52B13">
      <w:pPr>
        <w:spacing w:after="0" w:line="276" w:lineRule="auto"/>
        <w:ind w:left="2832" w:firstLine="709"/>
        <w:jc w:val="both"/>
        <w:rPr>
          <w:rFonts w:ascii="Courier New" w:hAnsi="Courier New" w:cs="Courier New"/>
          <w:sz w:val="24"/>
          <w:szCs w:val="24"/>
        </w:rPr>
      </w:pPr>
    </w:p>
    <w:p w14:paraId="3844D2E6" w14:textId="7ECB2AE7" w:rsidR="00B73054" w:rsidRDefault="00022456" w:rsidP="00C16122">
      <w:pPr>
        <w:spacing w:after="0" w:line="276" w:lineRule="auto"/>
        <w:ind w:left="2835" w:firstLine="705"/>
        <w:jc w:val="both"/>
        <w:rPr>
          <w:rFonts w:ascii="Courier New" w:hAnsi="Courier New" w:cs="Courier New"/>
          <w:sz w:val="24"/>
          <w:szCs w:val="24"/>
        </w:rPr>
      </w:pPr>
      <w:r w:rsidRPr="001D763D">
        <w:rPr>
          <w:rFonts w:ascii="Courier New" w:hAnsi="Courier New" w:cs="Courier New"/>
          <w:sz w:val="24"/>
          <w:szCs w:val="24"/>
        </w:rPr>
        <w:t>Esta norma le otorgó al país la oportunidad única de robustecer su fuerza de trabajo, incorporando el talento y las capacidades de personas que, hasta entonces, muchas veces se encontraban relegadas</w:t>
      </w:r>
      <w:r w:rsidR="00C32187">
        <w:rPr>
          <w:rFonts w:ascii="Courier New" w:hAnsi="Courier New" w:cs="Courier New"/>
          <w:sz w:val="24"/>
          <w:szCs w:val="24"/>
        </w:rPr>
        <w:t xml:space="preserve"> del mundo del trabajo</w:t>
      </w:r>
      <w:r w:rsidRPr="001D763D">
        <w:rPr>
          <w:rFonts w:ascii="Courier New" w:hAnsi="Courier New" w:cs="Courier New"/>
          <w:sz w:val="24"/>
          <w:szCs w:val="24"/>
        </w:rPr>
        <w:t>.</w:t>
      </w:r>
    </w:p>
    <w:p w14:paraId="2572989F" w14:textId="3855D09F" w:rsidR="00537B6B" w:rsidRDefault="00537B6B" w:rsidP="00F52B13">
      <w:pPr>
        <w:spacing w:after="0" w:line="276" w:lineRule="auto"/>
        <w:ind w:left="2832" w:firstLine="709"/>
        <w:jc w:val="both"/>
        <w:rPr>
          <w:rFonts w:ascii="Courier New" w:hAnsi="Courier New" w:cs="Courier New"/>
          <w:sz w:val="24"/>
          <w:szCs w:val="24"/>
        </w:rPr>
      </w:pPr>
    </w:p>
    <w:p w14:paraId="15F53B5A" w14:textId="069EC04E" w:rsidR="0016757D" w:rsidRDefault="00537B6B" w:rsidP="00C16122">
      <w:pPr>
        <w:spacing w:after="0" w:line="276" w:lineRule="auto"/>
        <w:ind w:left="2835" w:firstLine="705"/>
        <w:jc w:val="both"/>
        <w:rPr>
          <w:rFonts w:ascii="Courier New" w:hAnsi="Courier New" w:cs="Courier New"/>
          <w:sz w:val="24"/>
          <w:szCs w:val="24"/>
        </w:rPr>
      </w:pPr>
      <w:r>
        <w:rPr>
          <w:rFonts w:ascii="Courier New" w:hAnsi="Courier New" w:cs="Courier New"/>
          <w:sz w:val="24"/>
          <w:szCs w:val="24"/>
        </w:rPr>
        <w:t>Finalmente, el año 2020</w:t>
      </w:r>
      <w:r w:rsidR="0016757D">
        <w:rPr>
          <w:rFonts w:ascii="Courier New" w:hAnsi="Courier New" w:cs="Courier New"/>
          <w:sz w:val="24"/>
          <w:szCs w:val="24"/>
        </w:rPr>
        <w:t>, se publicó la l</w:t>
      </w:r>
      <w:r w:rsidR="0016757D" w:rsidRPr="0016757D">
        <w:rPr>
          <w:rFonts w:ascii="Courier New" w:hAnsi="Courier New" w:cs="Courier New"/>
          <w:sz w:val="24"/>
          <w:szCs w:val="24"/>
        </w:rPr>
        <w:t xml:space="preserve">ey N° 21.275, </w:t>
      </w:r>
      <w:r w:rsidR="0016757D">
        <w:rPr>
          <w:rFonts w:ascii="Courier New" w:hAnsi="Courier New" w:cs="Courier New"/>
          <w:sz w:val="24"/>
          <w:szCs w:val="24"/>
        </w:rPr>
        <w:t xml:space="preserve">que </w:t>
      </w:r>
      <w:r w:rsidR="0016757D" w:rsidRPr="0016757D">
        <w:rPr>
          <w:rFonts w:ascii="Courier New" w:hAnsi="Courier New" w:cs="Courier New"/>
          <w:sz w:val="24"/>
          <w:szCs w:val="24"/>
        </w:rPr>
        <w:t xml:space="preserve">modifica el </w:t>
      </w:r>
      <w:r w:rsidR="0016757D">
        <w:rPr>
          <w:rFonts w:ascii="Courier New" w:hAnsi="Courier New" w:cs="Courier New"/>
          <w:sz w:val="24"/>
          <w:szCs w:val="24"/>
        </w:rPr>
        <w:t>C</w:t>
      </w:r>
      <w:r w:rsidR="0016757D" w:rsidRPr="0016757D">
        <w:rPr>
          <w:rFonts w:ascii="Courier New" w:hAnsi="Courier New" w:cs="Courier New"/>
          <w:sz w:val="24"/>
          <w:szCs w:val="24"/>
        </w:rPr>
        <w:t xml:space="preserve">ódigo del </w:t>
      </w:r>
      <w:r w:rsidR="0016757D">
        <w:rPr>
          <w:rFonts w:ascii="Courier New" w:hAnsi="Courier New" w:cs="Courier New"/>
          <w:sz w:val="24"/>
          <w:szCs w:val="24"/>
        </w:rPr>
        <w:t>T</w:t>
      </w:r>
      <w:r w:rsidR="0016757D" w:rsidRPr="0016757D">
        <w:rPr>
          <w:rFonts w:ascii="Courier New" w:hAnsi="Courier New" w:cs="Courier New"/>
          <w:sz w:val="24"/>
          <w:szCs w:val="24"/>
        </w:rPr>
        <w:t>rabajo, para exigir de las empresas pertinentes la adopción de medidas que faciliten la inclusión laboral de los trabajadores con discapacidad</w:t>
      </w:r>
      <w:r w:rsidR="0016757D">
        <w:rPr>
          <w:rFonts w:ascii="Courier New" w:hAnsi="Courier New" w:cs="Courier New"/>
          <w:sz w:val="24"/>
          <w:szCs w:val="24"/>
        </w:rPr>
        <w:t xml:space="preserve">. Así, esta ley exige </w:t>
      </w:r>
      <w:r w:rsidR="0016757D" w:rsidRPr="0016757D">
        <w:rPr>
          <w:rFonts w:ascii="Courier New" w:hAnsi="Courier New" w:cs="Courier New"/>
          <w:sz w:val="24"/>
          <w:szCs w:val="24"/>
        </w:rPr>
        <w:t xml:space="preserve">a las empresas </w:t>
      </w:r>
      <w:r w:rsidR="0016757D">
        <w:rPr>
          <w:rFonts w:ascii="Courier New" w:hAnsi="Courier New" w:cs="Courier New"/>
          <w:sz w:val="24"/>
          <w:szCs w:val="24"/>
        </w:rPr>
        <w:t xml:space="preserve">de más de </w:t>
      </w:r>
      <w:r w:rsidR="0016757D" w:rsidRPr="0016757D">
        <w:rPr>
          <w:rFonts w:ascii="Courier New" w:hAnsi="Courier New" w:cs="Courier New"/>
          <w:sz w:val="24"/>
          <w:szCs w:val="24"/>
        </w:rPr>
        <w:t xml:space="preserve">más de 100 </w:t>
      </w:r>
      <w:r w:rsidR="0016757D">
        <w:rPr>
          <w:rFonts w:ascii="Courier New" w:hAnsi="Courier New" w:cs="Courier New"/>
          <w:sz w:val="24"/>
          <w:szCs w:val="24"/>
        </w:rPr>
        <w:t>tr</w:t>
      </w:r>
      <w:r w:rsidR="0016757D" w:rsidRPr="0016757D">
        <w:rPr>
          <w:rFonts w:ascii="Courier New" w:hAnsi="Courier New" w:cs="Courier New"/>
          <w:sz w:val="24"/>
          <w:szCs w:val="24"/>
        </w:rPr>
        <w:t>abajadores</w:t>
      </w:r>
      <w:r w:rsidR="0016757D">
        <w:rPr>
          <w:rFonts w:ascii="Courier New" w:hAnsi="Courier New" w:cs="Courier New"/>
          <w:sz w:val="24"/>
          <w:szCs w:val="24"/>
        </w:rPr>
        <w:t xml:space="preserve"> </w:t>
      </w:r>
      <w:r w:rsidR="0016757D" w:rsidRPr="0016757D">
        <w:rPr>
          <w:rFonts w:ascii="Courier New" w:hAnsi="Courier New" w:cs="Courier New"/>
          <w:sz w:val="24"/>
          <w:szCs w:val="24"/>
        </w:rPr>
        <w:t>tres medidas: elaborar y llevar a cabo anualmente programas de capacitación a los trabajadores; promover políticas de inclusión laboral en función de las normas de igualdad de oportunidades e inclusión laboral en todas las actividades realizadas dentro o fuera del trabajo; y contar con, al menos, un experto en materias de inclusión laboral en el área de recursos humanos, certificado por el Sistema Nacional de Certificación de Competencias Laborales, Chile</w:t>
      </w:r>
      <w:r w:rsidR="000828C8">
        <w:rPr>
          <w:rFonts w:ascii="Courier New" w:hAnsi="Courier New" w:cs="Courier New"/>
          <w:sz w:val="24"/>
          <w:szCs w:val="24"/>
        </w:rPr>
        <w:t xml:space="preserve"> </w:t>
      </w:r>
      <w:r w:rsidR="0016757D" w:rsidRPr="0016757D">
        <w:rPr>
          <w:rFonts w:ascii="Courier New" w:hAnsi="Courier New" w:cs="Courier New"/>
          <w:sz w:val="24"/>
          <w:szCs w:val="24"/>
        </w:rPr>
        <w:t>Valora.</w:t>
      </w:r>
    </w:p>
    <w:p w14:paraId="46A5DE4E" w14:textId="2F278E0E" w:rsidR="00BB03FE" w:rsidRDefault="00BB03FE" w:rsidP="00C16122">
      <w:pPr>
        <w:pStyle w:val="Ttulo2"/>
      </w:pPr>
      <w:r>
        <w:lastRenderedPageBreak/>
        <w:t>Cifras sobre inclusión laboral</w:t>
      </w:r>
    </w:p>
    <w:p w14:paraId="749BA47A" w14:textId="2BFF0DBF" w:rsidR="00FF3D7E" w:rsidRPr="00B56030" w:rsidRDefault="00FF3D7E" w:rsidP="004B699B">
      <w:pPr>
        <w:spacing w:after="0" w:line="276" w:lineRule="auto"/>
        <w:ind w:left="2835" w:firstLine="705"/>
        <w:jc w:val="both"/>
        <w:rPr>
          <w:rFonts w:ascii="Courier New" w:hAnsi="Courier New" w:cs="Courier New"/>
          <w:bCs/>
          <w:sz w:val="24"/>
          <w:szCs w:val="24"/>
        </w:rPr>
      </w:pPr>
      <w:r w:rsidRPr="00B56030">
        <w:rPr>
          <w:rFonts w:ascii="Courier New" w:hAnsi="Courier New" w:cs="Courier New"/>
          <w:bCs/>
          <w:sz w:val="24"/>
          <w:szCs w:val="24"/>
        </w:rPr>
        <w:t xml:space="preserve">De acuerdo </w:t>
      </w:r>
      <w:r>
        <w:rPr>
          <w:rFonts w:ascii="Courier New" w:hAnsi="Courier New" w:cs="Courier New"/>
          <w:bCs/>
          <w:sz w:val="24"/>
          <w:szCs w:val="24"/>
        </w:rPr>
        <w:t>con</w:t>
      </w:r>
      <w:r w:rsidRPr="00B56030">
        <w:rPr>
          <w:rFonts w:ascii="Courier New" w:hAnsi="Courier New" w:cs="Courier New"/>
          <w:bCs/>
          <w:sz w:val="24"/>
          <w:szCs w:val="24"/>
        </w:rPr>
        <w:t xml:space="preserve"> los registros administrativos de la Dirección del Trabajo</w:t>
      </w:r>
      <w:r>
        <w:rPr>
          <w:rFonts w:ascii="Courier New" w:hAnsi="Courier New" w:cs="Courier New"/>
          <w:bCs/>
          <w:sz w:val="24"/>
          <w:szCs w:val="24"/>
        </w:rPr>
        <w:t>, hasta el 1 de marzo del año en curso,</w:t>
      </w:r>
      <w:r w:rsidRPr="00B56030">
        <w:rPr>
          <w:rFonts w:ascii="Courier New" w:hAnsi="Courier New" w:cs="Courier New"/>
          <w:bCs/>
          <w:sz w:val="24"/>
          <w:szCs w:val="24"/>
        </w:rPr>
        <w:t xml:space="preserve"> 2.139 empresas han enviado la comunicación electrónica</w:t>
      </w:r>
      <w:r w:rsidR="0050477D">
        <w:rPr>
          <w:rStyle w:val="Refdenotaalpie"/>
          <w:rFonts w:ascii="Courier New" w:hAnsi="Courier New" w:cs="Courier New"/>
          <w:bCs/>
          <w:sz w:val="24"/>
          <w:szCs w:val="24"/>
        </w:rPr>
        <w:footnoteReference w:id="1"/>
      </w:r>
      <w:r>
        <w:rPr>
          <w:rFonts w:ascii="Courier New" w:hAnsi="Courier New" w:cs="Courier New"/>
          <w:bCs/>
          <w:sz w:val="24"/>
          <w:szCs w:val="24"/>
        </w:rPr>
        <w:t xml:space="preserve">, </w:t>
      </w:r>
      <w:r w:rsidRPr="00B56030">
        <w:rPr>
          <w:rFonts w:ascii="Courier New" w:hAnsi="Courier New" w:cs="Courier New"/>
          <w:bCs/>
          <w:sz w:val="24"/>
          <w:szCs w:val="24"/>
        </w:rPr>
        <w:t xml:space="preserve">dentro de las cuales, 434 declararon haber implementado medidas alternativas, es decir, </w:t>
      </w:r>
      <w:r>
        <w:rPr>
          <w:rFonts w:ascii="Courier New" w:hAnsi="Courier New" w:cs="Courier New"/>
          <w:bCs/>
          <w:sz w:val="24"/>
          <w:szCs w:val="24"/>
        </w:rPr>
        <w:t xml:space="preserve">la celebración de </w:t>
      </w:r>
      <w:r w:rsidRPr="00B56030">
        <w:rPr>
          <w:rFonts w:ascii="Courier New" w:hAnsi="Courier New" w:cs="Courier New"/>
          <w:bCs/>
          <w:sz w:val="24"/>
          <w:szCs w:val="24"/>
        </w:rPr>
        <w:t xml:space="preserve">contratos de prestación de servicios y/o </w:t>
      </w:r>
      <w:r>
        <w:rPr>
          <w:rFonts w:ascii="Courier New" w:hAnsi="Courier New" w:cs="Courier New"/>
          <w:bCs/>
          <w:sz w:val="24"/>
          <w:szCs w:val="24"/>
        </w:rPr>
        <w:t xml:space="preserve">efectuar </w:t>
      </w:r>
      <w:r w:rsidRPr="00B56030">
        <w:rPr>
          <w:rFonts w:ascii="Courier New" w:hAnsi="Courier New" w:cs="Courier New"/>
          <w:bCs/>
          <w:sz w:val="24"/>
          <w:szCs w:val="24"/>
        </w:rPr>
        <w:t>donaciones, representando el 20,3% del total</w:t>
      </w:r>
      <w:r w:rsidR="00B56030">
        <w:rPr>
          <w:rFonts w:ascii="Courier New" w:hAnsi="Courier New" w:cs="Courier New"/>
          <w:bCs/>
          <w:sz w:val="24"/>
          <w:szCs w:val="24"/>
        </w:rPr>
        <w:t xml:space="preserve"> de dichas comunicaciones</w:t>
      </w:r>
      <w:r w:rsidRPr="00B56030">
        <w:rPr>
          <w:rFonts w:ascii="Courier New" w:hAnsi="Courier New" w:cs="Courier New"/>
          <w:bCs/>
          <w:sz w:val="24"/>
          <w:szCs w:val="24"/>
        </w:rPr>
        <w:t>.</w:t>
      </w:r>
    </w:p>
    <w:p w14:paraId="425BB24A" w14:textId="77777777" w:rsidR="00FF3D7E" w:rsidRDefault="00FF3D7E" w:rsidP="00F52B13">
      <w:pPr>
        <w:spacing w:after="0" w:line="276" w:lineRule="auto"/>
        <w:jc w:val="both"/>
        <w:rPr>
          <w:rFonts w:ascii="Courier New" w:hAnsi="Courier New" w:cs="Courier New"/>
          <w:bCs/>
          <w:sz w:val="24"/>
          <w:szCs w:val="24"/>
        </w:rPr>
      </w:pPr>
    </w:p>
    <w:p w14:paraId="1201D914" w14:textId="5FB1C83D" w:rsidR="00FF3D7E" w:rsidRPr="00B56030" w:rsidRDefault="00FF3D7E" w:rsidP="00C16122">
      <w:pPr>
        <w:spacing w:after="0" w:line="276" w:lineRule="auto"/>
        <w:ind w:left="2832" w:firstLine="709"/>
        <w:jc w:val="both"/>
        <w:rPr>
          <w:rFonts w:ascii="Courier New" w:hAnsi="Courier New" w:cs="Courier New"/>
          <w:bCs/>
          <w:sz w:val="24"/>
          <w:szCs w:val="24"/>
        </w:rPr>
      </w:pPr>
      <w:r w:rsidRPr="00B56030">
        <w:rPr>
          <w:rFonts w:ascii="Courier New" w:hAnsi="Courier New" w:cs="Courier New"/>
          <w:bCs/>
          <w:sz w:val="24"/>
          <w:szCs w:val="24"/>
        </w:rPr>
        <w:t>Asimismo, el 1 de marzo de 2021 había 21.128 contratos vigentes registrados bajo la ley N° 21.015 ante la Dirección del Trabajo, correspondientes a 4.264 empresas.</w:t>
      </w:r>
    </w:p>
    <w:p w14:paraId="29B992CC" w14:textId="77777777" w:rsidR="00FF3D7E" w:rsidRDefault="00FF3D7E" w:rsidP="00C16122">
      <w:pPr>
        <w:spacing w:after="0" w:line="276" w:lineRule="auto"/>
        <w:ind w:left="2832" w:firstLine="709"/>
        <w:jc w:val="both"/>
        <w:rPr>
          <w:rFonts w:ascii="Courier New" w:hAnsi="Courier New" w:cs="Courier New"/>
          <w:bCs/>
          <w:sz w:val="24"/>
          <w:szCs w:val="24"/>
        </w:rPr>
      </w:pPr>
    </w:p>
    <w:p w14:paraId="6BF19860" w14:textId="598587CB" w:rsidR="00FF3D7E" w:rsidRPr="00B56030" w:rsidRDefault="00FF3D7E" w:rsidP="004B699B">
      <w:pPr>
        <w:spacing w:after="0" w:line="276" w:lineRule="auto"/>
        <w:ind w:left="2835" w:firstLine="705"/>
        <w:jc w:val="both"/>
        <w:rPr>
          <w:rFonts w:ascii="Courier New" w:hAnsi="Courier New" w:cs="Courier New"/>
          <w:bCs/>
          <w:sz w:val="24"/>
          <w:szCs w:val="24"/>
        </w:rPr>
      </w:pPr>
      <w:r w:rsidRPr="00B56030">
        <w:rPr>
          <w:rFonts w:ascii="Courier New" w:hAnsi="Courier New" w:cs="Courier New"/>
          <w:bCs/>
          <w:sz w:val="24"/>
          <w:szCs w:val="24"/>
        </w:rPr>
        <w:t xml:space="preserve">Los contratos vigentes registrados bajo </w:t>
      </w:r>
      <w:r w:rsidR="00B56030">
        <w:rPr>
          <w:rFonts w:ascii="Courier New" w:hAnsi="Courier New" w:cs="Courier New"/>
          <w:bCs/>
          <w:sz w:val="24"/>
          <w:szCs w:val="24"/>
        </w:rPr>
        <w:t>dicha ley</w:t>
      </w:r>
      <w:r w:rsidRPr="00B56030">
        <w:rPr>
          <w:rFonts w:ascii="Courier New" w:hAnsi="Courier New" w:cs="Courier New"/>
          <w:bCs/>
          <w:sz w:val="24"/>
          <w:szCs w:val="24"/>
        </w:rPr>
        <w:t xml:space="preserve"> son principalmente de personas con discapacidad, representando el 83,9% de los contratos, mientras que el 16,1% de </w:t>
      </w:r>
      <w:r>
        <w:rPr>
          <w:rFonts w:ascii="Courier New" w:hAnsi="Courier New" w:cs="Courier New"/>
          <w:bCs/>
          <w:sz w:val="24"/>
          <w:szCs w:val="24"/>
        </w:rPr>
        <w:t xml:space="preserve">ellos </w:t>
      </w:r>
      <w:r w:rsidRPr="00B56030">
        <w:rPr>
          <w:rFonts w:ascii="Courier New" w:hAnsi="Courier New" w:cs="Courier New"/>
          <w:bCs/>
          <w:sz w:val="24"/>
          <w:szCs w:val="24"/>
        </w:rPr>
        <w:t>son de asignatarios de pensión de invalidez.</w:t>
      </w:r>
    </w:p>
    <w:p w14:paraId="1A3D60A5" w14:textId="77777777" w:rsidR="00FF3D7E" w:rsidRDefault="00FF3D7E" w:rsidP="004B699B">
      <w:pPr>
        <w:spacing w:after="0" w:line="276" w:lineRule="auto"/>
        <w:ind w:left="2835" w:firstLine="705"/>
        <w:jc w:val="both"/>
        <w:rPr>
          <w:rFonts w:ascii="Courier New" w:hAnsi="Courier New" w:cs="Courier New"/>
          <w:bCs/>
          <w:sz w:val="24"/>
          <w:szCs w:val="24"/>
        </w:rPr>
      </w:pPr>
    </w:p>
    <w:p w14:paraId="2E6F78FD" w14:textId="60F6CDAE" w:rsidR="00FF3D7E" w:rsidRPr="00B56030" w:rsidRDefault="00B56030" w:rsidP="004B699B">
      <w:pPr>
        <w:spacing w:after="0" w:line="276" w:lineRule="auto"/>
        <w:ind w:left="2835" w:firstLine="705"/>
        <w:jc w:val="both"/>
        <w:rPr>
          <w:rFonts w:ascii="Courier New" w:hAnsi="Courier New" w:cs="Courier New"/>
          <w:bCs/>
          <w:sz w:val="24"/>
          <w:szCs w:val="24"/>
        </w:rPr>
      </w:pPr>
      <w:r>
        <w:rPr>
          <w:rFonts w:ascii="Courier New" w:hAnsi="Courier New" w:cs="Courier New"/>
          <w:bCs/>
          <w:sz w:val="24"/>
          <w:szCs w:val="24"/>
        </w:rPr>
        <w:t>Por otra parte, e</w:t>
      </w:r>
      <w:r w:rsidR="00FF3D7E">
        <w:rPr>
          <w:rFonts w:ascii="Courier New" w:hAnsi="Courier New" w:cs="Courier New"/>
          <w:bCs/>
          <w:sz w:val="24"/>
          <w:szCs w:val="24"/>
        </w:rPr>
        <w:t>n lo que respecta a denuncias por incumplimiento de la ley N° 21.015, d</w:t>
      </w:r>
      <w:r w:rsidR="00FF3D7E" w:rsidRPr="00B56030">
        <w:rPr>
          <w:rFonts w:ascii="Courier New" w:hAnsi="Courier New" w:cs="Courier New"/>
          <w:bCs/>
          <w:sz w:val="24"/>
          <w:szCs w:val="24"/>
        </w:rPr>
        <w:t xml:space="preserve">esde el año 2019 y hasta el </w:t>
      </w:r>
      <w:r w:rsidR="00FF3D7E">
        <w:rPr>
          <w:rFonts w:ascii="Courier New" w:hAnsi="Courier New" w:cs="Courier New"/>
          <w:bCs/>
          <w:sz w:val="24"/>
          <w:szCs w:val="24"/>
        </w:rPr>
        <w:t xml:space="preserve">1 de marzo de </w:t>
      </w:r>
      <w:r w:rsidR="00FF3D7E" w:rsidRPr="00B56030">
        <w:rPr>
          <w:rFonts w:ascii="Courier New" w:hAnsi="Courier New" w:cs="Courier New"/>
          <w:bCs/>
          <w:sz w:val="24"/>
          <w:szCs w:val="24"/>
        </w:rPr>
        <w:t>2021, se han interpuesto 12 denuncias a</w:t>
      </w:r>
      <w:r w:rsidR="00FF3D7E">
        <w:rPr>
          <w:rFonts w:ascii="Courier New" w:hAnsi="Courier New" w:cs="Courier New"/>
          <w:bCs/>
          <w:sz w:val="24"/>
          <w:szCs w:val="24"/>
        </w:rPr>
        <w:t>nte</w:t>
      </w:r>
      <w:r w:rsidR="00FF3D7E" w:rsidRPr="00B56030">
        <w:rPr>
          <w:rFonts w:ascii="Courier New" w:hAnsi="Courier New" w:cs="Courier New"/>
          <w:bCs/>
          <w:sz w:val="24"/>
          <w:szCs w:val="24"/>
        </w:rPr>
        <w:t xml:space="preserve"> la Dirección del Trabajo</w:t>
      </w:r>
      <w:r w:rsidR="00FF3D7E">
        <w:rPr>
          <w:rFonts w:ascii="Courier New" w:hAnsi="Courier New" w:cs="Courier New"/>
          <w:bCs/>
          <w:sz w:val="24"/>
          <w:szCs w:val="24"/>
        </w:rPr>
        <w:t xml:space="preserve">. </w:t>
      </w:r>
      <w:r w:rsidR="00FF3D7E" w:rsidRPr="00B56030">
        <w:rPr>
          <w:rFonts w:ascii="Courier New" w:hAnsi="Courier New" w:cs="Courier New"/>
          <w:bCs/>
          <w:sz w:val="24"/>
          <w:szCs w:val="24"/>
        </w:rPr>
        <w:t xml:space="preserve">Las materias más denunciadas son “No contratar o mantener contratado, las empresas de 100 o más </w:t>
      </w:r>
      <w:r w:rsidR="00FF3D7E" w:rsidRPr="00B56030">
        <w:rPr>
          <w:rFonts w:ascii="Courier New" w:hAnsi="Courier New" w:cs="Courier New"/>
          <w:bCs/>
          <w:sz w:val="24"/>
          <w:szCs w:val="24"/>
        </w:rPr>
        <w:lastRenderedPageBreak/>
        <w:t>trabajadores, al menos el 1% de personas con discapacidad o que sean asignatarios de pensión de invalidez” y “No registrar en el sitio electrónico de la dirección del trabajo, dentro del plazo de seis meses, los contratos de trabajo vigentes de las personas con discapacidad o que sean asignatarios de pensión por invalidez”.</w:t>
      </w:r>
    </w:p>
    <w:p w14:paraId="2C0E3A0D" w14:textId="77777777" w:rsidR="00FF3D7E" w:rsidRDefault="00FF3D7E" w:rsidP="00F52B13">
      <w:pPr>
        <w:pStyle w:val="Prrafodelista"/>
        <w:spacing w:after="0" w:line="276" w:lineRule="auto"/>
        <w:ind w:left="3192"/>
        <w:jc w:val="both"/>
        <w:rPr>
          <w:rFonts w:ascii="Courier New" w:hAnsi="Courier New" w:cs="Courier New"/>
          <w:bCs/>
          <w:sz w:val="24"/>
          <w:szCs w:val="24"/>
        </w:rPr>
      </w:pPr>
    </w:p>
    <w:p w14:paraId="05813AC9" w14:textId="472D777E" w:rsidR="00FF3D7E" w:rsidRDefault="00FF3D7E" w:rsidP="00C16122">
      <w:pPr>
        <w:spacing w:after="0" w:line="276" w:lineRule="auto"/>
        <w:ind w:left="2832" w:firstLine="709"/>
        <w:jc w:val="both"/>
        <w:rPr>
          <w:rFonts w:ascii="Courier New" w:hAnsi="Courier New" w:cs="Courier New"/>
          <w:bCs/>
          <w:sz w:val="24"/>
          <w:szCs w:val="24"/>
        </w:rPr>
      </w:pPr>
      <w:r w:rsidRPr="00B56030">
        <w:rPr>
          <w:rFonts w:ascii="Courier New" w:hAnsi="Courier New" w:cs="Courier New"/>
          <w:bCs/>
          <w:sz w:val="24"/>
          <w:szCs w:val="24"/>
        </w:rPr>
        <w:t>En cuanto a las fiscalizaciones</w:t>
      </w:r>
      <w:r w:rsidR="00B56030">
        <w:rPr>
          <w:rFonts w:ascii="Courier New" w:hAnsi="Courier New" w:cs="Courier New"/>
          <w:bCs/>
          <w:sz w:val="24"/>
          <w:szCs w:val="24"/>
        </w:rPr>
        <w:t xml:space="preserve"> de esta ley por parte de la Dirección del Trabajo</w:t>
      </w:r>
      <w:r w:rsidRPr="00B56030">
        <w:rPr>
          <w:rFonts w:ascii="Courier New" w:hAnsi="Courier New" w:cs="Courier New"/>
          <w:bCs/>
          <w:sz w:val="24"/>
          <w:szCs w:val="24"/>
        </w:rPr>
        <w:t>, durante los años 2019 y 2020 se realizaron 108 y 202 fiscalizaciones</w:t>
      </w:r>
      <w:r w:rsidR="00B56030">
        <w:rPr>
          <w:rFonts w:ascii="Courier New" w:hAnsi="Courier New" w:cs="Courier New"/>
          <w:bCs/>
          <w:sz w:val="24"/>
          <w:szCs w:val="24"/>
        </w:rPr>
        <w:t>,</w:t>
      </w:r>
      <w:r w:rsidRPr="00B56030">
        <w:rPr>
          <w:rFonts w:ascii="Courier New" w:hAnsi="Courier New" w:cs="Courier New"/>
          <w:bCs/>
          <w:sz w:val="24"/>
          <w:szCs w:val="24"/>
        </w:rPr>
        <w:t xml:space="preserve"> respectivamente. </w:t>
      </w:r>
    </w:p>
    <w:p w14:paraId="092BFCDC" w14:textId="77777777" w:rsidR="00FF3D7E" w:rsidRPr="00B56030" w:rsidRDefault="00FF3D7E" w:rsidP="00C16122">
      <w:pPr>
        <w:spacing w:after="0" w:line="276" w:lineRule="auto"/>
        <w:ind w:left="2832" w:firstLine="709"/>
        <w:jc w:val="both"/>
        <w:rPr>
          <w:rFonts w:ascii="Courier New" w:hAnsi="Courier New" w:cs="Courier New"/>
          <w:bCs/>
          <w:sz w:val="24"/>
          <w:szCs w:val="24"/>
        </w:rPr>
      </w:pPr>
    </w:p>
    <w:p w14:paraId="53CCEF25" w14:textId="689F2DE8" w:rsidR="00BB03FE" w:rsidRDefault="00FF3D7E" w:rsidP="00C16122">
      <w:pPr>
        <w:spacing w:after="0" w:line="276" w:lineRule="auto"/>
        <w:ind w:left="2832" w:firstLine="709"/>
        <w:jc w:val="both"/>
        <w:rPr>
          <w:rFonts w:ascii="Courier New" w:hAnsi="Courier New" w:cs="Courier New"/>
          <w:bCs/>
          <w:sz w:val="24"/>
          <w:szCs w:val="24"/>
        </w:rPr>
      </w:pPr>
      <w:r w:rsidRPr="00B56030">
        <w:rPr>
          <w:rFonts w:ascii="Courier New" w:hAnsi="Courier New" w:cs="Courier New"/>
          <w:bCs/>
          <w:sz w:val="24"/>
          <w:szCs w:val="24"/>
        </w:rPr>
        <w:t>Finalmente, con respecto a las sanciones cursadas</w:t>
      </w:r>
      <w:r>
        <w:rPr>
          <w:rFonts w:ascii="Courier New" w:hAnsi="Courier New" w:cs="Courier New"/>
          <w:bCs/>
          <w:sz w:val="24"/>
          <w:szCs w:val="24"/>
        </w:rPr>
        <w:t xml:space="preserve"> por </w:t>
      </w:r>
      <w:r w:rsidR="00B56030">
        <w:rPr>
          <w:rFonts w:ascii="Courier New" w:hAnsi="Courier New" w:cs="Courier New"/>
          <w:bCs/>
          <w:sz w:val="24"/>
          <w:szCs w:val="24"/>
        </w:rPr>
        <w:t>la autoridad administrativa</w:t>
      </w:r>
      <w:r w:rsidRPr="00B56030">
        <w:rPr>
          <w:rFonts w:ascii="Courier New" w:hAnsi="Courier New" w:cs="Courier New"/>
          <w:bCs/>
          <w:sz w:val="24"/>
          <w:szCs w:val="24"/>
        </w:rPr>
        <w:t xml:space="preserve">, durante el año 2019, se aplicaron 206 </w:t>
      </w:r>
      <w:r w:rsidR="00B56030">
        <w:rPr>
          <w:rFonts w:ascii="Courier New" w:hAnsi="Courier New" w:cs="Courier New"/>
          <w:bCs/>
          <w:sz w:val="24"/>
          <w:szCs w:val="24"/>
        </w:rPr>
        <w:t>multas</w:t>
      </w:r>
      <w:r w:rsidRPr="00B56030">
        <w:rPr>
          <w:rFonts w:ascii="Courier New" w:hAnsi="Courier New" w:cs="Courier New"/>
          <w:bCs/>
          <w:sz w:val="24"/>
          <w:szCs w:val="24"/>
        </w:rPr>
        <w:t xml:space="preserve"> y el monto inicial total fue de $628.186.300. Por su parte, durante el año 2020, se aplicaron 200 </w:t>
      </w:r>
      <w:r w:rsidR="00B56030">
        <w:rPr>
          <w:rFonts w:ascii="Courier New" w:hAnsi="Courier New" w:cs="Courier New"/>
          <w:bCs/>
          <w:sz w:val="24"/>
          <w:szCs w:val="24"/>
        </w:rPr>
        <w:t>multas</w:t>
      </w:r>
      <w:r w:rsidRPr="00B56030">
        <w:rPr>
          <w:rFonts w:ascii="Courier New" w:hAnsi="Courier New" w:cs="Courier New"/>
          <w:bCs/>
          <w:sz w:val="24"/>
          <w:szCs w:val="24"/>
        </w:rPr>
        <w:t xml:space="preserve"> por un monto inicial total de $612.348.000. </w:t>
      </w:r>
    </w:p>
    <w:p w14:paraId="0EBE9D16" w14:textId="0CE10272" w:rsidR="00022456" w:rsidRPr="001D763D" w:rsidRDefault="00022456" w:rsidP="00C16122">
      <w:pPr>
        <w:pStyle w:val="Ttulo2"/>
      </w:pPr>
      <w:r w:rsidRPr="001D763D">
        <w:t>Desafíos pendientes y necesidad de mejorar la actual regulación</w:t>
      </w:r>
    </w:p>
    <w:p w14:paraId="402F9735" w14:textId="77777777" w:rsidR="00022456" w:rsidRPr="001D763D" w:rsidRDefault="00022456" w:rsidP="004B699B">
      <w:pPr>
        <w:spacing w:after="0" w:line="276" w:lineRule="auto"/>
        <w:ind w:left="2832" w:firstLine="709"/>
        <w:jc w:val="both"/>
        <w:rPr>
          <w:rFonts w:ascii="Courier New" w:hAnsi="Courier New" w:cs="Courier New"/>
          <w:sz w:val="24"/>
          <w:szCs w:val="24"/>
        </w:rPr>
      </w:pPr>
      <w:r w:rsidRPr="001D763D">
        <w:rPr>
          <w:rFonts w:ascii="Courier New" w:hAnsi="Courier New" w:cs="Courier New"/>
          <w:sz w:val="24"/>
          <w:szCs w:val="24"/>
        </w:rPr>
        <w:t>En atención a los resultados obtenidos en el II Estudio Nacional de la Discapacidad realizado el año 2015 por SENADIS, las cifras dieron cuenta de la baja inclusión laboral de personas con discapacidad, y</w:t>
      </w:r>
      <w:r>
        <w:rPr>
          <w:rFonts w:ascii="Courier New" w:hAnsi="Courier New" w:cs="Courier New"/>
          <w:sz w:val="24"/>
          <w:szCs w:val="24"/>
        </w:rPr>
        <w:t>,</w:t>
      </w:r>
      <w:r w:rsidRPr="001D763D">
        <w:rPr>
          <w:rFonts w:ascii="Courier New" w:hAnsi="Courier New" w:cs="Courier New"/>
          <w:sz w:val="24"/>
          <w:szCs w:val="24"/>
        </w:rPr>
        <w:t xml:space="preserve"> por ende, de la necesidad de impulsar su incorporación, razón por la cual se dictó la ley N°21.015.</w:t>
      </w:r>
    </w:p>
    <w:p w14:paraId="7CC896BB" w14:textId="77777777" w:rsidR="00022456" w:rsidRPr="001D763D" w:rsidRDefault="00022456" w:rsidP="00F52B13">
      <w:pPr>
        <w:spacing w:after="0" w:line="276" w:lineRule="auto"/>
        <w:ind w:left="3411" w:firstLine="709"/>
        <w:jc w:val="both"/>
        <w:rPr>
          <w:rFonts w:ascii="Courier New" w:hAnsi="Courier New" w:cs="Courier New"/>
          <w:sz w:val="24"/>
          <w:szCs w:val="24"/>
        </w:rPr>
      </w:pPr>
    </w:p>
    <w:p w14:paraId="364B72E7" w14:textId="6D5F0D8C" w:rsidR="00022456" w:rsidRPr="004B699B" w:rsidRDefault="00022456" w:rsidP="004B699B">
      <w:pPr>
        <w:spacing w:after="0" w:line="276" w:lineRule="auto"/>
        <w:ind w:left="2832" w:firstLine="709"/>
        <w:jc w:val="both"/>
        <w:rPr>
          <w:rFonts w:ascii="Courier New" w:hAnsi="Courier New" w:cs="Courier New"/>
          <w:bCs/>
          <w:sz w:val="24"/>
          <w:szCs w:val="24"/>
        </w:rPr>
      </w:pPr>
      <w:r w:rsidRPr="00C16122">
        <w:rPr>
          <w:rFonts w:ascii="Courier New" w:hAnsi="Courier New" w:cs="Courier New"/>
          <w:sz w:val="24"/>
          <w:szCs w:val="24"/>
        </w:rPr>
        <w:t xml:space="preserve">Sin embargo, y </w:t>
      </w:r>
      <w:r w:rsidR="00BB03FE" w:rsidRPr="00C16122">
        <w:rPr>
          <w:rFonts w:ascii="Courier New" w:hAnsi="Courier New" w:cs="Courier New"/>
          <w:sz w:val="24"/>
          <w:szCs w:val="24"/>
        </w:rPr>
        <w:t>a tres</w:t>
      </w:r>
      <w:r w:rsidRPr="00C16122">
        <w:rPr>
          <w:rFonts w:ascii="Courier New" w:hAnsi="Courier New" w:cs="Courier New"/>
          <w:sz w:val="24"/>
          <w:szCs w:val="24"/>
        </w:rPr>
        <w:t xml:space="preserve"> años desde su entrada en vigencia, se ha manifestado la necesidad de introducir modificaciones </w:t>
      </w:r>
      <w:r w:rsidRPr="004B699B">
        <w:rPr>
          <w:rFonts w:ascii="Courier New" w:hAnsi="Courier New" w:cs="Courier New"/>
          <w:bCs/>
          <w:sz w:val="24"/>
          <w:szCs w:val="24"/>
        </w:rPr>
        <w:t xml:space="preserve">a la normativa legal debido a algunas dificultades que ha suscitado su implementación, problemas que han sido advertidos por la sociedad civil, los empleadores y las instituciones públicas expertas en la materia, y también debido a los desafíos </w:t>
      </w:r>
      <w:r w:rsidRPr="004B699B">
        <w:rPr>
          <w:rFonts w:ascii="Courier New" w:hAnsi="Courier New" w:cs="Courier New"/>
          <w:bCs/>
          <w:sz w:val="24"/>
          <w:szCs w:val="24"/>
        </w:rPr>
        <w:lastRenderedPageBreak/>
        <w:t xml:space="preserve">que ha impuesto la crisis sanitaria por la que atraviesa nuestro país. </w:t>
      </w:r>
    </w:p>
    <w:p w14:paraId="0783E236" w14:textId="77777777" w:rsidR="00022456" w:rsidRPr="004B699B" w:rsidRDefault="00022456" w:rsidP="004B699B">
      <w:pPr>
        <w:spacing w:after="0" w:line="276" w:lineRule="auto"/>
        <w:ind w:left="2832" w:firstLine="709"/>
        <w:jc w:val="both"/>
        <w:rPr>
          <w:rFonts w:ascii="Courier New" w:hAnsi="Courier New" w:cs="Courier New"/>
          <w:bCs/>
          <w:sz w:val="24"/>
          <w:szCs w:val="24"/>
        </w:rPr>
      </w:pPr>
    </w:p>
    <w:p w14:paraId="6989E05F" w14:textId="51FE1EE6" w:rsidR="00022456" w:rsidRPr="004B699B" w:rsidRDefault="00022456" w:rsidP="004B699B">
      <w:pPr>
        <w:spacing w:after="0" w:line="276" w:lineRule="auto"/>
        <w:ind w:left="2832" w:firstLine="709"/>
        <w:jc w:val="both"/>
        <w:rPr>
          <w:rFonts w:ascii="Courier New" w:hAnsi="Courier New" w:cs="Courier New"/>
          <w:bCs/>
          <w:sz w:val="24"/>
          <w:szCs w:val="24"/>
        </w:rPr>
      </w:pPr>
      <w:r w:rsidRPr="004B699B">
        <w:rPr>
          <w:rFonts w:ascii="Courier New" w:hAnsi="Courier New" w:cs="Courier New"/>
          <w:bCs/>
          <w:sz w:val="24"/>
          <w:szCs w:val="24"/>
        </w:rPr>
        <w:t>Así, se hace necesario seguir generando medidas que permitan incentivar o mantener la contratación de este grupo de personas y con ello fomentar el cumplimiento de la obligación que establece el actual inciso primero del artículo 157 bis del Código del Trabajo.</w:t>
      </w:r>
    </w:p>
    <w:p w14:paraId="1CF4451C" w14:textId="620BF7B2" w:rsidR="003717D2" w:rsidRPr="004B699B" w:rsidRDefault="003717D2" w:rsidP="004B699B">
      <w:pPr>
        <w:spacing w:after="0" w:line="276" w:lineRule="auto"/>
        <w:ind w:left="2832" w:firstLine="709"/>
        <w:jc w:val="both"/>
        <w:rPr>
          <w:rFonts w:ascii="Courier New" w:hAnsi="Courier New" w:cs="Courier New"/>
          <w:bCs/>
          <w:sz w:val="24"/>
          <w:szCs w:val="24"/>
        </w:rPr>
      </w:pPr>
    </w:p>
    <w:p w14:paraId="399D9F97" w14:textId="5E431CF2" w:rsidR="00C50328" w:rsidRPr="004B699B" w:rsidRDefault="003717D2" w:rsidP="004B699B">
      <w:pPr>
        <w:spacing w:after="0" w:line="276" w:lineRule="auto"/>
        <w:ind w:left="2832" w:firstLine="709"/>
        <w:jc w:val="both"/>
        <w:rPr>
          <w:rFonts w:ascii="Courier New" w:hAnsi="Courier New" w:cs="Courier New"/>
          <w:bCs/>
          <w:sz w:val="24"/>
          <w:szCs w:val="24"/>
        </w:rPr>
      </w:pPr>
      <w:r w:rsidRPr="004B699B">
        <w:rPr>
          <w:rFonts w:ascii="Courier New" w:hAnsi="Courier New" w:cs="Courier New"/>
          <w:bCs/>
          <w:sz w:val="24"/>
          <w:szCs w:val="24"/>
        </w:rPr>
        <w:t xml:space="preserve">En este sentido, recientemente los Ministerios del Trabajo y Previsión Social, de Desarrollo Social y Familia y de Hacienda, emitieron un informe de evaluación sobre la implementación y aplicación de la ley N°21.015, conforme a lo mandatado por el artículo cuarto transitorio de la propia ley. Este informe contiene un balance de la implementación y aplicación de la ley, así como también conclusiones, propuestas de mejoras y recomendaciones sobre la misma. </w:t>
      </w:r>
    </w:p>
    <w:p w14:paraId="778244E0" w14:textId="77777777" w:rsidR="00C50328" w:rsidRPr="004B699B" w:rsidRDefault="00C50328" w:rsidP="004B699B">
      <w:pPr>
        <w:spacing w:after="0" w:line="276" w:lineRule="auto"/>
        <w:ind w:left="2832" w:firstLine="709"/>
        <w:jc w:val="both"/>
        <w:rPr>
          <w:rFonts w:ascii="Courier New" w:hAnsi="Courier New" w:cs="Courier New"/>
          <w:bCs/>
          <w:sz w:val="24"/>
          <w:szCs w:val="24"/>
        </w:rPr>
      </w:pPr>
    </w:p>
    <w:p w14:paraId="0B7BFFC9" w14:textId="088723E5" w:rsidR="00C50328" w:rsidRDefault="00C50328" w:rsidP="004B699B">
      <w:pPr>
        <w:spacing w:after="0" w:line="276" w:lineRule="auto"/>
        <w:ind w:left="2832" w:firstLine="709"/>
        <w:jc w:val="both"/>
        <w:rPr>
          <w:rFonts w:ascii="Courier New" w:hAnsi="Courier New" w:cs="Courier New"/>
          <w:sz w:val="24"/>
          <w:szCs w:val="24"/>
        </w:rPr>
      </w:pPr>
      <w:r w:rsidRPr="004B699B">
        <w:rPr>
          <w:rFonts w:ascii="Courier New" w:hAnsi="Courier New" w:cs="Courier New"/>
          <w:bCs/>
          <w:sz w:val="24"/>
          <w:szCs w:val="24"/>
        </w:rPr>
        <w:t>P</w:t>
      </w:r>
      <w:r w:rsidR="003717D2" w:rsidRPr="004B699B">
        <w:rPr>
          <w:rFonts w:ascii="Courier New" w:hAnsi="Courier New" w:cs="Courier New"/>
          <w:bCs/>
          <w:sz w:val="24"/>
          <w:szCs w:val="24"/>
        </w:rPr>
        <w:t xml:space="preserve">ara la elaboración de dicho informe, </w:t>
      </w:r>
      <w:r w:rsidR="00175EC8" w:rsidRPr="004B699B">
        <w:rPr>
          <w:rFonts w:ascii="Courier New" w:hAnsi="Courier New" w:cs="Courier New"/>
          <w:bCs/>
          <w:sz w:val="24"/>
          <w:szCs w:val="24"/>
        </w:rPr>
        <w:t>además de la información objetiva proporcionada por la Dirección del Trabajo,</w:t>
      </w:r>
      <w:r w:rsidR="00175EC8">
        <w:rPr>
          <w:rFonts w:ascii="Courier New" w:hAnsi="Courier New" w:cs="Courier New"/>
          <w:sz w:val="24"/>
          <w:szCs w:val="24"/>
        </w:rPr>
        <w:t xml:space="preserve"> </w:t>
      </w:r>
      <w:r w:rsidR="00597AF3">
        <w:rPr>
          <w:rFonts w:ascii="Courier New" w:hAnsi="Courier New" w:cs="Courier New"/>
          <w:sz w:val="24"/>
          <w:szCs w:val="24"/>
        </w:rPr>
        <w:t>la Dirección Nacional d</w:t>
      </w:r>
      <w:r w:rsidR="00175EC8">
        <w:rPr>
          <w:rFonts w:ascii="Courier New" w:hAnsi="Courier New" w:cs="Courier New"/>
          <w:sz w:val="24"/>
          <w:szCs w:val="24"/>
        </w:rPr>
        <w:t xml:space="preserve">el Servicio Civil y el SENADIS, </w:t>
      </w:r>
      <w:r w:rsidR="003717D2">
        <w:rPr>
          <w:rFonts w:ascii="Courier New" w:hAnsi="Courier New" w:cs="Courier New"/>
          <w:sz w:val="24"/>
          <w:szCs w:val="24"/>
        </w:rPr>
        <w:t>se hizo un</w:t>
      </w:r>
      <w:r>
        <w:rPr>
          <w:rFonts w:ascii="Courier New" w:hAnsi="Courier New" w:cs="Courier New"/>
          <w:sz w:val="24"/>
          <w:szCs w:val="24"/>
        </w:rPr>
        <w:t xml:space="preserve"> levantamiento de información cualitativa,</w:t>
      </w:r>
      <w:r w:rsidR="003717D2">
        <w:rPr>
          <w:rFonts w:ascii="Courier New" w:hAnsi="Courier New" w:cs="Courier New"/>
          <w:sz w:val="24"/>
          <w:szCs w:val="24"/>
        </w:rPr>
        <w:t xml:space="preserve"> </w:t>
      </w:r>
      <w:r>
        <w:rPr>
          <w:rFonts w:ascii="Courier New" w:hAnsi="Courier New" w:cs="Courier New"/>
          <w:sz w:val="24"/>
          <w:szCs w:val="24"/>
        </w:rPr>
        <w:t xml:space="preserve">mediante entrevistas grupales </w:t>
      </w:r>
      <w:r w:rsidR="003717D2">
        <w:rPr>
          <w:rFonts w:ascii="Courier New" w:hAnsi="Courier New" w:cs="Courier New"/>
          <w:sz w:val="24"/>
          <w:szCs w:val="24"/>
        </w:rPr>
        <w:t xml:space="preserve">a funcionarios del </w:t>
      </w:r>
      <w:r w:rsidR="00175EC8">
        <w:rPr>
          <w:rFonts w:ascii="Courier New" w:hAnsi="Courier New" w:cs="Courier New"/>
          <w:sz w:val="24"/>
          <w:szCs w:val="24"/>
        </w:rPr>
        <w:t>SENADIS</w:t>
      </w:r>
      <w:r w:rsidR="003717D2">
        <w:rPr>
          <w:rFonts w:ascii="Courier New" w:hAnsi="Courier New" w:cs="Courier New"/>
          <w:sz w:val="24"/>
          <w:szCs w:val="24"/>
        </w:rPr>
        <w:t xml:space="preserve"> y de</w:t>
      </w:r>
      <w:r>
        <w:rPr>
          <w:rFonts w:ascii="Courier New" w:hAnsi="Courier New" w:cs="Courier New"/>
          <w:sz w:val="24"/>
          <w:szCs w:val="24"/>
        </w:rPr>
        <w:t xml:space="preserve"> </w:t>
      </w:r>
      <w:r w:rsidR="003717D2">
        <w:rPr>
          <w:rFonts w:ascii="Courier New" w:hAnsi="Courier New" w:cs="Courier New"/>
          <w:sz w:val="24"/>
          <w:szCs w:val="24"/>
        </w:rPr>
        <w:t>l</w:t>
      </w:r>
      <w:r>
        <w:rPr>
          <w:rFonts w:ascii="Courier New" w:hAnsi="Courier New" w:cs="Courier New"/>
          <w:sz w:val="24"/>
          <w:szCs w:val="24"/>
        </w:rPr>
        <w:t>a Dirección Nacional del</w:t>
      </w:r>
      <w:r w:rsidR="003717D2">
        <w:rPr>
          <w:rFonts w:ascii="Courier New" w:hAnsi="Courier New" w:cs="Courier New"/>
          <w:sz w:val="24"/>
          <w:szCs w:val="24"/>
        </w:rPr>
        <w:t xml:space="preserve"> Servicio Civil</w:t>
      </w:r>
      <w:r>
        <w:rPr>
          <w:rFonts w:ascii="Courier New" w:hAnsi="Courier New" w:cs="Courier New"/>
          <w:sz w:val="24"/>
          <w:szCs w:val="24"/>
        </w:rPr>
        <w:t>,</w:t>
      </w:r>
      <w:r w:rsidR="003717D2">
        <w:rPr>
          <w:rFonts w:ascii="Courier New" w:hAnsi="Courier New" w:cs="Courier New"/>
          <w:sz w:val="24"/>
          <w:szCs w:val="24"/>
        </w:rPr>
        <w:t xml:space="preserve"> </w:t>
      </w:r>
      <w:r>
        <w:rPr>
          <w:rFonts w:ascii="Courier New" w:hAnsi="Courier New" w:cs="Courier New"/>
          <w:sz w:val="24"/>
          <w:szCs w:val="24"/>
        </w:rPr>
        <w:t>así como también se r</w:t>
      </w:r>
      <w:r w:rsidRPr="00C50328">
        <w:rPr>
          <w:rFonts w:ascii="Courier New" w:hAnsi="Courier New" w:cs="Courier New"/>
          <w:sz w:val="24"/>
          <w:szCs w:val="24"/>
        </w:rPr>
        <w:t xml:space="preserve">ealizaron entrevistas dirigidas a profesionales de equipos de gestión y desarrollo de personas de instituciones públicas que han entregado sus reportes de cumplimiento a la ley y que han contratado a personas con discapacidad con posterioridad a la entrada en vigencia de la misma, con el propósito de conocer </w:t>
      </w:r>
      <w:r>
        <w:rPr>
          <w:rFonts w:ascii="Courier New" w:hAnsi="Courier New" w:cs="Courier New"/>
          <w:sz w:val="24"/>
          <w:szCs w:val="24"/>
        </w:rPr>
        <w:t xml:space="preserve">su percepción sobre la implementación de la ley N°21.015 en el sector público y </w:t>
      </w:r>
      <w:r w:rsidRPr="00C50328">
        <w:rPr>
          <w:rFonts w:ascii="Courier New" w:hAnsi="Courier New" w:cs="Courier New"/>
          <w:sz w:val="24"/>
          <w:szCs w:val="24"/>
        </w:rPr>
        <w:t xml:space="preserve">qué acciones se han </w:t>
      </w:r>
      <w:r w:rsidRPr="00C50328">
        <w:rPr>
          <w:rFonts w:ascii="Courier New" w:hAnsi="Courier New" w:cs="Courier New"/>
          <w:sz w:val="24"/>
          <w:szCs w:val="24"/>
        </w:rPr>
        <w:lastRenderedPageBreak/>
        <w:t>realizado para permitir su implementación</w:t>
      </w:r>
      <w:r>
        <w:rPr>
          <w:rFonts w:ascii="Courier New" w:hAnsi="Courier New" w:cs="Courier New"/>
          <w:sz w:val="24"/>
          <w:szCs w:val="24"/>
        </w:rPr>
        <w:t>.</w:t>
      </w:r>
    </w:p>
    <w:p w14:paraId="53779AEC" w14:textId="2E7F21B5" w:rsidR="00C50328" w:rsidRDefault="00C50328" w:rsidP="00F52B13">
      <w:pPr>
        <w:spacing w:after="0" w:line="276" w:lineRule="auto"/>
        <w:ind w:left="2844" w:firstLine="567"/>
        <w:jc w:val="both"/>
        <w:rPr>
          <w:rFonts w:ascii="Courier New" w:hAnsi="Courier New" w:cs="Courier New"/>
          <w:sz w:val="24"/>
          <w:szCs w:val="24"/>
        </w:rPr>
      </w:pPr>
    </w:p>
    <w:p w14:paraId="04363AA6" w14:textId="6323365B" w:rsidR="003717D2" w:rsidRDefault="00C50328" w:rsidP="004B699B">
      <w:pPr>
        <w:spacing w:after="0" w:line="276" w:lineRule="auto"/>
        <w:ind w:left="2832" w:firstLine="709"/>
        <w:jc w:val="both"/>
        <w:rPr>
          <w:rFonts w:ascii="Courier New" w:hAnsi="Courier New" w:cs="Courier New"/>
          <w:sz w:val="24"/>
          <w:szCs w:val="24"/>
        </w:rPr>
      </w:pPr>
      <w:r>
        <w:rPr>
          <w:rFonts w:ascii="Courier New" w:hAnsi="Courier New" w:cs="Courier New"/>
          <w:sz w:val="24"/>
          <w:szCs w:val="24"/>
        </w:rPr>
        <w:t xml:space="preserve">Por otra parte, </w:t>
      </w:r>
      <w:r w:rsidR="003717D2">
        <w:rPr>
          <w:rFonts w:ascii="Courier New" w:hAnsi="Courier New" w:cs="Courier New"/>
          <w:sz w:val="24"/>
          <w:szCs w:val="24"/>
        </w:rPr>
        <w:t xml:space="preserve">el SENADIS realizó una consulta pública </w:t>
      </w:r>
      <w:r w:rsidR="003717D2" w:rsidRPr="003717D2">
        <w:rPr>
          <w:rFonts w:ascii="Courier New" w:hAnsi="Courier New" w:cs="Courier New"/>
          <w:sz w:val="24"/>
          <w:szCs w:val="24"/>
        </w:rPr>
        <w:t>dirigida principalmente a personas con discapacidad mayores de 18 años, para recoger su percepción respecto a la implementación de la ley N° 21.015 a nivel general</w:t>
      </w:r>
      <w:r w:rsidR="003717D2">
        <w:rPr>
          <w:rFonts w:ascii="Courier New" w:hAnsi="Courier New" w:cs="Courier New"/>
          <w:sz w:val="24"/>
          <w:szCs w:val="24"/>
        </w:rPr>
        <w:t>.</w:t>
      </w:r>
    </w:p>
    <w:p w14:paraId="58E93DD0" w14:textId="06F53EF7" w:rsidR="00C50328" w:rsidRDefault="00C50328" w:rsidP="004B699B">
      <w:pPr>
        <w:spacing w:after="0" w:line="276" w:lineRule="auto"/>
        <w:ind w:left="2832" w:firstLine="709"/>
        <w:jc w:val="both"/>
        <w:rPr>
          <w:rFonts w:ascii="Courier New" w:hAnsi="Courier New" w:cs="Courier New"/>
          <w:sz w:val="24"/>
          <w:szCs w:val="24"/>
        </w:rPr>
      </w:pPr>
    </w:p>
    <w:p w14:paraId="4E81B730" w14:textId="6CA7D8D1" w:rsidR="00C50328" w:rsidRDefault="00C50328" w:rsidP="004B699B">
      <w:pPr>
        <w:spacing w:after="0" w:line="276" w:lineRule="auto"/>
        <w:ind w:left="2832" w:firstLine="709"/>
        <w:jc w:val="both"/>
        <w:rPr>
          <w:rFonts w:ascii="Courier New" w:hAnsi="Courier New" w:cs="Courier New"/>
          <w:sz w:val="24"/>
          <w:szCs w:val="24"/>
        </w:rPr>
      </w:pPr>
      <w:r>
        <w:rPr>
          <w:rFonts w:ascii="Courier New" w:hAnsi="Courier New" w:cs="Courier New"/>
          <w:sz w:val="24"/>
          <w:szCs w:val="24"/>
        </w:rPr>
        <w:t xml:space="preserve">Este informe y sus conclusiones fueron uno de los principales insumos </w:t>
      </w:r>
      <w:r w:rsidR="00D06452">
        <w:rPr>
          <w:rFonts w:ascii="Courier New" w:hAnsi="Courier New" w:cs="Courier New"/>
          <w:sz w:val="24"/>
          <w:szCs w:val="24"/>
        </w:rPr>
        <w:t>considerados</w:t>
      </w:r>
      <w:r>
        <w:rPr>
          <w:rFonts w:ascii="Courier New" w:hAnsi="Courier New" w:cs="Courier New"/>
          <w:sz w:val="24"/>
          <w:szCs w:val="24"/>
        </w:rPr>
        <w:t xml:space="preserve"> para la elaboración del presente proyecto</w:t>
      </w:r>
      <w:r w:rsidR="00D06452">
        <w:rPr>
          <w:rFonts w:ascii="Courier New" w:hAnsi="Courier New" w:cs="Courier New"/>
          <w:sz w:val="24"/>
          <w:szCs w:val="24"/>
        </w:rPr>
        <w:t xml:space="preserve"> de ley</w:t>
      </w:r>
      <w:r>
        <w:rPr>
          <w:rFonts w:ascii="Courier New" w:hAnsi="Courier New" w:cs="Courier New"/>
          <w:sz w:val="24"/>
          <w:szCs w:val="24"/>
        </w:rPr>
        <w:t>. Asimismo, se consideraron las propuestas formuladas por la Comisión Temática de Discapacidad creada al alero del Consejo Superior Laboral</w:t>
      </w:r>
      <w:r w:rsidR="00632322" w:rsidRPr="006754A5">
        <w:rPr>
          <w:vertAlign w:val="superscript"/>
        </w:rPr>
        <w:footnoteReference w:id="2"/>
      </w:r>
      <w:r>
        <w:rPr>
          <w:rFonts w:ascii="Courier New" w:hAnsi="Courier New" w:cs="Courier New"/>
          <w:sz w:val="24"/>
          <w:szCs w:val="24"/>
        </w:rPr>
        <w:t>, la cual funcionó entre los años 2018 y 2020,</w:t>
      </w:r>
      <w:r w:rsidR="00632322">
        <w:rPr>
          <w:rFonts w:ascii="Courier New" w:hAnsi="Courier New" w:cs="Courier New"/>
          <w:sz w:val="24"/>
          <w:szCs w:val="24"/>
        </w:rPr>
        <w:t xml:space="preserve"> y en </w:t>
      </w:r>
      <w:r w:rsidR="00D06452">
        <w:rPr>
          <w:rFonts w:ascii="Courier New" w:hAnsi="Courier New" w:cs="Courier New"/>
          <w:sz w:val="24"/>
          <w:szCs w:val="24"/>
        </w:rPr>
        <w:t xml:space="preserve">la </w:t>
      </w:r>
      <w:r w:rsidR="00632322">
        <w:rPr>
          <w:rFonts w:ascii="Courier New" w:hAnsi="Courier New" w:cs="Courier New"/>
          <w:sz w:val="24"/>
          <w:szCs w:val="24"/>
        </w:rPr>
        <w:t>que participaron representantes del mundo sindical, empresarial, servicios públicos</w:t>
      </w:r>
      <w:r w:rsidR="00D06452">
        <w:rPr>
          <w:rFonts w:ascii="Courier New" w:hAnsi="Courier New" w:cs="Courier New"/>
          <w:sz w:val="24"/>
          <w:szCs w:val="24"/>
        </w:rPr>
        <w:t>,</w:t>
      </w:r>
      <w:r w:rsidR="00632322">
        <w:rPr>
          <w:rFonts w:ascii="Courier New" w:hAnsi="Courier New" w:cs="Courier New"/>
          <w:sz w:val="24"/>
          <w:szCs w:val="24"/>
        </w:rPr>
        <w:t xml:space="preserve"> fundaciones, entre otros. De igual forma, </w:t>
      </w:r>
      <w:r>
        <w:rPr>
          <w:rFonts w:ascii="Courier New" w:hAnsi="Courier New" w:cs="Courier New"/>
          <w:sz w:val="24"/>
          <w:szCs w:val="24"/>
        </w:rPr>
        <w:t xml:space="preserve">también </w:t>
      </w:r>
      <w:r w:rsidR="00632322">
        <w:rPr>
          <w:rFonts w:ascii="Courier New" w:hAnsi="Courier New" w:cs="Courier New"/>
          <w:sz w:val="24"/>
          <w:szCs w:val="24"/>
        </w:rPr>
        <w:t xml:space="preserve">se consideró el trabajo de </w:t>
      </w:r>
      <w:r>
        <w:rPr>
          <w:rFonts w:ascii="Courier New" w:hAnsi="Courier New" w:cs="Courier New"/>
          <w:sz w:val="24"/>
          <w:szCs w:val="24"/>
        </w:rPr>
        <w:t xml:space="preserve">la mesa interministerial de inclusión, conformada por el Ministerio de Desarrollo Social y Familia, Ministerio del Trabajo y Previsión Social, Dirección del Trabajo, SENADIS y </w:t>
      </w:r>
      <w:r w:rsidR="00597AF3">
        <w:rPr>
          <w:rFonts w:ascii="Courier New" w:hAnsi="Courier New" w:cs="Courier New"/>
          <w:sz w:val="24"/>
          <w:szCs w:val="24"/>
        </w:rPr>
        <w:t xml:space="preserve">la Dirección Nacional del </w:t>
      </w:r>
      <w:r>
        <w:rPr>
          <w:rFonts w:ascii="Courier New" w:hAnsi="Courier New" w:cs="Courier New"/>
          <w:sz w:val="24"/>
          <w:szCs w:val="24"/>
        </w:rPr>
        <w:t xml:space="preserve">Servicio Civil, la cual funcionó durante el año 2018, con el objeto de analizar la ley N°21.015 y  sus reglamentos, de forma tal de permitir una aplicación efectiva y adecuada de la inclusión laboral de personas con discapacidad, tanto en el </w:t>
      </w:r>
      <w:r>
        <w:rPr>
          <w:rFonts w:ascii="Courier New" w:hAnsi="Courier New" w:cs="Courier New"/>
          <w:sz w:val="24"/>
          <w:szCs w:val="24"/>
        </w:rPr>
        <w:lastRenderedPageBreak/>
        <w:t>sector privado como en el público.</w:t>
      </w:r>
      <w:r w:rsidR="00175EC8">
        <w:rPr>
          <w:rFonts w:ascii="Courier New" w:hAnsi="Courier New" w:cs="Courier New"/>
          <w:sz w:val="24"/>
          <w:szCs w:val="24"/>
        </w:rPr>
        <w:t xml:space="preserve"> Finalmente, se tuvo en vista las propuestas y sugerencias planteadas por distintos actores relevantes en materia de inclusión laboral de personas con discapacidad,</w:t>
      </w:r>
      <w:r w:rsidR="00D970EA">
        <w:rPr>
          <w:rFonts w:ascii="Courier New" w:hAnsi="Courier New" w:cs="Courier New"/>
          <w:sz w:val="24"/>
          <w:szCs w:val="24"/>
        </w:rPr>
        <w:t xml:space="preserve"> </w:t>
      </w:r>
      <w:r w:rsidR="0055789C">
        <w:rPr>
          <w:rFonts w:ascii="Courier New" w:hAnsi="Courier New" w:cs="Courier New"/>
          <w:sz w:val="24"/>
          <w:szCs w:val="24"/>
        </w:rPr>
        <w:t>tales como, fundaciones y agrupaciones de empresas.</w:t>
      </w:r>
    </w:p>
    <w:p w14:paraId="2A111C21" w14:textId="77777777" w:rsidR="004B699B" w:rsidRDefault="004B699B" w:rsidP="004B699B">
      <w:pPr>
        <w:spacing w:after="0" w:line="276" w:lineRule="auto"/>
        <w:ind w:left="2832" w:firstLine="709"/>
        <w:jc w:val="both"/>
        <w:rPr>
          <w:rFonts w:ascii="Courier New" w:hAnsi="Courier New" w:cs="Courier New"/>
          <w:sz w:val="24"/>
          <w:szCs w:val="24"/>
        </w:rPr>
      </w:pPr>
    </w:p>
    <w:p w14:paraId="0CE9718F" w14:textId="10750735" w:rsidR="00CD5449" w:rsidRDefault="00CD5449" w:rsidP="004B699B">
      <w:pPr>
        <w:spacing w:after="0" w:line="276" w:lineRule="auto"/>
        <w:ind w:left="2832" w:firstLine="709"/>
        <w:jc w:val="both"/>
        <w:rPr>
          <w:rFonts w:ascii="Courier New" w:hAnsi="Courier New" w:cs="Courier New"/>
          <w:sz w:val="24"/>
          <w:szCs w:val="24"/>
        </w:rPr>
      </w:pPr>
      <w:r>
        <w:rPr>
          <w:rFonts w:ascii="Courier New" w:hAnsi="Courier New" w:cs="Courier New"/>
          <w:sz w:val="24"/>
          <w:szCs w:val="24"/>
        </w:rPr>
        <w:t>Así, entre los problemas observados en la implementación de la ley, levantados por los distintos actores sociales relevantes en la materia</w:t>
      </w:r>
      <w:r w:rsidR="00D970EA">
        <w:rPr>
          <w:rFonts w:ascii="Courier New" w:hAnsi="Courier New" w:cs="Courier New"/>
          <w:sz w:val="24"/>
          <w:szCs w:val="24"/>
        </w:rPr>
        <w:t xml:space="preserve"> y </w:t>
      </w:r>
      <w:r w:rsidR="00C32187">
        <w:rPr>
          <w:rFonts w:ascii="Courier New" w:hAnsi="Courier New" w:cs="Courier New"/>
          <w:sz w:val="24"/>
          <w:szCs w:val="24"/>
        </w:rPr>
        <w:t xml:space="preserve">apreciados </w:t>
      </w:r>
      <w:r w:rsidR="00D970EA">
        <w:rPr>
          <w:rFonts w:ascii="Courier New" w:hAnsi="Courier New" w:cs="Courier New"/>
          <w:sz w:val="24"/>
          <w:szCs w:val="24"/>
        </w:rPr>
        <w:t>a propósito del</w:t>
      </w:r>
      <w:r w:rsidR="00C32187">
        <w:rPr>
          <w:rFonts w:ascii="Courier New" w:hAnsi="Courier New" w:cs="Courier New"/>
          <w:sz w:val="24"/>
          <w:szCs w:val="24"/>
        </w:rPr>
        <w:t xml:space="preserve"> análisis para la emisión del</w:t>
      </w:r>
      <w:r w:rsidR="00D970EA">
        <w:rPr>
          <w:rFonts w:ascii="Courier New" w:hAnsi="Courier New" w:cs="Courier New"/>
          <w:sz w:val="24"/>
          <w:szCs w:val="24"/>
        </w:rPr>
        <w:t xml:space="preserve"> informe de la ley </w:t>
      </w:r>
      <w:r w:rsidR="00C32187">
        <w:rPr>
          <w:rFonts w:ascii="Courier New" w:hAnsi="Courier New" w:cs="Courier New"/>
          <w:sz w:val="24"/>
          <w:szCs w:val="24"/>
        </w:rPr>
        <w:t xml:space="preserve">referido </w:t>
      </w:r>
      <w:r w:rsidR="00D970EA">
        <w:rPr>
          <w:rFonts w:ascii="Courier New" w:hAnsi="Courier New" w:cs="Courier New"/>
          <w:sz w:val="24"/>
          <w:szCs w:val="24"/>
        </w:rPr>
        <w:t>previamente</w:t>
      </w:r>
      <w:r>
        <w:rPr>
          <w:rFonts w:ascii="Courier New" w:hAnsi="Courier New" w:cs="Courier New"/>
          <w:sz w:val="24"/>
          <w:szCs w:val="24"/>
        </w:rPr>
        <w:t xml:space="preserve">, destacan, la necesidad de revisar </w:t>
      </w:r>
      <w:r w:rsidR="00167C29">
        <w:rPr>
          <w:rFonts w:ascii="Courier New" w:hAnsi="Courier New" w:cs="Courier New"/>
          <w:sz w:val="24"/>
          <w:szCs w:val="24"/>
        </w:rPr>
        <w:t xml:space="preserve">la cuantía e impacto de </w:t>
      </w:r>
      <w:r>
        <w:rPr>
          <w:rFonts w:ascii="Courier New" w:hAnsi="Courier New" w:cs="Courier New"/>
          <w:sz w:val="24"/>
          <w:szCs w:val="24"/>
        </w:rPr>
        <w:t>las multas por incumplimiento de la ley N°21.015 en el sector privado; los requisitos de ingreso a la Administración del Estado, los cuales al exigir contar con</w:t>
      </w:r>
      <w:r w:rsidRPr="001D763D">
        <w:rPr>
          <w:rFonts w:ascii="Courier New" w:hAnsi="Courier New" w:cs="Courier New"/>
          <w:sz w:val="24"/>
          <w:szCs w:val="24"/>
        </w:rPr>
        <w:t xml:space="preserve"> educación básica y poseer el nivel educacional o título profesional o técnico que por la naturaleza del empleo se exija por ley</w:t>
      </w:r>
      <w:r>
        <w:rPr>
          <w:rFonts w:ascii="Courier New" w:hAnsi="Courier New" w:cs="Courier New"/>
          <w:sz w:val="24"/>
          <w:szCs w:val="24"/>
        </w:rPr>
        <w:t>, dejaría muchas veces fuera a las personas con discapacidad egresad</w:t>
      </w:r>
      <w:r w:rsidR="00D970EA">
        <w:rPr>
          <w:rFonts w:ascii="Courier New" w:hAnsi="Courier New" w:cs="Courier New"/>
          <w:sz w:val="24"/>
          <w:szCs w:val="24"/>
        </w:rPr>
        <w:t>a</w:t>
      </w:r>
      <w:r>
        <w:rPr>
          <w:rFonts w:ascii="Courier New" w:hAnsi="Courier New" w:cs="Courier New"/>
          <w:sz w:val="24"/>
          <w:szCs w:val="24"/>
        </w:rPr>
        <w:t xml:space="preserve">s de escuelas especiales; </w:t>
      </w:r>
      <w:r w:rsidR="00167C29">
        <w:rPr>
          <w:rFonts w:ascii="Courier New" w:hAnsi="Courier New" w:cs="Courier New"/>
          <w:sz w:val="24"/>
          <w:szCs w:val="24"/>
        </w:rPr>
        <w:t>la falta de regulación del análisis de puestos de trabajo, medidas de accesibilidad y ajustes necesarios; la evaluación de las medidas de cumplimiento alternativo de la ley; entre otros aspectos.</w:t>
      </w:r>
    </w:p>
    <w:p w14:paraId="2112D9BD" w14:textId="77777777" w:rsidR="00CD5449" w:rsidRPr="001D763D" w:rsidRDefault="00CD5449" w:rsidP="004B699B">
      <w:pPr>
        <w:spacing w:after="0" w:line="276" w:lineRule="auto"/>
        <w:ind w:left="2832" w:firstLine="709"/>
        <w:jc w:val="both"/>
        <w:rPr>
          <w:rFonts w:ascii="Courier New" w:hAnsi="Courier New" w:cs="Courier New"/>
          <w:sz w:val="24"/>
          <w:szCs w:val="24"/>
        </w:rPr>
      </w:pPr>
    </w:p>
    <w:p w14:paraId="42D0159B" w14:textId="17DAA0D8" w:rsidR="00022456" w:rsidRPr="001D763D" w:rsidRDefault="00167C29" w:rsidP="004B699B">
      <w:pPr>
        <w:spacing w:after="0" w:line="276" w:lineRule="auto"/>
        <w:ind w:left="2832" w:firstLine="709"/>
        <w:jc w:val="both"/>
        <w:rPr>
          <w:rFonts w:ascii="Courier New" w:hAnsi="Courier New" w:cs="Courier New"/>
          <w:sz w:val="24"/>
          <w:szCs w:val="24"/>
        </w:rPr>
      </w:pPr>
      <w:r>
        <w:rPr>
          <w:rFonts w:ascii="Courier New" w:hAnsi="Courier New" w:cs="Courier New"/>
          <w:sz w:val="24"/>
          <w:szCs w:val="24"/>
        </w:rPr>
        <w:t xml:space="preserve">En definitiva, </w:t>
      </w:r>
      <w:r w:rsidR="00022456" w:rsidRPr="001D763D">
        <w:rPr>
          <w:rFonts w:ascii="Courier New" w:hAnsi="Courier New" w:cs="Courier New"/>
          <w:sz w:val="24"/>
          <w:szCs w:val="24"/>
        </w:rPr>
        <w:t xml:space="preserve">Chile no necesita un sistema de inclusión que se quede </w:t>
      </w:r>
      <w:r w:rsidR="00022456">
        <w:rPr>
          <w:rFonts w:ascii="Courier New" w:hAnsi="Courier New" w:cs="Courier New"/>
          <w:sz w:val="24"/>
          <w:szCs w:val="24"/>
        </w:rPr>
        <w:t xml:space="preserve">sólo </w:t>
      </w:r>
      <w:r w:rsidR="00022456" w:rsidRPr="001D763D">
        <w:rPr>
          <w:rFonts w:ascii="Courier New" w:hAnsi="Courier New" w:cs="Courier New"/>
          <w:sz w:val="24"/>
          <w:szCs w:val="24"/>
        </w:rPr>
        <w:t>en el papel ni en un porcentaje, puesto que la falta de inclusión produce costos en la economía y desigualdades sociales en desmedro de las personas con discapacidad, razón por la cual es imprescindible recoger las dificultades de la actual normativa y corregir la misma.</w:t>
      </w:r>
      <w:r w:rsidR="00022456">
        <w:rPr>
          <w:rFonts w:ascii="Courier New" w:hAnsi="Courier New" w:cs="Courier New"/>
          <w:sz w:val="24"/>
          <w:szCs w:val="24"/>
        </w:rPr>
        <w:t xml:space="preserve"> La ley N° 21.015, de inclusión laboral de personas con discapacidad, no es caridad, no significa pagar un impuesto, no es sólo cumplir una cuota, </w:t>
      </w:r>
      <w:r w:rsidR="00022456">
        <w:rPr>
          <w:rFonts w:ascii="Courier New" w:hAnsi="Courier New" w:cs="Courier New"/>
          <w:sz w:val="24"/>
          <w:szCs w:val="24"/>
        </w:rPr>
        <w:lastRenderedPageBreak/>
        <w:t xml:space="preserve">es mucho más que eso; es otorgar igualdad de derechos y oportunidades a personas que tienen los mismos sueños, anhelos y frustraciones que </w:t>
      </w:r>
      <w:r w:rsidR="00022456">
        <w:rPr>
          <w:rFonts w:ascii="Courier New" w:eastAsia="Courier New" w:hAnsi="Courier New" w:cs="Courier New"/>
          <w:sz w:val="24"/>
          <w:szCs w:val="24"/>
        </w:rPr>
        <w:t>cualquier otra</w:t>
      </w:r>
      <w:r w:rsidR="00022456">
        <w:rPr>
          <w:rFonts w:ascii="Courier New" w:hAnsi="Courier New" w:cs="Courier New"/>
          <w:sz w:val="24"/>
          <w:szCs w:val="24"/>
        </w:rPr>
        <w:t xml:space="preserve">. </w:t>
      </w:r>
      <w:r w:rsidR="00022456" w:rsidRPr="001D763D">
        <w:rPr>
          <w:rFonts w:ascii="Courier New" w:hAnsi="Courier New" w:cs="Courier New"/>
          <w:sz w:val="24"/>
          <w:szCs w:val="24"/>
        </w:rPr>
        <w:t>Es por esto que, a pesar del corto transcurso</w:t>
      </w:r>
      <w:r w:rsidR="0010326A">
        <w:rPr>
          <w:rFonts w:ascii="Courier New" w:hAnsi="Courier New" w:cs="Courier New"/>
          <w:sz w:val="24"/>
          <w:szCs w:val="24"/>
        </w:rPr>
        <w:t xml:space="preserve"> </w:t>
      </w:r>
      <w:r w:rsidR="00022456" w:rsidRPr="001D763D">
        <w:rPr>
          <w:rFonts w:ascii="Courier New" w:hAnsi="Courier New" w:cs="Courier New"/>
          <w:sz w:val="24"/>
          <w:szCs w:val="24"/>
        </w:rPr>
        <w:t>desde la entrada en vigencia de la ley N°21.015</w:t>
      </w:r>
      <w:r w:rsidR="0010326A">
        <w:rPr>
          <w:rFonts w:ascii="Courier New" w:hAnsi="Courier New" w:cs="Courier New"/>
          <w:sz w:val="24"/>
          <w:szCs w:val="24"/>
        </w:rPr>
        <w:t xml:space="preserve"> y que la mayor parte de ese tiempo ha pasado bajo los efectos de la crisis sanitaria que afecta al país y al mundo,</w:t>
      </w:r>
      <w:r w:rsidR="00022456" w:rsidRPr="001D763D">
        <w:rPr>
          <w:rFonts w:ascii="Courier New" w:hAnsi="Courier New" w:cs="Courier New"/>
          <w:sz w:val="24"/>
          <w:szCs w:val="24"/>
        </w:rPr>
        <w:t xml:space="preserve"> desde ya proponemos ciertas mejoras orientadas a favorecer la real inclusión de las personas con discapacidad </w:t>
      </w:r>
      <w:r w:rsidR="0010326A">
        <w:rPr>
          <w:rFonts w:ascii="Courier New" w:hAnsi="Courier New" w:cs="Courier New"/>
          <w:sz w:val="24"/>
          <w:szCs w:val="24"/>
        </w:rPr>
        <w:t xml:space="preserve">y/o asignatarias de pensión de invalidez </w:t>
      </w:r>
      <w:r w:rsidR="00022456" w:rsidRPr="001D763D">
        <w:rPr>
          <w:rFonts w:ascii="Courier New" w:hAnsi="Courier New" w:cs="Courier New"/>
          <w:sz w:val="24"/>
          <w:szCs w:val="24"/>
        </w:rPr>
        <w:t>al mundo del trabajo.</w:t>
      </w:r>
    </w:p>
    <w:p w14:paraId="127FFF0C" w14:textId="77777777" w:rsidR="00022456" w:rsidRPr="001D763D" w:rsidRDefault="00022456" w:rsidP="00C16122">
      <w:pPr>
        <w:pStyle w:val="Ttulo1"/>
      </w:pPr>
      <w:r w:rsidRPr="001D763D">
        <w:t xml:space="preserve">CONTENIDO </w:t>
      </w:r>
      <w:r>
        <w:t>DEL PROYECTO DE LEY</w:t>
      </w:r>
    </w:p>
    <w:p w14:paraId="5FCA9DDB" w14:textId="6E88B969" w:rsidR="00022456" w:rsidRPr="00504C3F" w:rsidRDefault="00022456" w:rsidP="00C16122">
      <w:pPr>
        <w:pStyle w:val="Ttulo2"/>
        <w:numPr>
          <w:ilvl w:val="0"/>
          <w:numId w:val="11"/>
        </w:numPr>
        <w:ind w:left="3544" w:hanging="709"/>
      </w:pPr>
      <w:r w:rsidRPr="00504C3F">
        <w:t>Adecuaciones de texto con el fin de incluir expresamente en las normas respectivas, a las personas asignatarias de una pensión de invalidez</w:t>
      </w:r>
    </w:p>
    <w:p w14:paraId="358B8B41" w14:textId="77777777" w:rsidR="00022456" w:rsidRPr="007A5E89" w:rsidRDefault="00022456" w:rsidP="004B699B">
      <w:pPr>
        <w:spacing w:after="0" w:line="276" w:lineRule="auto"/>
        <w:ind w:left="2832" w:firstLine="709"/>
        <w:jc w:val="both"/>
        <w:rPr>
          <w:rFonts w:ascii="Courier New" w:hAnsi="Courier New" w:cs="Courier New"/>
          <w:bCs/>
          <w:sz w:val="24"/>
          <w:szCs w:val="24"/>
        </w:rPr>
      </w:pPr>
      <w:r>
        <w:rPr>
          <w:rFonts w:ascii="Courier New" w:hAnsi="Courier New" w:cs="Courier New"/>
          <w:bCs/>
          <w:sz w:val="24"/>
          <w:szCs w:val="24"/>
        </w:rPr>
        <w:t>El proyecto de ley propone modificar la denominación del Título III, del Libro I, del Código del Trabajo y otras normas que correspondan, de tal manera de incluir expresamente a las personas asignatarias de una pensión de invalidez, a quienes también se refiere el articulado de dicho título.</w:t>
      </w:r>
    </w:p>
    <w:p w14:paraId="1345224C" w14:textId="3994E7A9" w:rsidR="00022456" w:rsidRPr="001D763D" w:rsidRDefault="00022456" w:rsidP="00C16122">
      <w:pPr>
        <w:pStyle w:val="Ttulo2"/>
      </w:pPr>
      <w:r w:rsidRPr="001D763D">
        <w:t>Análisis del puesto de trabajo</w:t>
      </w:r>
    </w:p>
    <w:p w14:paraId="102BE433" w14:textId="77777777" w:rsidR="00022456" w:rsidRPr="00E858D4" w:rsidRDefault="00022456" w:rsidP="004B699B">
      <w:pPr>
        <w:spacing w:after="0" w:line="276" w:lineRule="auto"/>
        <w:ind w:left="2832" w:firstLine="709"/>
        <w:jc w:val="both"/>
        <w:rPr>
          <w:rFonts w:ascii="Courier New" w:hAnsi="Courier New" w:cs="Courier New"/>
          <w:sz w:val="24"/>
          <w:szCs w:val="24"/>
        </w:rPr>
      </w:pPr>
      <w:r w:rsidRPr="001D763D">
        <w:rPr>
          <w:rFonts w:ascii="Courier New" w:hAnsi="Courier New" w:cs="Courier New"/>
          <w:sz w:val="24"/>
          <w:szCs w:val="24"/>
        </w:rPr>
        <w:t xml:space="preserve">La </w:t>
      </w:r>
      <w:r>
        <w:rPr>
          <w:rFonts w:ascii="Courier New" w:hAnsi="Courier New" w:cs="Courier New"/>
          <w:sz w:val="24"/>
          <w:szCs w:val="24"/>
        </w:rPr>
        <w:t>l</w:t>
      </w:r>
      <w:r w:rsidRPr="001D763D">
        <w:rPr>
          <w:rFonts w:ascii="Courier New" w:hAnsi="Courier New" w:cs="Courier New"/>
          <w:sz w:val="24"/>
          <w:szCs w:val="24"/>
        </w:rPr>
        <w:t xml:space="preserve">ey N°21.015 actualmente </w:t>
      </w:r>
      <w:r>
        <w:rPr>
          <w:rFonts w:ascii="Courier New" w:hAnsi="Courier New" w:cs="Courier New"/>
          <w:sz w:val="24"/>
          <w:szCs w:val="24"/>
        </w:rPr>
        <w:t xml:space="preserve">no regula materias relativas a accesibilidad ni tampoco se pronuncia sobre las adecuaciones que se deben realizar al puesto de trabajo con el fin de lograr la inclusión real de las personas con discapacidad y/o asignatarios de una pensión de invalidez en su lugar de trabajo. </w:t>
      </w:r>
      <w:r w:rsidRPr="00090877">
        <w:rPr>
          <w:rFonts w:ascii="Courier New" w:hAnsi="Courier New" w:cs="Courier New"/>
          <w:sz w:val="24"/>
          <w:szCs w:val="24"/>
        </w:rPr>
        <w:t xml:space="preserve">En consecuencia, no se garantiza que la persona contratada pueda </w:t>
      </w:r>
      <w:r>
        <w:rPr>
          <w:rFonts w:ascii="Courier New" w:hAnsi="Courier New" w:cs="Courier New"/>
          <w:sz w:val="24"/>
          <w:szCs w:val="24"/>
        </w:rPr>
        <w:t xml:space="preserve">desenvolverse de manera idónea para poder </w:t>
      </w:r>
      <w:r w:rsidRPr="00E858D4">
        <w:rPr>
          <w:rFonts w:ascii="Courier New" w:hAnsi="Courier New" w:cs="Courier New"/>
          <w:sz w:val="24"/>
          <w:szCs w:val="24"/>
        </w:rPr>
        <w:t>llevar a cabo</w:t>
      </w:r>
      <w:r>
        <w:rPr>
          <w:rFonts w:ascii="Courier New" w:hAnsi="Courier New" w:cs="Courier New"/>
          <w:sz w:val="24"/>
          <w:szCs w:val="24"/>
        </w:rPr>
        <w:t>, en forma efectiva,</w:t>
      </w:r>
      <w:r w:rsidRPr="00E858D4">
        <w:rPr>
          <w:rFonts w:ascii="Courier New" w:hAnsi="Courier New" w:cs="Courier New"/>
          <w:sz w:val="24"/>
          <w:szCs w:val="24"/>
        </w:rPr>
        <w:t xml:space="preserve"> los servicios para los cuales fue contratada.</w:t>
      </w:r>
    </w:p>
    <w:p w14:paraId="7EDE43AD" w14:textId="77777777" w:rsidR="00022456" w:rsidRPr="001D763D" w:rsidRDefault="00022456" w:rsidP="00F52B13">
      <w:pPr>
        <w:pStyle w:val="Prrafodelista"/>
        <w:spacing w:after="0" w:line="276" w:lineRule="auto"/>
        <w:ind w:left="2835" w:firstLine="644"/>
        <w:jc w:val="both"/>
        <w:rPr>
          <w:rFonts w:ascii="Courier New" w:hAnsi="Courier New" w:cs="Courier New"/>
          <w:sz w:val="24"/>
          <w:szCs w:val="24"/>
        </w:rPr>
      </w:pPr>
    </w:p>
    <w:p w14:paraId="2FD74B2B" w14:textId="77777777" w:rsidR="00022456" w:rsidRPr="00AE0F9B" w:rsidRDefault="00022456" w:rsidP="004B699B">
      <w:pPr>
        <w:spacing w:after="0" w:line="276" w:lineRule="auto"/>
        <w:ind w:left="2832" w:firstLine="709"/>
        <w:jc w:val="both"/>
        <w:rPr>
          <w:rFonts w:ascii="Courier New" w:eastAsia="Courier New" w:hAnsi="Courier New" w:cs="Courier New"/>
          <w:sz w:val="24"/>
          <w:szCs w:val="24"/>
          <w:lang w:val="es-ES_tradnl" w:eastAsia="es-ES"/>
        </w:rPr>
      </w:pPr>
      <w:r w:rsidRPr="001D763D">
        <w:rPr>
          <w:rFonts w:ascii="Courier New" w:hAnsi="Courier New" w:cs="Courier New"/>
          <w:sz w:val="24"/>
          <w:szCs w:val="24"/>
        </w:rPr>
        <w:t>En este sentido, se hace necesario tener presente que un país justo es aquel que abre posibilidades de trabajo a cada ciudadano según sus circunstancias, es decir, según sus capacidades y competencias</w:t>
      </w:r>
      <w:r>
        <w:rPr>
          <w:rFonts w:ascii="Courier New" w:hAnsi="Courier New" w:cs="Courier New"/>
          <w:sz w:val="24"/>
          <w:szCs w:val="24"/>
        </w:rPr>
        <w:t xml:space="preserve">. </w:t>
      </w:r>
      <w:r w:rsidRPr="001D763D">
        <w:rPr>
          <w:rFonts w:ascii="Courier New" w:hAnsi="Courier New" w:cs="Courier New"/>
          <w:sz w:val="24"/>
          <w:szCs w:val="24"/>
        </w:rPr>
        <w:t xml:space="preserve">En razón de lo anterior, el presente proyecto </w:t>
      </w:r>
      <w:proofErr w:type="gramStart"/>
      <w:r w:rsidRPr="001D763D">
        <w:rPr>
          <w:rFonts w:ascii="Courier New" w:hAnsi="Courier New" w:cs="Courier New"/>
          <w:sz w:val="24"/>
          <w:szCs w:val="24"/>
        </w:rPr>
        <w:t xml:space="preserve">busca </w:t>
      </w:r>
      <w:r w:rsidRPr="00C573A9">
        <w:rPr>
          <w:rFonts w:ascii="Courier New" w:hAnsi="Courier New" w:cs="Courier New"/>
          <w:sz w:val="24"/>
          <w:szCs w:val="24"/>
        </w:rPr>
        <w:t xml:space="preserve"> </w:t>
      </w:r>
      <w:r w:rsidRPr="001D763D">
        <w:rPr>
          <w:rFonts w:ascii="Courier New" w:hAnsi="Courier New" w:cs="Courier New"/>
          <w:sz w:val="24"/>
          <w:szCs w:val="24"/>
        </w:rPr>
        <w:t>incorporar</w:t>
      </w:r>
      <w:proofErr w:type="gramEnd"/>
      <w:r>
        <w:rPr>
          <w:rFonts w:ascii="Courier New" w:hAnsi="Courier New" w:cs="Courier New"/>
          <w:sz w:val="24"/>
          <w:szCs w:val="24"/>
        </w:rPr>
        <w:t xml:space="preserve"> la obligación del empleador de garantizar que las labores asignadas no afecten la vida y salud de los trabajadores con discapacidad y/o asignatarios de una pensión de invalidez. Para cumplir con dicha obligación, y sin perjuicio de lo establecido en el artículo 184 del Código del Trabajo y demás normas pertinentes, el empleador deberá analizar el p</w:t>
      </w:r>
      <w:r w:rsidRPr="001D763D">
        <w:rPr>
          <w:rFonts w:ascii="Courier New" w:hAnsi="Courier New" w:cs="Courier New"/>
          <w:sz w:val="24"/>
          <w:szCs w:val="24"/>
        </w:rPr>
        <w:t xml:space="preserve">uesto de trabajo </w:t>
      </w:r>
      <w:r>
        <w:rPr>
          <w:rFonts w:ascii="Courier New" w:hAnsi="Courier New" w:cs="Courier New"/>
          <w:sz w:val="24"/>
          <w:szCs w:val="24"/>
        </w:rPr>
        <w:t>e implementar las medidas específicas de prevención</w:t>
      </w:r>
      <w:r w:rsidRPr="001D763D">
        <w:rPr>
          <w:rFonts w:ascii="Courier New" w:hAnsi="Courier New" w:cs="Courier New"/>
          <w:sz w:val="24"/>
          <w:szCs w:val="24"/>
        </w:rPr>
        <w:t>,</w:t>
      </w:r>
      <w:r>
        <w:rPr>
          <w:rFonts w:ascii="Courier New" w:hAnsi="Courier New" w:cs="Courier New"/>
          <w:sz w:val="24"/>
          <w:szCs w:val="24"/>
        </w:rPr>
        <w:t xml:space="preserve"> así como los ajustes necesarios y medidas de accesibilidad, pudiendo solicitar al organismo administrador de la ley N° 16.744 la asistencia técnica respectiva. Con ello se pretende que la</w:t>
      </w:r>
      <w:r w:rsidRPr="001D763D">
        <w:rPr>
          <w:rFonts w:ascii="Courier New" w:hAnsi="Courier New" w:cs="Courier New"/>
          <w:sz w:val="24"/>
          <w:szCs w:val="24"/>
        </w:rPr>
        <w:t xml:space="preserve"> contratación y prestación de servicios </w:t>
      </w:r>
      <w:r>
        <w:rPr>
          <w:rFonts w:ascii="Courier New" w:hAnsi="Courier New" w:cs="Courier New"/>
          <w:sz w:val="24"/>
          <w:szCs w:val="24"/>
        </w:rPr>
        <w:t>de estos trabajadores se realice en igualdad de oportunidades, tal como lo garantiza la ley N° 20.422.</w:t>
      </w:r>
      <w:r>
        <w:rPr>
          <w:rFonts w:ascii="Courier New" w:eastAsia="Courier New" w:hAnsi="Courier New" w:cs="Courier New"/>
          <w:sz w:val="24"/>
          <w:szCs w:val="24"/>
          <w:lang w:val="es-ES_tradnl" w:eastAsia="es-ES"/>
        </w:rPr>
        <w:t xml:space="preserve"> </w:t>
      </w:r>
    </w:p>
    <w:p w14:paraId="45F09F6F" w14:textId="20881F5B" w:rsidR="00022456" w:rsidRPr="001D763D" w:rsidRDefault="00022456" w:rsidP="00C16122">
      <w:pPr>
        <w:pStyle w:val="Ttulo2"/>
      </w:pPr>
      <w:r w:rsidRPr="001D763D">
        <w:t>Ampliación de la medida alternativa de cumplimiento que consiste en celebrar contratos de prestación de servicios</w:t>
      </w:r>
    </w:p>
    <w:p w14:paraId="07E26484" w14:textId="7E7010FC" w:rsidR="00022456" w:rsidRDefault="00022456" w:rsidP="004B699B">
      <w:pPr>
        <w:spacing w:after="0" w:line="276" w:lineRule="auto"/>
        <w:ind w:left="2832" w:firstLine="709"/>
        <w:jc w:val="both"/>
        <w:rPr>
          <w:rFonts w:ascii="Courier New" w:hAnsi="Courier New" w:cs="Courier New"/>
          <w:sz w:val="24"/>
          <w:szCs w:val="24"/>
        </w:rPr>
      </w:pPr>
      <w:r w:rsidRPr="001D763D">
        <w:rPr>
          <w:rFonts w:ascii="Courier New" w:hAnsi="Courier New" w:cs="Courier New"/>
          <w:sz w:val="24"/>
          <w:szCs w:val="24"/>
        </w:rPr>
        <w:t xml:space="preserve">En materia de medidas alternativas para el cumplimiento de la obligación establecida en el inciso primero del artículo 157 bis y con el fin de ampliar las posibilidades de contratación de empresas que cuenten con trabajadores con discapacidad, se modifican normas del Código del Trabajo, incluyendo la posibilidad que celebrar contratos de puesta a disposición con Empresas de Servicios Transitorios (“EST”), lo que abre un conjunto importante de </w:t>
      </w:r>
      <w:r w:rsidRPr="001D763D">
        <w:rPr>
          <w:rFonts w:ascii="Courier New" w:hAnsi="Courier New" w:cs="Courier New"/>
          <w:sz w:val="24"/>
          <w:szCs w:val="24"/>
        </w:rPr>
        <w:lastRenderedPageBreak/>
        <w:t xml:space="preserve">posibilidades de empleabilidad </w:t>
      </w:r>
      <w:r>
        <w:rPr>
          <w:rFonts w:ascii="Courier New" w:hAnsi="Courier New" w:cs="Courier New"/>
          <w:sz w:val="24"/>
          <w:szCs w:val="24"/>
        </w:rPr>
        <w:t>al</w:t>
      </w:r>
      <w:r w:rsidRPr="001D763D">
        <w:rPr>
          <w:rFonts w:ascii="Courier New" w:hAnsi="Courier New" w:cs="Courier New"/>
          <w:sz w:val="24"/>
          <w:szCs w:val="24"/>
        </w:rPr>
        <w:t xml:space="preserve"> trabajador con discapacidad y/o asignatario de una pensión de invalidez.</w:t>
      </w:r>
    </w:p>
    <w:p w14:paraId="2C488A03" w14:textId="77777777" w:rsidR="00C16122" w:rsidRDefault="00C16122" w:rsidP="00F52B13">
      <w:pPr>
        <w:pStyle w:val="Prrafodelista"/>
        <w:spacing w:after="0" w:line="276" w:lineRule="auto"/>
        <w:ind w:left="2835" w:firstLine="644"/>
        <w:jc w:val="both"/>
        <w:rPr>
          <w:rFonts w:ascii="Courier New" w:hAnsi="Courier New" w:cs="Courier New"/>
          <w:sz w:val="24"/>
          <w:szCs w:val="24"/>
        </w:rPr>
      </w:pPr>
    </w:p>
    <w:p w14:paraId="39FCB268" w14:textId="41D593D3" w:rsidR="00022456" w:rsidRPr="001D763D" w:rsidRDefault="00022456" w:rsidP="00C16122">
      <w:pPr>
        <w:pStyle w:val="Ttulo2"/>
      </w:pPr>
      <w:r w:rsidRPr="001D763D">
        <w:t>Requisito para la medida de cumplimiento alternativa de celebración de contratos de prestación de servicios y/o de puesta a disposición de trabajadores</w:t>
      </w:r>
    </w:p>
    <w:p w14:paraId="12C1AF0E" w14:textId="77777777" w:rsidR="00022456" w:rsidRDefault="00022456" w:rsidP="004B699B">
      <w:pPr>
        <w:spacing w:after="0" w:line="276" w:lineRule="auto"/>
        <w:ind w:left="2832" w:firstLine="709"/>
        <w:jc w:val="both"/>
        <w:rPr>
          <w:rFonts w:ascii="Courier New" w:hAnsi="Courier New" w:cs="Courier New"/>
          <w:bCs/>
          <w:sz w:val="24"/>
          <w:szCs w:val="24"/>
        </w:rPr>
      </w:pPr>
      <w:r w:rsidRPr="001D763D">
        <w:rPr>
          <w:rFonts w:ascii="Courier New" w:hAnsi="Courier New" w:cs="Courier New"/>
          <w:bCs/>
          <w:sz w:val="24"/>
          <w:szCs w:val="24"/>
        </w:rPr>
        <w:t xml:space="preserve">El proyecto propone incluir expresamente en la legislación que, para el cumplimiento de la obligación establecida en el inciso primero del artículo 157 bis, se requiere que las personas con discapacidad y/o asignatarias de una pensión de invalidez contratadas a través de la medida alternativa de celebración de contratos de prestación de servicios </w:t>
      </w:r>
      <w:r w:rsidRPr="001D763D">
        <w:rPr>
          <w:rFonts w:ascii="Courier New" w:eastAsia="Courier New" w:hAnsi="Courier New" w:cs="Courier New"/>
          <w:sz w:val="24"/>
          <w:szCs w:val="24"/>
          <w:lang w:val="es-ES_tradnl" w:eastAsia="es-ES"/>
        </w:rPr>
        <w:t>y/o de puesta a disposición de trabajadores</w:t>
      </w:r>
      <w:r w:rsidRPr="001D763D">
        <w:rPr>
          <w:rFonts w:ascii="Courier New" w:hAnsi="Courier New" w:cs="Courier New"/>
          <w:bCs/>
          <w:sz w:val="24"/>
          <w:szCs w:val="24"/>
        </w:rPr>
        <w:t xml:space="preserve">, </w:t>
      </w:r>
      <w:r w:rsidRPr="00C11A1E">
        <w:rPr>
          <w:rFonts w:ascii="Courier New" w:hAnsi="Courier New" w:cs="Courier New"/>
          <w:bCs/>
          <w:sz w:val="24"/>
          <w:szCs w:val="24"/>
        </w:rPr>
        <w:t>presten servicios de manera efectiva para la empresa principal o usuaria, según sea el caso</w:t>
      </w:r>
      <w:r w:rsidRPr="001D763D">
        <w:rPr>
          <w:rFonts w:ascii="Courier New" w:hAnsi="Courier New" w:cs="Courier New"/>
          <w:bCs/>
          <w:sz w:val="24"/>
          <w:szCs w:val="24"/>
        </w:rPr>
        <w:t>. Además, se exige que los servicios se presten en conformidad a la normativa que rige ambas formas de contratación. Luego, se agrega la forma en que deben contabilizarse los trabajadores para efectos de constatar el cumplimiento de la obligación total de contratación que tiene cada empresa principal o usuaria.</w:t>
      </w:r>
    </w:p>
    <w:p w14:paraId="6E23858C" w14:textId="7E35BD50" w:rsidR="00022456" w:rsidRPr="001D763D" w:rsidRDefault="00022456" w:rsidP="00C16122">
      <w:pPr>
        <w:pStyle w:val="Ttulo2"/>
      </w:pPr>
      <w:r w:rsidRPr="001D763D">
        <w:t>Multas cursadas por infracción a las normas sobre inclusión labora</w:t>
      </w:r>
      <w:r w:rsidR="00597AF3">
        <w:t>l</w:t>
      </w:r>
    </w:p>
    <w:p w14:paraId="6D2E710B" w14:textId="77777777" w:rsidR="00022456" w:rsidRPr="001D763D" w:rsidRDefault="00022456" w:rsidP="004B699B">
      <w:pPr>
        <w:spacing w:after="0" w:line="276" w:lineRule="auto"/>
        <w:ind w:left="2832" w:firstLine="709"/>
        <w:jc w:val="both"/>
        <w:rPr>
          <w:rFonts w:ascii="Courier New" w:hAnsi="Courier New" w:cs="Courier New"/>
          <w:bCs/>
          <w:sz w:val="24"/>
          <w:szCs w:val="24"/>
        </w:rPr>
      </w:pPr>
      <w:r w:rsidRPr="001D763D">
        <w:rPr>
          <w:rFonts w:ascii="Courier New" w:hAnsi="Courier New" w:cs="Courier New"/>
          <w:bCs/>
          <w:sz w:val="24"/>
          <w:szCs w:val="24"/>
        </w:rPr>
        <w:t xml:space="preserve">El proyecto establece expresamente que las infracciones a las disposiciones del Código del Trabajo sobre inclusión laboral de personas con discapacidad se sancionarán con las multas a que se refiere el artículo 506. Además, se establece expresamente que dichas multas se aplicarán por cada mes en el cual el empleador debió cumplir con la obligación establecida en el </w:t>
      </w:r>
      <w:r w:rsidRPr="001D763D">
        <w:rPr>
          <w:rFonts w:ascii="Courier New" w:hAnsi="Courier New" w:cs="Courier New"/>
          <w:bCs/>
          <w:sz w:val="24"/>
          <w:szCs w:val="24"/>
        </w:rPr>
        <w:lastRenderedPageBreak/>
        <w:t xml:space="preserve">inciso primero del artículo 157 bis, lo que implicará un aumento considerable en las sanciones aplicadas a empresas infractoras. </w:t>
      </w:r>
    </w:p>
    <w:p w14:paraId="6BFD33B8" w14:textId="18409B70" w:rsidR="00022456" w:rsidRPr="001D763D" w:rsidRDefault="00022456" w:rsidP="00C16122">
      <w:pPr>
        <w:pStyle w:val="Ttulo2"/>
      </w:pPr>
      <w:r w:rsidRPr="001D763D">
        <w:t>Equiparación de estudios en escuelas especiales para ingresar a la Administración del Estado</w:t>
      </w:r>
    </w:p>
    <w:p w14:paraId="43B33473" w14:textId="02EA4CB1" w:rsidR="00022456" w:rsidRPr="001D763D" w:rsidRDefault="00022456" w:rsidP="004B699B">
      <w:pPr>
        <w:spacing w:after="0" w:line="276" w:lineRule="auto"/>
        <w:ind w:left="2832" w:firstLine="709"/>
        <w:jc w:val="both"/>
        <w:rPr>
          <w:rFonts w:ascii="Courier New" w:hAnsi="Courier New" w:cs="Courier New"/>
          <w:sz w:val="24"/>
          <w:szCs w:val="24"/>
        </w:rPr>
      </w:pPr>
      <w:r w:rsidRPr="004B699B">
        <w:rPr>
          <w:rFonts w:ascii="Courier New" w:hAnsi="Courier New" w:cs="Courier New"/>
          <w:bCs/>
          <w:sz w:val="24"/>
          <w:szCs w:val="24"/>
        </w:rPr>
        <w:t>Actualmente</w:t>
      </w:r>
      <w:r w:rsidRPr="001D763D">
        <w:rPr>
          <w:rFonts w:ascii="Courier New" w:hAnsi="Courier New" w:cs="Courier New"/>
          <w:sz w:val="24"/>
          <w:szCs w:val="24"/>
        </w:rPr>
        <w:t>, el artículo 12</w:t>
      </w:r>
      <w:r>
        <w:rPr>
          <w:rFonts w:ascii="Courier New" w:hAnsi="Courier New" w:cs="Courier New"/>
          <w:sz w:val="24"/>
          <w:szCs w:val="24"/>
        </w:rPr>
        <w:t xml:space="preserve"> del </w:t>
      </w:r>
      <w:r w:rsidRPr="001D763D">
        <w:rPr>
          <w:rFonts w:ascii="Courier New" w:hAnsi="Courier New" w:cs="Courier New"/>
          <w:sz w:val="24"/>
          <w:szCs w:val="24"/>
        </w:rPr>
        <w:t xml:space="preserve">decreto con fuerza de ley N°29, de </w:t>
      </w:r>
      <w:r w:rsidR="00597AF3" w:rsidRPr="001D763D">
        <w:rPr>
          <w:rFonts w:ascii="Courier New" w:hAnsi="Courier New" w:cs="Courier New"/>
          <w:sz w:val="24"/>
          <w:szCs w:val="24"/>
        </w:rPr>
        <w:t>200</w:t>
      </w:r>
      <w:r w:rsidR="00597AF3">
        <w:rPr>
          <w:rFonts w:ascii="Courier New" w:hAnsi="Courier New" w:cs="Courier New"/>
          <w:sz w:val="24"/>
          <w:szCs w:val="24"/>
        </w:rPr>
        <w:t>4</w:t>
      </w:r>
      <w:r w:rsidRPr="001D763D">
        <w:rPr>
          <w:rFonts w:ascii="Courier New" w:hAnsi="Courier New" w:cs="Courier New"/>
          <w:sz w:val="24"/>
          <w:szCs w:val="24"/>
        </w:rPr>
        <w:t>, del Ministerio de Hacienda, que fija el texto refundido, coordinado y sistematizado de la ley N°18.834</w:t>
      </w:r>
      <w:r>
        <w:rPr>
          <w:rFonts w:ascii="Courier New" w:hAnsi="Courier New" w:cs="Courier New"/>
          <w:sz w:val="24"/>
          <w:szCs w:val="24"/>
        </w:rPr>
        <w:t>,</w:t>
      </w:r>
      <w:r w:rsidRPr="001D763D">
        <w:rPr>
          <w:rFonts w:ascii="Courier New" w:hAnsi="Courier New" w:cs="Courier New"/>
          <w:sz w:val="24"/>
          <w:szCs w:val="24"/>
        </w:rPr>
        <w:t xml:space="preserve"> sobre Estatuto Administrativo</w:t>
      </w:r>
      <w:r>
        <w:rPr>
          <w:rFonts w:ascii="Courier New" w:hAnsi="Courier New" w:cs="Courier New"/>
          <w:sz w:val="24"/>
          <w:szCs w:val="24"/>
        </w:rPr>
        <w:t xml:space="preserve"> (“Estatuto Administrativo”)</w:t>
      </w:r>
      <w:r w:rsidRPr="001D763D">
        <w:rPr>
          <w:rFonts w:ascii="Courier New" w:hAnsi="Courier New" w:cs="Courier New"/>
          <w:sz w:val="24"/>
          <w:szCs w:val="24"/>
        </w:rPr>
        <w:t xml:space="preserve">, establece que para ingresar a la Administración del Estado será necesario cumplir con la aprobación de la educación básica y poseer el nivel educacional o título profesional o técnico que por la naturaleza del empleo se exija por ley. </w:t>
      </w:r>
    </w:p>
    <w:p w14:paraId="4CEFF5B8" w14:textId="77777777" w:rsidR="00022456" w:rsidRPr="001D763D" w:rsidRDefault="00022456" w:rsidP="00F52B13">
      <w:pPr>
        <w:pStyle w:val="Prrafodelista"/>
        <w:spacing w:after="0" w:line="276" w:lineRule="auto"/>
        <w:ind w:left="2835" w:firstLine="644"/>
        <w:jc w:val="both"/>
        <w:rPr>
          <w:rFonts w:ascii="Courier New" w:hAnsi="Courier New" w:cs="Courier New"/>
          <w:sz w:val="24"/>
          <w:szCs w:val="24"/>
        </w:rPr>
      </w:pPr>
    </w:p>
    <w:p w14:paraId="2CB27ACC" w14:textId="77777777" w:rsidR="00022456" w:rsidRPr="004B699B" w:rsidRDefault="00022456" w:rsidP="004B699B">
      <w:pPr>
        <w:spacing w:after="0" w:line="276" w:lineRule="auto"/>
        <w:ind w:left="2832" w:firstLine="709"/>
        <w:jc w:val="both"/>
        <w:rPr>
          <w:rFonts w:ascii="Courier New" w:hAnsi="Courier New" w:cs="Courier New"/>
          <w:bCs/>
          <w:sz w:val="24"/>
          <w:szCs w:val="24"/>
        </w:rPr>
      </w:pPr>
      <w:r w:rsidRPr="001D763D">
        <w:rPr>
          <w:rFonts w:ascii="Courier New" w:hAnsi="Courier New" w:cs="Courier New"/>
          <w:sz w:val="24"/>
          <w:szCs w:val="24"/>
        </w:rPr>
        <w:t xml:space="preserve">Sin embargo, las personas con discapacidad que asisten a escuelas especiales no </w:t>
      </w:r>
      <w:r w:rsidRPr="004B699B">
        <w:rPr>
          <w:rFonts w:ascii="Courier New" w:hAnsi="Courier New" w:cs="Courier New"/>
          <w:bCs/>
          <w:sz w:val="24"/>
          <w:szCs w:val="24"/>
        </w:rPr>
        <w:t xml:space="preserve">obtienen un certificado de enseñanza media rendida, por lo que en rigor no pueden ingresar a trabajar a ningún servicio u órgano de la Administración del Estado. </w:t>
      </w:r>
    </w:p>
    <w:p w14:paraId="561DAD9D" w14:textId="77777777" w:rsidR="00022456" w:rsidRPr="004B699B" w:rsidRDefault="00022456" w:rsidP="004B699B">
      <w:pPr>
        <w:spacing w:after="0" w:line="276" w:lineRule="auto"/>
        <w:ind w:left="2832" w:firstLine="709"/>
        <w:jc w:val="both"/>
        <w:rPr>
          <w:rFonts w:ascii="Courier New" w:hAnsi="Courier New" w:cs="Courier New"/>
          <w:bCs/>
          <w:sz w:val="24"/>
          <w:szCs w:val="24"/>
        </w:rPr>
      </w:pPr>
    </w:p>
    <w:p w14:paraId="4B9A4124" w14:textId="77777777" w:rsidR="00022456" w:rsidRPr="001D763D" w:rsidRDefault="00022456" w:rsidP="004B699B">
      <w:pPr>
        <w:spacing w:after="0" w:line="276" w:lineRule="auto"/>
        <w:ind w:left="2832" w:firstLine="709"/>
        <w:jc w:val="both"/>
        <w:rPr>
          <w:rFonts w:ascii="Courier New" w:hAnsi="Courier New" w:cs="Courier New"/>
          <w:sz w:val="24"/>
          <w:szCs w:val="24"/>
        </w:rPr>
      </w:pPr>
      <w:r w:rsidRPr="004B699B">
        <w:rPr>
          <w:rFonts w:ascii="Courier New" w:hAnsi="Courier New" w:cs="Courier New"/>
          <w:bCs/>
          <w:sz w:val="24"/>
          <w:szCs w:val="24"/>
        </w:rPr>
        <w:t>Por lo anterior, el proyecto facilita el acceso de personas con discapacidad a la Administración del Estado al equiparar el requisito de haber aprobado la educación media que exige el Estatuto Administrativo, a la certificación que reconozca formalmente los oficios y/o competencias laborales de las personas con discapacidad que hubiesen asistido a escuelas especiales. Los mismos términos</w:t>
      </w:r>
      <w:r>
        <w:rPr>
          <w:rFonts w:ascii="Courier New" w:hAnsi="Courier New" w:cs="Courier New"/>
          <w:sz w:val="24"/>
          <w:szCs w:val="24"/>
        </w:rPr>
        <w:t xml:space="preserve"> se establecen para el caso de la ley N° 18.884 que </w:t>
      </w:r>
      <w:r w:rsidRPr="00BC55C2">
        <w:rPr>
          <w:rFonts w:ascii="Courier New" w:hAnsi="Courier New" w:cs="Courier New"/>
          <w:sz w:val="24"/>
          <w:szCs w:val="24"/>
        </w:rPr>
        <w:t>aprueba estatuto administrativo para funcionarios municipale</w:t>
      </w:r>
      <w:r>
        <w:rPr>
          <w:rFonts w:ascii="Courier New" w:hAnsi="Courier New" w:cs="Courier New"/>
          <w:sz w:val="24"/>
          <w:szCs w:val="24"/>
        </w:rPr>
        <w:t xml:space="preserve">s </w:t>
      </w:r>
      <w:r w:rsidRPr="00EC4095">
        <w:rPr>
          <w:rFonts w:ascii="Courier New" w:hAnsi="Courier New" w:cs="Courier New"/>
          <w:sz w:val="24"/>
          <w:szCs w:val="24"/>
        </w:rPr>
        <w:t>y de la ley N° 21.109 que aprueba estatuto de los asistentes</w:t>
      </w:r>
      <w:r w:rsidRPr="00BC55C2">
        <w:rPr>
          <w:rFonts w:ascii="Courier New" w:hAnsi="Courier New" w:cs="Courier New"/>
          <w:sz w:val="24"/>
          <w:szCs w:val="24"/>
        </w:rPr>
        <w:t xml:space="preserve"> de la educación pública</w:t>
      </w:r>
      <w:r>
        <w:rPr>
          <w:rFonts w:ascii="Courier New" w:hAnsi="Courier New" w:cs="Courier New"/>
          <w:sz w:val="24"/>
          <w:szCs w:val="24"/>
        </w:rPr>
        <w:t>.</w:t>
      </w:r>
    </w:p>
    <w:p w14:paraId="277FE99C" w14:textId="718CDC84" w:rsidR="00044564" w:rsidRDefault="00044564" w:rsidP="00C16122">
      <w:pPr>
        <w:pStyle w:val="Ttulo2"/>
      </w:pPr>
      <w:r>
        <w:lastRenderedPageBreak/>
        <w:t xml:space="preserve">Disminución del plazo de evaluación periódica de los resultados de implementación de la </w:t>
      </w:r>
      <w:r w:rsidR="007C62A4">
        <w:t>l</w:t>
      </w:r>
      <w:r>
        <w:t>ey N°21.015</w:t>
      </w:r>
    </w:p>
    <w:p w14:paraId="7A334FF6" w14:textId="1E76A25C" w:rsidR="00044564" w:rsidRDefault="00044564" w:rsidP="004B699B">
      <w:pPr>
        <w:spacing w:after="0" w:line="276" w:lineRule="auto"/>
        <w:ind w:left="2832" w:firstLine="709"/>
        <w:jc w:val="both"/>
        <w:rPr>
          <w:rFonts w:ascii="Courier New" w:hAnsi="Courier New" w:cs="Courier New"/>
          <w:bCs/>
          <w:sz w:val="24"/>
          <w:szCs w:val="24"/>
        </w:rPr>
      </w:pPr>
      <w:r>
        <w:rPr>
          <w:rFonts w:ascii="Courier New" w:hAnsi="Courier New" w:cs="Courier New"/>
          <w:bCs/>
          <w:sz w:val="24"/>
          <w:szCs w:val="24"/>
        </w:rPr>
        <w:t xml:space="preserve">El artículo 4° de la ley </w:t>
      </w:r>
      <w:r w:rsidR="00D7058A">
        <w:rPr>
          <w:rFonts w:ascii="Courier New" w:hAnsi="Courier New" w:cs="Courier New"/>
          <w:bCs/>
          <w:sz w:val="24"/>
          <w:szCs w:val="24"/>
        </w:rPr>
        <w:t xml:space="preserve">N° </w:t>
      </w:r>
      <w:r>
        <w:rPr>
          <w:rFonts w:ascii="Courier New" w:hAnsi="Courier New" w:cs="Courier New"/>
          <w:bCs/>
          <w:sz w:val="24"/>
          <w:szCs w:val="24"/>
        </w:rPr>
        <w:t>21.015 establece que l</w:t>
      </w:r>
      <w:r w:rsidRPr="00EC4095">
        <w:rPr>
          <w:rFonts w:ascii="Courier New" w:hAnsi="Courier New" w:cs="Courier New"/>
          <w:bCs/>
          <w:sz w:val="24"/>
          <w:szCs w:val="24"/>
        </w:rPr>
        <w:t xml:space="preserve">os </w:t>
      </w:r>
      <w:r w:rsidR="00D7058A">
        <w:rPr>
          <w:rFonts w:ascii="Courier New" w:hAnsi="Courier New" w:cs="Courier New"/>
          <w:bCs/>
          <w:sz w:val="24"/>
          <w:szCs w:val="24"/>
        </w:rPr>
        <w:t>M</w:t>
      </w:r>
      <w:r w:rsidRPr="00EC4095">
        <w:rPr>
          <w:rFonts w:ascii="Courier New" w:hAnsi="Courier New" w:cs="Courier New"/>
          <w:bCs/>
          <w:sz w:val="24"/>
          <w:szCs w:val="24"/>
        </w:rPr>
        <w:t>inisterios del Trabajo y Previsión Social y de Desarrollo Social</w:t>
      </w:r>
      <w:r>
        <w:rPr>
          <w:rFonts w:ascii="Courier New" w:hAnsi="Courier New" w:cs="Courier New"/>
          <w:bCs/>
          <w:sz w:val="24"/>
          <w:szCs w:val="24"/>
        </w:rPr>
        <w:t xml:space="preserve"> y Familia</w:t>
      </w:r>
      <w:r w:rsidRPr="00EC4095">
        <w:rPr>
          <w:rFonts w:ascii="Courier New" w:hAnsi="Courier New" w:cs="Courier New"/>
          <w:bCs/>
          <w:sz w:val="24"/>
          <w:szCs w:val="24"/>
        </w:rPr>
        <w:t xml:space="preserve"> deberán evaluar conjuntamente los resultados de la implementación de esta ley cada cuatro años, y deberán informar de ello a la Comisión de Trabajo y Previsión Social del </w:t>
      </w:r>
      <w:r w:rsidR="007C62A4">
        <w:rPr>
          <w:rFonts w:ascii="Courier New" w:hAnsi="Courier New" w:cs="Courier New"/>
          <w:bCs/>
          <w:sz w:val="24"/>
          <w:szCs w:val="24"/>
        </w:rPr>
        <w:t xml:space="preserve">H. </w:t>
      </w:r>
      <w:r w:rsidRPr="00EC4095">
        <w:rPr>
          <w:rFonts w:ascii="Courier New" w:hAnsi="Courier New" w:cs="Courier New"/>
          <w:bCs/>
          <w:sz w:val="24"/>
          <w:szCs w:val="24"/>
        </w:rPr>
        <w:t xml:space="preserve">Senado y a la Comisión de Desarrollo Social, Superación de la Pobreza y Planificación de la </w:t>
      </w:r>
      <w:r w:rsidR="007C62A4">
        <w:rPr>
          <w:rFonts w:ascii="Courier New" w:hAnsi="Courier New" w:cs="Courier New"/>
          <w:bCs/>
          <w:sz w:val="24"/>
          <w:szCs w:val="24"/>
        </w:rPr>
        <w:t xml:space="preserve">H. </w:t>
      </w:r>
      <w:r w:rsidRPr="00EC4095">
        <w:rPr>
          <w:rFonts w:ascii="Courier New" w:hAnsi="Courier New" w:cs="Courier New"/>
          <w:bCs/>
          <w:sz w:val="24"/>
          <w:szCs w:val="24"/>
        </w:rPr>
        <w:t>Cámara de Diputados.</w:t>
      </w:r>
    </w:p>
    <w:p w14:paraId="0EF4AB48" w14:textId="77777777" w:rsidR="007C62A4" w:rsidRDefault="007C62A4" w:rsidP="004B699B">
      <w:pPr>
        <w:spacing w:after="0" w:line="276" w:lineRule="auto"/>
        <w:ind w:left="2832" w:firstLine="709"/>
        <w:jc w:val="both"/>
        <w:rPr>
          <w:rFonts w:ascii="Courier New" w:hAnsi="Courier New" w:cs="Courier New"/>
          <w:bCs/>
          <w:sz w:val="24"/>
          <w:szCs w:val="24"/>
        </w:rPr>
      </w:pPr>
    </w:p>
    <w:p w14:paraId="5492E181" w14:textId="7A96DC53" w:rsidR="00044564" w:rsidRDefault="00044564" w:rsidP="004B699B">
      <w:pPr>
        <w:spacing w:after="0" w:line="276" w:lineRule="auto"/>
        <w:ind w:left="2832" w:firstLine="709"/>
        <w:jc w:val="both"/>
        <w:rPr>
          <w:rFonts w:ascii="Courier New" w:hAnsi="Courier New" w:cs="Courier New"/>
          <w:bCs/>
          <w:sz w:val="24"/>
          <w:szCs w:val="24"/>
        </w:rPr>
      </w:pPr>
      <w:r>
        <w:rPr>
          <w:rFonts w:ascii="Courier New" w:hAnsi="Courier New" w:cs="Courier New"/>
          <w:bCs/>
          <w:sz w:val="24"/>
          <w:szCs w:val="24"/>
        </w:rPr>
        <w:t>A este respecto, distintos actores de la sociedad civil han solicitado disminuir dicho plazo de evaluación a 3 años, a fin de lograr una mayor continuidad en lo que se refiere a evaluación y mejoras de la ley N°21.015, así como también, alejar dicha evaluación de los ciclos políticos.</w:t>
      </w:r>
    </w:p>
    <w:p w14:paraId="44D127A4" w14:textId="088F4A13" w:rsidR="00044564" w:rsidRDefault="00044564" w:rsidP="004B699B">
      <w:pPr>
        <w:spacing w:after="0" w:line="276" w:lineRule="auto"/>
        <w:ind w:left="2832" w:firstLine="709"/>
        <w:jc w:val="both"/>
        <w:rPr>
          <w:rFonts w:ascii="Courier New" w:hAnsi="Courier New" w:cs="Courier New"/>
          <w:bCs/>
          <w:sz w:val="24"/>
          <w:szCs w:val="24"/>
        </w:rPr>
      </w:pPr>
    </w:p>
    <w:p w14:paraId="7C19805C" w14:textId="483F6AE7" w:rsidR="00044564" w:rsidRDefault="00044564" w:rsidP="004B699B">
      <w:pPr>
        <w:spacing w:after="0" w:line="276" w:lineRule="auto"/>
        <w:ind w:left="2832" w:firstLine="709"/>
        <w:jc w:val="both"/>
        <w:rPr>
          <w:rFonts w:ascii="Courier New" w:hAnsi="Courier New" w:cs="Courier New"/>
          <w:bCs/>
          <w:sz w:val="24"/>
          <w:szCs w:val="24"/>
        </w:rPr>
      </w:pPr>
      <w:r>
        <w:rPr>
          <w:rFonts w:ascii="Courier New" w:hAnsi="Courier New" w:cs="Courier New"/>
          <w:bCs/>
          <w:sz w:val="24"/>
          <w:szCs w:val="24"/>
        </w:rPr>
        <w:t xml:space="preserve">En consecuencia, recogiendo las preocupaciones y sugerencias </w:t>
      </w:r>
      <w:r w:rsidR="00324B63">
        <w:rPr>
          <w:rFonts w:ascii="Courier New" w:hAnsi="Courier New" w:cs="Courier New"/>
          <w:bCs/>
          <w:sz w:val="24"/>
          <w:szCs w:val="24"/>
        </w:rPr>
        <w:t>sobre esta materia</w:t>
      </w:r>
      <w:r>
        <w:rPr>
          <w:rFonts w:ascii="Courier New" w:hAnsi="Courier New" w:cs="Courier New"/>
          <w:bCs/>
          <w:sz w:val="24"/>
          <w:szCs w:val="24"/>
        </w:rPr>
        <w:t>, es que se modifica el plazo de evaluación periódica de la ley N°21.015 a cargo de los Ministerios de Trabajo y Previsión Social y de Desarrollo Social y Familia</w:t>
      </w:r>
      <w:r w:rsidR="00D7058A">
        <w:rPr>
          <w:rFonts w:ascii="Courier New" w:hAnsi="Courier New" w:cs="Courier New"/>
          <w:bCs/>
          <w:sz w:val="24"/>
          <w:szCs w:val="24"/>
        </w:rPr>
        <w:t xml:space="preserve">, </w:t>
      </w:r>
      <w:r w:rsidR="00324B63">
        <w:rPr>
          <w:rFonts w:ascii="Courier New" w:hAnsi="Courier New" w:cs="Courier New"/>
          <w:bCs/>
          <w:sz w:val="24"/>
          <w:szCs w:val="24"/>
        </w:rPr>
        <w:t xml:space="preserve">pasando de </w:t>
      </w:r>
      <w:r w:rsidR="00D7058A">
        <w:rPr>
          <w:rFonts w:ascii="Courier New" w:hAnsi="Courier New" w:cs="Courier New"/>
          <w:bCs/>
          <w:sz w:val="24"/>
          <w:szCs w:val="24"/>
        </w:rPr>
        <w:t>4</w:t>
      </w:r>
      <w:r>
        <w:rPr>
          <w:rFonts w:ascii="Courier New" w:hAnsi="Courier New" w:cs="Courier New"/>
          <w:bCs/>
          <w:sz w:val="24"/>
          <w:szCs w:val="24"/>
        </w:rPr>
        <w:t xml:space="preserve"> a 3 años.</w:t>
      </w:r>
    </w:p>
    <w:p w14:paraId="3248A21C" w14:textId="77777777" w:rsidR="00044564" w:rsidRPr="004B699B" w:rsidRDefault="00044564" w:rsidP="004B699B">
      <w:pPr>
        <w:spacing w:after="0" w:line="276" w:lineRule="auto"/>
        <w:ind w:left="2832" w:firstLine="709"/>
        <w:jc w:val="both"/>
        <w:rPr>
          <w:rFonts w:ascii="Courier New" w:hAnsi="Courier New" w:cs="Courier New"/>
          <w:bCs/>
          <w:sz w:val="24"/>
          <w:szCs w:val="24"/>
        </w:rPr>
      </w:pPr>
    </w:p>
    <w:p w14:paraId="157E091C" w14:textId="0DA01E99" w:rsidR="00022456" w:rsidRDefault="00022456" w:rsidP="004B699B">
      <w:pPr>
        <w:spacing w:before="120" w:after="0" w:line="276" w:lineRule="auto"/>
        <w:ind w:left="2832" w:firstLine="709"/>
        <w:jc w:val="both"/>
        <w:rPr>
          <w:rFonts w:ascii="Courier New" w:hAnsi="Courier New" w:cs="Courier New"/>
          <w:sz w:val="24"/>
          <w:szCs w:val="24"/>
        </w:rPr>
      </w:pPr>
      <w:r w:rsidRPr="004B699B">
        <w:rPr>
          <w:rFonts w:ascii="Courier New" w:hAnsi="Courier New" w:cs="Courier New"/>
          <w:bCs/>
          <w:sz w:val="24"/>
          <w:szCs w:val="24"/>
        </w:rPr>
        <w:t>En mérito de las consideraciones expuestas, someto</w:t>
      </w:r>
      <w:r w:rsidRPr="001D763D">
        <w:rPr>
          <w:rFonts w:ascii="Courier New" w:hAnsi="Courier New" w:cs="Courier New"/>
          <w:sz w:val="24"/>
          <w:szCs w:val="24"/>
        </w:rPr>
        <w:t xml:space="preserve"> a vuestra consideración el siguiente </w:t>
      </w:r>
    </w:p>
    <w:p w14:paraId="52C28662" w14:textId="63FE41C1" w:rsidR="001D77A5" w:rsidRDefault="001D77A5" w:rsidP="00F52B13">
      <w:pPr>
        <w:spacing w:after="0" w:line="276" w:lineRule="auto"/>
        <w:ind w:left="2835" w:firstLine="709"/>
        <w:jc w:val="both"/>
        <w:rPr>
          <w:rFonts w:ascii="Courier New" w:hAnsi="Courier New" w:cs="Courier New"/>
          <w:sz w:val="24"/>
          <w:szCs w:val="24"/>
        </w:rPr>
      </w:pPr>
    </w:p>
    <w:p w14:paraId="2C2D83C6" w14:textId="67357E54" w:rsidR="00F07A20" w:rsidRDefault="00F07A20" w:rsidP="00F52B13">
      <w:pPr>
        <w:spacing w:after="0" w:line="276" w:lineRule="auto"/>
        <w:ind w:left="2835" w:firstLine="709"/>
        <w:jc w:val="both"/>
        <w:rPr>
          <w:rFonts w:ascii="Courier New" w:hAnsi="Courier New" w:cs="Courier New"/>
          <w:sz w:val="24"/>
          <w:szCs w:val="24"/>
        </w:rPr>
      </w:pPr>
    </w:p>
    <w:p w14:paraId="0A3C50BC" w14:textId="46F1E535" w:rsidR="00C8678B" w:rsidRDefault="00C8678B" w:rsidP="00F52B13">
      <w:pPr>
        <w:spacing w:after="0" w:line="276" w:lineRule="auto"/>
        <w:ind w:left="2835" w:firstLine="709"/>
        <w:jc w:val="both"/>
        <w:rPr>
          <w:rFonts w:ascii="Courier New" w:hAnsi="Courier New" w:cs="Courier New"/>
          <w:sz w:val="24"/>
          <w:szCs w:val="24"/>
        </w:rPr>
      </w:pPr>
    </w:p>
    <w:p w14:paraId="48F302D6" w14:textId="2DC0AAC1" w:rsidR="00C8678B" w:rsidRDefault="00C8678B" w:rsidP="00F52B13">
      <w:pPr>
        <w:spacing w:after="0" w:line="276" w:lineRule="auto"/>
        <w:ind w:left="2835" w:firstLine="709"/>
        <w:jc w:val="both"/>
        <w:rPr>
          <w:rFonts w:ascii="Courier New" w:hAnsi="Courier New" w:cs="Courier New"/>
          <w:sz w:val="24"/>
          <w:szCs w:val="24"/>
        </w:rPr>
      </w:pPr>
    </w:p>
    <w:p w14:paraId="53636DE0" w14:textId="287B1A52" w:rsidR="00C8678B" w:rsidRDefault="00C8678B" w:rsidP="00F52B13">
      <w:pPr>
        <w:spacing w:after="0" w:line="276" w:lineRule="auto"/>
        <w:ind w:left="2835" w:firstLine="709"/>
        <w:jc w:val="both"/>
        <w:rPr>
          <w:rFonts w:ascii="Courier New" w:hAnsi="Courier New" w:cs="Courier New"/>
          <w:sz w:val="24"/>
          <w:szCs w:val="24"/>
        </w:rPr>
      </w:pPr>
    </w:p>
    <w:p w14:paraId="15AD7D81" w14:textId="3BB47CCE" w:rsidR="00C8678B" w:rsidRDefault="00C8678B" w:rsidP="00F52B13">
      <w:pPr>
        <w:spacing w:after="0" w:line="276" w:lineRule="auto"/>
        <w:ind w:left="2835" w:firstLine="709"/>
        <w:jc w:val="both"/>
        <w:rPr>
          <w:rFonts w:ascii="Courier New" w:hAnsi="Courier New" w:cs="Courier New"/>
          <w:sz w:val="24"/>
          <w:szCs w:val="24"/>
        </w:rPr>
      </w:pPr>
    </w:p>
    <w:p w14:paraId="1624B47E" w14:textId="192D0E75" w:rsidR="00C8678B" w:rsidRDefault="00C8678B" w:rsidP="00F52B13">
      <w:pPr>
        <w:spacing w:after="0" w:line="276" w:lineRule="auto"/>
        <w:ind w:left="2835" w:firstLine="709"/>
        <w:jc w:val="both"/>
        <w:rPr>
          <w:rFonts w:ascii="Courier New" w:hAnsi="Courier New" w:cs="Courier New"/>
          <w:sz w:val="24"/>
          <w:szCs w:val="24"/>
        </w:rPr>
      </w:pPr>
    </w:p>
    <w:p w14:paraId="70905952" w14:textId="77777777" w:rsidR="00C8678B" w:rsidRDefault="00C8678B" w:rsidP="00F52B13">
      <w:pPr>
        <w:spacing w:after="0" w:line="276" w:lineRule="auto"/>
        <w:ind w:left="2835" w:firstLine="709"/>
        <w:jc w:val="both"/>
        <w:rPr>
          <w:rFonts w:ascii="Courier New" w:hAnsi="Courier New" w:cs="Courier New"/>
          <w:sz w:val="24"/>
          <w:szCs w:val="24"/>
        </w:rPr>
      </w:pPr>
    </w:p>
    <w:p w14:paraId="1CFDF1A3" w14:textId="77777777" w:rsidR="001D77A5" w:rsidRPr="001D763D" w:rsidRDefault="001D77A5" w:rsidP="00F52B13">
      <w:pPr>
        <w:spacing w:after="0" w:line="276" w:lineRule="auto"/>
        <w:ind w:left="2835" w:firstLine="709"/>
        <w:jc w:val="both"/>
        <w:rPr>
          <w:rFonts w:ascii="Courier New" w:hAnsi="Courier New" w:cs="Courier New"/>
          <w:sz w:val="24"/>
          <w:szCs w:val="24"/>
        </w:rPr>
      </w:pPr>
    </w:p>
    <w:p w14:paraId="73A5410F" w14:textId="68EA993A" w:rsidR="00022456" w:rsidRDefault="00022456" w:rsidP="004B699B">
      <w:pPr>
        <w:spacing w:after="0" w:line="276" w:lineRule="auto"/>
        <w:jc w:val="center"/>
        <w:rPr>
          <w:rFonts w:ascii="Courier New" w:hAnsi="Courier New" w:cs="Courier New"/>
          <w:b/>
          <w:bCs/>
          <w:spacing w:val="80"/>
          <w:sz w:val="24"/>
          <w:szCs w:val="24"/>
        </w:rPr>
      </w:pPr>
      <w:r w:rsidRPr="00F07A20">
        <w:rPr>
          <w:rFonts w:ascii="Courier New" w:hAnsi="Courier New" w:cs="Courier New"/>
          <w:b/>
          <w:bCs/>
          <w:spacing w:val="80"/>
          <w:sz w:val="24"/>
          <w:szCs w:val="24"/>
        </w:rPr>
        <w:lastRenderedPageBreak/>
        <w:t>PROYECTO DE LEY:</w:t>
      </w:r>
    </w:p>
    <w:p w14:paraId="0B054394" w14:textId="692503AA" w:rsidR="00F07A20" w:rsidRDefault="00F07A20" w:rsidP="00F52B13">
      <w:pPr>
        <w:spacing w:after="0" w:line="276" w:lineRule="auto"/>
        <w:ind w:left="2835" w:firstLine="709"/>
        <w:jc w:val="both"/>
        <w:rPr>
          <w:rFonts w:ascii="Courier New" w:hAnsi="Courier New" w:cs="Courier New"/>
          <w:b/>
          <w:bCs/>
          <w:spacing w:val="80"/>
          <w:sz w:val="24"/>
          <w:szCs w:val="24"/>
        </w:rPr>
      </w:pPr>
    </w:p>
    <w:p w14:paraId="4C0A8E90" w14:textId="77777777" w:rsidR="00F07A20" w:rsidRPr="00F07A20" w:rsidRDefault="00F07A20" w:rsidP="00F52B13">
      <w:pPr>
        <w:spacing w:after="0" w:line="276" w:lineRule="auto"/>
        <w:ind w:left="2835" w:firstLine="709"/>
        <w:jc w:val="both"/>
        <w:rPr>
          <w:rFonts w:ascii="Courier New" w:hAnsi="Courier New" w:cs="Courier New"/>
          <w:b/>
          <w:bCs/>
          <w:spacing w:val="80"/>
          <w:sz w:val="24"/>
          <w:szCs w:val="24"/>
        </w:rPr>
      </w:pPr>
    </w:p>
    <w:p w14:paraId="25BDC281" w14:textId="77777777" w:rsidR="00022456" w:rsidRPr="001D763D" w:rsidRDefault="00022456" w:rsidP="00F52B13">
      <w:pPr>
        <w:spacing w:after="0" w:line="276" w:lineRule="auto"/>
        <w:ind w:left="2835" w:firstLine="709"/>
        <w:jc w:val="both"/>
        <w:rPr>
          <w:rFonts w:ascii="Courier New" w:hAnsi="Courier New" w:cs="Courier New"/>
          <w:sz w:val="24"/>
          <w:szCs w:val="24"/>
        </w:rPr>
      </w:pPr>
    </w:p>
    <w:p w14:paraId="7BDB919F" w14:textId="3A3C8DC5" w:rsidR="00022456" w:rsidRPr="001D763D" w:rsidRDefault="004B699B" w:rsidP="004B699B">
      <w:pPr>
        <w:pStyle w:val="Prrafodelista"/>
        <w:tabs>
          <w:tab w:val="left" w:pos="2268"/>
        </w:tabs>
        <w:spacing w:after="0" w:line="276" w:lineRule="auto"/>
        <w:ind w:left="0"/>
        <w:jc w:val="both"/>
        <w:rPr>
          <w:rFonts w:ascii="Courier New" w:hAnsi="Courier New" w:cs="Courier New"/>
          <w:sz w:val="24"/>
          <w:szCs w:val="24"/>
        </w:rPr>
      </w:pPr>
      <w:r>
        <w:rPr>
          <w:rFonts w:ascii="Courier New" w:eastAsia="Courier New" w:hAnsi="Courier New" w:cs="Courier New"/>
          <w:b/>
          <w:sz w:val="24"/>
          <w:szCs w:val="24"/>
          <w:lang w:val="es-ES_tradnl" w:eastAsia="es-ES"/>
        </w:rPr>
        <w:t>“</w:t>
      </w:r>
      <w:r w:rsidR="00022456" w:rsidRPr="001D763D">
        <w:rPr>
          <w:rFonts w:ascii="Courier New" w:eastAsia="Courier New" w:hAnsi="Courier New" w:cs="Courier New"/>
          <w:b/>
          <w:sz w:val="24"/>
          <w:szCs w:val="24"/>
          <w:lang w:val="es-ES_tradnl" w:eastAsia="es-ES"/>
        </w:rPr>
        <w:t>Artículo 1</w:t>
      </w:r>
      <w:proofErr w:type="gramStart"/>
      <w:r w:rsidR="00022456">
        <w:rPr>
          <w:rFonts w:ascii="Courier New" w:eastAsia="Courier New" w:hAnsi="Courier New" w:cs="Courier New"/>
          <w:b/>
          <w:sz w:val="24"/>
          <w:szCs w:val="24"/>
          <w:lang w:val="es-ES_tradnl" w:eastAsia="es-ES"/>
        </w:rPr>
        <w:t>°</w:t>
      </w:r>
      <w:r w:rsidR="00022456" w:rsidRPr="001D763D">
        <w:rPr>
          <w:rFonts w:ascii="Courier New" w:eastAsia="Courier New" w:hAnsi="Courier New" w:cs="Courier New"/>
          <w:b/>
          <w:sz w:val="24"/>
          <w:szCs w:val="24"/>
          <w:lang w:val="es-ES_tradnl" w:eastAsia="es-ES"/>
        </w:rPr>
        <w:t>.-</w:t>
      </w:r>
      <w:proofErr w:type="gramEnd"/>
      <w:r>
        <w:rPr>
          <w:rFonts w:ascii="Courier New" w:eastAsia="Courier New" w:hAnsi="Courier New" w:cs="Courier New"/>
          <w:b/>
          <w:sz w:val="24"/>
          <w:szCs w:val="24"/>
          <w:lang w:val="es-ES_tradnl" w:eastAsia="es-ES"/>
        </w:rPr>
        <w:tab/>
      </w:r>
      <w:proofErr w:type="spellStart"/>
      <w:r w:rsidR="00022456" w:rsidRPr="001D763D">
        <w:rPr>
          <w:rFonts w:ascii="Courier New" w:hAnsi="Courier New" w:cs="Courier New"/>
          <w:sz w:val="24"/>
          <w:szCs w:val="24"/>
        </w:rPr>
        <w:t>Introdúcense</w:t>
      </w:r>
      <w:proofErr w:type="spellEnd"/>
      <w:r w:rsidR="00022456" w:rsidRPr="001D763D">
        <w:rPr>
          <w:rFonts w:ascii="Courier New" w:hAnsi="Courier New" w:cs="Courier New"/>
          <w:sz w:val="24"/>
          <w:szCs w:val="24"/>
        </w:rPr>
        <w:t xml:space="preserve"> las siguientes modificaciones al decreto con fuerza de ley N° 1, del 2002, del Ministerio del Trabajo y Previsión Social, que fija el texto refundido, coordinado y sistematizado del Código del Trabajo:</w:t>
      </w:r>
    </w:p>
    <w:p w14:paraId="316E7AE5" w14:textId="77777777" w:rsidR="00022456" w:rsidRPr="001D763D" w:rsidRDefault="00022456" w:rsidP="004B699B">
      <w:pPr>
        <w:pStyle w:val="Prrafodelista"/>
        <w:tabs>
          <w:tab w:val="left" w:pos="2835"/>
        </w:tabs>
        <w:spacing w:after="0" w:line="276" w:lineRule="auto"/>
        <w:ind w:left="0" w:firstLine="2268"/>
        <w:jc w:val="both"/>
        <w:rPr>
          <w:rFonts w:ascii="Courier New" w:hAnsi="Courier New" w:cs="Courier New"/>
          <w:sz w:val="24"/>
          <w:szCs w:val="24"/>
        </w:rPr>
      </w:pPr>
    </w:p>
    <w:p w14:paraId="766D8006" w14:textId="7174F96A" w:rsidR="00022456" w:rsidRDefault="00022456" w:rsidP="004B699B">
      <w:pPr>
        <w:pStyle w:val="Prrafodelista"/>
        <w:numPr>
          <w:ilvl w:val="0"/>
          <w:numId w:val="3"/>
        </w:numPr>
        <w:tabs>
          <w:tab w:val="left" w:pos="1985"/>
          <w:tab w:val="left" w:pos="2835"/>
          <w:tab w:val="left" w:pos="3402"/>
        </w:tabs>
        <w:spacing w:after="0" w:line="276" w:lineRule="auto"/>
        <w:ind w:left="0" w:firstLine="2268"/>
        <w:jc w:val="both"/>
        <w:rPr>
          <w:rFonts w:ascii="Courier New" w:hAnsi="Courier New" w:cs="Courier New"/>
          <w:sz w:val="24"/>
          <w:szCs w:val="24"/>
        </w:rPr>
      </w:pPr>
      <w:proofErr w:type="spellStart"/>
      <w:r>
        <w:rPr>
          <w:rFonts w:ascii="Courier New" w:hAnsi="Courier New" w:cs="Courier New"/>
          <w:sz w:val="24"/>
          <w:szCs w:val="24"/>
        </w:rPr>
        <w:t>Agrégase</w:t>
      </w:r>
      <w:proofErr w:type="spellEnd"/>
      <w:r w:rsidRPr="00146752">
        <w:rPr>
          <w:rFonts w:ascii="Courier New" w:hAnsi="Courier New" w:cs="Courier New"/>
          <w:sz w:val="24"/>
          <w:szCs w:val="24"/>
        </w:rPr>
        <w:t xml:space="preserve"> </w:t>
      </w:r>
      <w:r>
        <w:rPr>
          <w:rFonts w:ascii="Courier New" w:hAnsi="Courier New" w:cs="Courier New"/>
          <w:sz w:val="24"/>
          <w:szCs w:val="24"/>
        </w:rPr>
        <w:t xml:space="preserve">en </w:t>
      </w:r>
      <w:r w:rsidRPr="00146752">
        <w:rPr>
          <w:rFonts w:ascii="Courier New" w:hAnsi="Courier New" w:cs="Courier New"/>
          <w:sz w:val="24"/>
          <w:szCs w:val="24"/>
        </w:rPr>
        <w:t xml:space="preserve">la denominación del </w:t>
      </w:r>
      <w:r>
        <w:rPr>
          <w:rFonts w:ascii="Courier New" w:hAnsi="Courier New" w:cs="Courier New"/>
          <w:sz w:val="24"/>
          <w:szCs w:val="24"/>
        </w:rPr>
        <w:t>T</w:t>
      </w:r>
      <w:r w:rsidRPr="00146752">
        <w:rPr>
          <w:rFonts w:ascii="Courier New" w:hAnsi="Courier New" w:cs="Courier New"/>
          <w:sz w:val="24"/>
          <w:szCs w:val="24"/>
        </w:rPr>
        <w:t>ítulo III</w:t>
      </w:r>
      <w:r>
        <w:rPr>
          <w:rFonts w:ascii="Courier New" w:hAnsi="Courier New" w:cs="Courier New"/>
          <w:sz w:val="24"/>
          <w:szCs w:val="24"/>
        </w:rPr>
        <w:t>,</w:t>
      </w:r>
      <w:r w:rsidRPr="00146752">
        <w:rPr>
          <w:rFonts w:ascii="Courier New" w:hAnsi="Courier New" w:cs="Courier New"/>
          <w:sz w:val="24"/>
          <w:szCs w:val="24"/>
        </w:rPr>
        <w:t xml:space="preserve"> del </w:t>
      </w:r>
      <w:r>
        <w:rPr>
          <w:rFonts w:ascii="Courier New" w:hAnsi="Courier New" w:cs="Courier New"/>
          <w:sz w:val="24"/>
          <w:szCs w:val="24"/>
        </w:rPr>
        <w:t>L</w:t>
      </w:r>
      <w:r w:rsidRPr="00146752">
        <w:rPr>
          <w:rFonts w:ascii="Courier New" w:hAnsi="Courier New" w:cs="Courier New"/>
          <w:sz w:val="24"/>
          <w:szCs w:val="24"/>
        </w:rPr>
        <w:t>ibro I</w:t>
      </w:r>
      <w:r>
        <w:rPr>
          <w:rFonts w:ascii="Courier New" w:hAnsi="Courier New" w:cs="Courier New"/>
          <w:sz w:val="24"/>
          <w:szCs w:val="24"/>
        </w:rPr>
        <w:t>, a continuación de la palabra “discapacidad”, la frase “y</w:t>
      </w:r>
      <w:r w:rsidR="0010326A">
        <w:rPr>
          <w:rFonts w:ascii="Courier New" w:hAnsi="Courier New" w:cs="Courier New"/>
          <w:sz w:val="24"/>
          <w:szCs w:val="24"/>
        </w:rPr>
        <w:t>/o</w:t>
      </w:r>
      <w:r>
        <w:rPr>
          <w:rFonts w:ascii="Courier New" w:hAnsi="Courier New" w:cs="Courier New"/>
          <w:sz w:val="24"/>
          <w:szCs w:val="24"/>
        </w:rPr>
        <w:t xml:space="preserve"> asignatarias de una pensión de invalidez”.</w:t>
      </w:r>
    </w:p>
    <w:p w14:paraId="61D56867" w14:textId="77777777" w:rsidR="00022456" w:rsidRPr="00146752" w:rsidRDefault="00022456" w:rsidP="004B699B">
      <w:pPr>
        <w:pStyle w:val="Prrafodelista"/>
        <w:tabs>
          <w:tab w:val="left" w:pos="1985"/>
          <w:tab w:val="left" w:pos="2835"/>
        </w:tabs>
        <w:spacing w:after="0" w:line="276" w:lineRule="auto"/>
        <w:ind w:firstLine="2268"/>
        <w:jc w:val="both"/>
        <w:rPr>
          <w:rFonts w:ascii="Courier New" w:hAnsi="Courier New" w:cs="Courier New"/>
          <w:sz w:val="24"/>
          <w:szCs w:val="24"/>
        </w:rPr>
      </w:pPr>
    </w:p>
    <w:p w14:paraId="53132BEE" w14:textId="77777777" w:rsidR="00022456" w:rsidRPr="00F07A20" w:rsidRDefault="00022456" w:rsidP="004B699B">
      <w:pPr>
        <w:tabs>
          <w:tab w:val="left" w:pos="1985"/>
          <w:tab w:val="left" w:pos="2835"/>
        </w:tabs>
        <w:spacing w:after="0" w:line="276" w:lineRule="auto"/>
        <w:ind w:firstLine="2268"/>
        <w:jc w:val="both"/>
        <w:rPr>
          <w:rFonts w:ascii="Courier New" w:hAnsi="Courier New" w:cs="Courier New"/>
          <w:sz w:val="24"/>
          <w:szCs w:val="24"/>
        </w:rPr>
      </w:pPr>
    </w:p>
    <w:p w14:paraId="2189349C" w14:textId="77777777" w:rsidR="00022456" w:rsidRPr="00F15AA4" w:rsidRDefault="00022456" w:rsidP="004B699B">
      <w:pPr>
        <w:pStyle w:val="Prrafodelista"/>
        <w:numPr>
          <w:ilvl w:val="0"/>
          <w:numId w:val="3"/>
        </w:numPr>
        <w:tabs>
          <w:tab w:val="left" w:pos="1985"/>
          <w:tab w:val="left" w:pos="2835"/>
          <w:tab w:val="left" w:pos="3402"/>
        </w:tabs>
        <w:spacing w:after="0" w:line="276" w:lineRule="auto"/>
        <w:ind w:left="0" w:firstLine="2268"/>
        <w:jc w:val="both"/>
        <w:rPr>
          <w:rFonts w:ascii="Courier New" w:hAnsi="Courier New" w:cs="Courier New"/>
          <w:sz w:val="24"/>
          <w:szCs w:val="24"/>
        </w:rPr>
      </w:pPr>
      <w:proofErr w:type="spellStart"/>
      <w:r>
        <w:rPr>
          <w:rFonts w:ascii="Courier New" w:hAnsi="Courier New" w:cs="Courier New"/>
          <w:sz w:val="24"/>
          <w:szCs w:val="24"/>
        </w:rPr>
        <w:t>Intercálase</w:t>
      </w:r>
      <w:proofErr w:type="spellEnd"/>
      <w:r>
        <w:rPr>
          <w:rFonts w:ascii="Courier New" w:hAnsi="Courier New" w:cs="Courier New"/>
          <w:sz w:val="24"/>
          <w:szCs w:val="24"/>
        </w:rPr>
        <w:t xml:space="preserve"> en el numeral 7 del artículo 154, entre las palabras “discapacidad” y “un”, la frase “y/o asignatario de una pensión de invalidez”. </w:t>
      </w:r>
    </w:p>
    <w:p w14:paraId="27B414C6" w14:textId="77777777" w:rsidR="00022456" w:rsidRPr="00F15AA4" w:rsidRDefault="00022456" w:rsidP="004B699B">
      <w:pPr>
        <w:pStyle w:val="Prrafodelista"/>
        <w:tabs>
          <w:tab w:val="left" w:pos="2835"/>
        </w:tabs>
        <w:spacing w:after="0" w:line="276" w:lineRule="auto"/>
        <w:ind w:firstLine="2268"/>
        <w:rPr>
          <w:rFonts w:ascii="Courier New" w:eastAsia="Courier New" w:hAnsi="Courier New" w:cs="Courier New"/>
          <w:sz w:val="24"/>
          <w:szCs w:val="24"/>
          <w:lang w:val="es-ES_tradnl" w:eastAsia="es-ES"/>
        </w:rPr>
      </w:pPr>
    </w:p>
    <w:p w14:paraId="428DAA13" w14:textId="76CA6842" w:rsidR="00022456" w:rsidRDefault="00022456" w:rsidP="004B699B">
      <w:pPr>
        <w:pStyle w:val="Prrafodelista"/>
        <w:numPr>
          <w:ilvl w:val="0"/>
          <w:numId w:val="3"/>
        </w:numPr>
        <w:tabs>
          <w:tab w:val="left" w:pos="1985"/>
          <w:tab w:val="left" w:pos="2835"/>
          <w:tab w:val="left" w:pos="3402"/>
        </w:tabs>
        <w:spacing w:after="0" w:line="276" w:lineRule="auto"/>
        <w:ind w:left="0" w:firstLine="2268"/>
        <w:jc w:val="both"/>
        <w:rPr>
          <w:rFonts w:ascii="Courier New" w:hAnsi="Courier New" w:cs="Courier New"/>
          <w:sz w:val="24"/>
          <w:szCs w:val="24"/>
        </w:rPr>
      </w:pPr>
      <w:proofErr w:type="spellStart"/>
      <w:r>
        <w:rPr>
          <w:rFonts w:ascii="Courier New" w:hAnsi="Courier New" w:cs="Courier New"/>
          <w:sz w:val="24"/>
          <w:szCs w:val="24"/>
        </w:rPr>
        <w:t>Agrégase</w:t>
      </w:r>
      <w:proofErr w:type="spellEnd"/>
      <w:r>
        <w:rPr>
          <w:rFonts w:ascii="Courier New" w:hAnsi="Courier New" w:cs="Courier New"/>
          <w:sz w:val="24"/>
          <w:szCs w:val="24"/>
        </w:rPr>
        <w:t xml:space="preserve"> en la denominación del Capítulo II, del Título III, del Libro I, a continuación de la palabra discapacidad, la frase “y</w:t>
      </w:r>
      <w:r w:rsidR="0010326A">
        <w:rPr>
          <w:rFonts w:ascii="Courier New" w:hAnsi="Courier New" w:cs="Courier New"/>
          <w:sz w:val="24"/>
          <w:szCs w:val="24"/>
        </w:rPr>
        <w:t>/o</w:t>
      </w:r>
      <w:r>
        <w:rPr>
          <w:rFonts w:ascii="Courier New" w:hAnsi="Courier New" w:cs="Courier New"/>
          <w:sz w:val="24"/>
          <w:szCs w:val="24"/>
        </w:rPr>
        <w:t xml:space="preserve"> asignatarias de una pensión de invalidez”.</w:t>
      </w:r>
    </w:p>
    <w:p w14:paraId="71C071CC" w14:textId="77777777" w:rsidR="00022456" w:rsidRPr="00F07A20" w:rsidRDefault="00022456" w:rsidP="004B699B">
      <w:pPr>
        <w:tabs>
          <w:tab w:val="left" w:pos="2835"/>
        </w:tabs>
        <w:spacing w:after="0" w:line="276" w:lineRule="auto"/>
        <w:ind w:firstLine="2268"/>
        <w:rPr>
          <w:rFonts w:ascii="Courier New" w:eastAsia="Courier New" w:hAnsi="Courier New" w:cs="Courier New"/>
          <w:sz w:val="24"/>
          <w:szCs w:val="24"/>
          <w:lang w:val="es-ES_tradnl" w:eastAsia="es-ES"/>
        </w:rPr>
      </w:pPr>
    </w:p>
    <w:p w14:paraId="7EDA8EAD" w14:textId="77777777" w:rsidR="00022456" w:rsidRPr="002730CF" w:rsidRDefault="00022456" w:rsidP="004B699B">
      <w:pPr>
        <w:pStyle w:val="Prrafodelista"/>
        <w:numPr>
          <w:ilvl w:val="0"/>
          <w:numId w:val="3"/>
        </w:numPr>
        <w:tabs>
          <w:tab w:val="left" w:pos="1985"/>
          <w:tab w:val="left" w:pos="2835"/>
          <w:tab w:val="left" w:pos="3402"/>
        </w:tabs>
        <w:spacing w:after="0" w:line="276" w:lineRule="auto"/>
        <w:ind w:left="0" w:firstLine="2268"/>
        <w:jc w:val="both"/>
        <w:rPr>
          <w:rFonts w:ascii="Courier New" w:eastAsia="Courier New" w:hAnsi="Courier New" w:cs="Courier New"/>
          <w:color w:val="000000"/>
          <w:sz w:val="24"/>
          <w:szCs w:val="24"/>
        </w:rPr>
      </w:pPr>
      <w:proofErr w:type="spellStart"/>
      <w:r w:rsidRPr="002730CF">
        <w:rPr>
          <w:rFonts w:ascii="Courier New" w:eastAsia="Courier New" w:hAnsi="Courier New" w:cs="Courier New"/>
          <w:sz w:val="24"/>
          <w:szCs w:val="24"/>
          <w:lang w:val="es-ES_tradnl" w:eastAsia="es-ES"/>
        </w:rPr>
        <w:t>Modifícase</w:t>
      </w:r>
      <w:proofErr w:type="spellEnd"/>
      <w:r w:rsidRPr="002730CF">
        <w:rPr>
          <w:rFonts w:ascii="Courier New" w:eastAsia="Courier New" w:hAnsi="Courier New" w:cs="Courier New"/>
          <w:sz w:val="24"/>
          <w:szCs w:val="24"/>
          <w:lang w:val="es-ES_tradnl" w:eastAsia="es-ES"/>
        </w:rPr>
        <w:t xml:space="preserve"> el artículo 157 bis, de la siguiente manera</w:t>
      </w:r>
      <w:r w:rsidRPr="002730CF">
        <w:rPr>
          <w:rFonts w:ascii="Courier New" w:eastAsia="Courier New" w:hAnsi="Courier New" w:cs="Courier New"/>
          <w:color w:val="000000"/>
          <w:sz w:val="24"/>
          <w:szCs w:val="24"/>
        </w:rPr>
        <w:t>:</w:t>
      </w:r>
    </w:p>
    <w:p w14:paraId="21A06E86" w14:textId="77777777" w:rsidR="00022456" w:rsidRPr="007A5E89" w:rsidRDefault="00022456" w:rsidP="00F52B13">
      <w:pPr>
        <w:pStyle w:val="Prrafodelista"/>
        <w:tabs>
          <w:tab w:val="left" w:pos="1985"/>
        </w:tabs>
        <w:spacing w:after="0" w:line="276" w:lineRule="auto"/>
        <w:jc w:val="both"/>
        <w:rPr>
          <w:rFonts w:ascii="Courier New" w:hAnsi="Courier New" w:cs="Courier New"/>
          <w:sz w:val="24"/>
          <w:szCs w:val="24"/>
        </w:rPr>
      </w:pPr>
      <w:r>
        <w:rPr>
          <w:rFonts w:ascii="Courier New" w:eastAsia="Courier New" w:hAnsi="Courier New" w:cs="Courier New"/>
          <w:color w:val="000000"/>
          <w:sz w:val="24"/>
          <w:szCs w:val="24"/>
        </w:rPr>
        <w:t xml:space="preserve"> </w:t>
      </w:r>
    </w:p>
    <w:p w14:paraId="3DF494E9" w14:textId="3D1BCA59" w:rsidR="00022456" w:rsidRPr="00C53C61" w:rsidRDefault="00022456" w:rsidP="00937CB4">
      <w:pPr>
        <w:pStyle w:val="Prrafodelista"/>
        <w:numPr>
          <w:ilvl w:val="2"/>
          <w:numId w:val="1"/>
        </w:numPr>
        <w:pBdr>
          <w:top w:val="nil"/>
          <w:left w:val="nil"/>
          <w:bottom w:val="nil"/>
          <w:right w:val="nil"/>
          <w:between w:val="nil"/>
        </w:pBdr>
        <w:tabs>
          <w:tab w:val="left" w:pos="1276"/>
          <w:tab w:val="left" w:pos="3969"/>
        </w:tabs>
        <w:spacing w:after="0" w:line="276" w:lineRule="auto"/>
        <w:ind w:left="0" w:firstLine="3402"/>
        <w:jc w:val="both"/>
        <w:rPr>
          <w:rFonts w:ascii="Courier New" w:eastAsia="Courier New" w:hAnsi="Courier New" w:cs="Courier New"/>
          <w:sz w:val="24"/>
          <w:szCs w:val="24"/>
          <w:lang w:val="es-ES_tradnl" w:eastAsia="es-ES"/>
        </w:rPr>
      </w:pPr>
      <w:proofErr w:type="spellStart"/>
      <w:r w:rsidRPr="00C53C61">
        <w:rPr>
          <w:rFonts w:ascii="Courier New" w:eastAsia="Courier New" w:hAnsi="Courier New" w:cs="Courier New"/>
          <w:sz w:val="24"/>
          <w:szCs w:val="24"/>
          <w:lang w:val="es-ES_tradnl" w:eastAsia="es-ES"/>
        </w:rPr>
        <w:t>Intercálase</w:t>
      </w:r>
      <w:proofErr w:type="spellEnd"/>
      <w:r w:rsidRPr="00C53C61">
        <w:rPr>
          <w:rFonts w:ascii="Courier New" w:eastAsia="Courier New" w:hAnsi="Courier New" w:cs="Courier New"/>
          <w:sz w:val="24"/>
          <w:szCs w:val="24"/>
          <w:lang w:val="es-ES_tradnl" w:eastAsia="es-ES"/>
        </w:rPr>
        <w:t xml:space="preserve"> el siguiente inciso tercero, nuevo, pasando el actual inciso tercero a ser cuarto y así sucesivamente:</w:t>
      </w:r>
    </w:p>
    <w:p w14:paraId="6B01852F" w14:textId="77777777" w:rsidR="00022456" w:rsidRPr="009F2287" w:rsidRDefault="00022456" w:rsidP="00937CB4">
      <w:pPr>
        <w:pStyle w:val="Prrafodelista"/>
        <w:tabs>
          <w:tab w:val="left" w:pos="1985"/>
        </w:tabs>
        <w:spacing w:after="0" w:line="276" w:lineRule="auto"/>
        <w:ind w:left="0" w:firstLine="3402"/>
        <w:jc w:val="both"/>
        <w:rPr>
          <w:rFonts w:ascii="Courier New" w:hAnsi="Courier New" w:cs="Courier New"/>
          <w:sz w:val="24"/>
          <w:szCs w:val="24"/>
          <w:lang w:val="es-ES_tradnl"/>
        </w:rPr>
      </w:pPr>
    </w:p>
    <w:p w14:paraId="48360F32" w14:textId="77777777" w:rsidR="00022456" w:rsidRDefault="00022456" w:rsidP="00937CB4">
      <w:pPr>
        <w:pStyle w:val="Prrafodelista"/>
        <w:tabs>
          <w:tab w:val="left" w:pos="1985"/>
        </w:tabs>
        <w:spacing w:after="0" w:line="276" w:lineRule="auto"/>
        <w:ind w:left="0" w:firstLine="3969"/>
        <w:jc w:val="both"/>
        <w:rPr>
          <w:rFonts w:ascii="Courier New" w:eastAsia="Courier New" w:hAnsi="Courier New" w:cs="Courier New"/>
          <w:sz w:val="24"/>
          <w:szCs w:val="24"/>
          <w:lang w:val="es-ES_tradnl" w:eastAsia="es-ES"/>
        </w:rPr>
      </w:pPr>
      <w:r>
        <w:rPr>
          <w:rFonts w:ascii="Courier New" w:eastAsia="Courier New" w:hAnsi="Courier New" w:cs="Courier New"/>
          <w:sz w:val="24"/>
          <w:szCs w:val="24"/>
          <w:lang w:val="es-ES_tradnl" w:eastAsia="es-ES"/>
        </w:rPr>
        <w:t>“</w:t>
      </w:r>
      <w:r w:rsidRPr="004319EF">
        <w:rPr>
          <w:rFonts w:ascii="Courier New" w:eastAsia="Courier New" w:hAnsi="Courier New" w:cs="Courier New"/>
          <w:sz w:val="24"/>
          <w:szCs w:val="24"/>
          <w:lang w:val="es-ES_tradnl" w:eastAsia="es-ES"/>
        </w:rPr>
        <w:t xml:space="preserve">Sin perjuicio de lo dispuesto en el numeral 7 del artículo 154 y en el artículo 184, </w:t>
      </w:r>
      <w:r>
        <w:rPr>
          <w:rFonts w:ascii="Courier New" w:eastAsia="Courier New" w:hAnsi="Courier New" w:cs="Courier New"/>
          <w:sz w:val="24"/>
          <w:szCs w:val="24"/>
          <w:lang w:val="es-ES_tradnl" w:eastAsia="es-ES"/>
        </w:rPr>
        <w:t>el empleador deberá tomar todas las medidas necesarias para que las labores</w:t>
      </w:r>
      <w:r w:rsidRPr="004319EF">
        <w:rPr>
          <w:rFonts w:ascii="Courier New" w:eastAsia="Courier New" w:hAnsi="Courier New" w:cs="Courier New"/>
          <w:sz w:val="24"/>
          <w:szCs w:val="24"/>
          <w:lang w:val="es-ES_tradnl" w:eastAsia="es-ES"/>
        </w:rPr>
        <w:t xml:space="preserve"> que se asigne</w:t>
      </w:r>
      <w:r>
        <w:rPr>
          <w:rFonts w:ascii="Courier New" w:eastAsia="Courier New" w:hAnsi="Courier New" w:cs="Courier New"/>
          <w:sz w:val="24"/>
          <w:szCs w:val="24"/>
          <w:lang w:val="es-ES_tradnl" w:eastAsia="es-ES"/>
        </w:rPr>
        <w:t>n</w:t>
      </w:r>
      <w:r w:rsidRPr="004319EF">
        <w:rPr>
          <w:rFonts w:ascii="Courier New" w:eastAsia="Courier New" w:hAnsi="Courier New" w:cs="Courier New"/>
          <w:sz w:val="24"/>
          <w:szCs w:val="24"/>
          <w:lang w:val="es-ES_tradnl" w:eastAsia="es-ES"/>
        </w:rPr>
        <w:t xml:space="preserve"> a una persona con discapacidad y/o asignataria de una pensión de invalidez </w:t>
      </w:r>
      <w:r>
        <w:rPr>
          <w:rFonts w:ascii="Courier New" w:eastAsia="Courier New" w:hAnsi="Courier New" w:cs="Courier New"/>
          <w:sz w:val="24"/>
          <w:szCs w:val="24"/>
          <w:lang w:val="es-ES_tradnl" w:eastAsia="es-ES"/>
        </w:rPr>
        <w:t>no afecten</w:t>
      </w:r>
      <w:r w:rsidRPr="004319EF">
        <w:rPr>
          <w:rFonts w:ascii="Courier New" w:eastAsia="Courier New" w:hAnsi="Courier New" w:cs="Courier New"/>
          <w:sz w:val="24"/>
          <w:szCs w:val="24"/>
          <w:lang w:val="es-ES_tradnl" w:eastAsia="es-ES"/>
        </w:rPr>
        <w:t xml:space="preserve"> </w:t>
      </w:r>
      <w:r>
        <w:rPr>
          <w:rFonts w:ascii="Courier New" w:eastAsia="Courier New" w:hAnsi="Courier New" w:cs="Courier New"/>
          <w:sz w:val="24"/>
          <w:szCs w:val="24"/>
          <w:lang w:val="es-ES_tradnl" w:eastAsia="es-ES"/>
        </w:rPr>
        <w:t>la</w:t>
      </w:r>
      <w:r w:rsidRPr="004319EF">
        <w:rPr>
          <w:rFonts w:ascii="Courier New" w:eastAsia="Courier New" w:hAnsi="Courier New" w:cs="Courier New"/>
          <w:sz w:val="24"/>
          <w:szCs w:val="24"/>
          <w:lang w:val="es-ES_tradnl" w:eastAsia="es-ES"/>
        </w:rPr>
        <w:t xml:space="preserve"> vida y salud </w:t>
      </w:r>
      <w:r>
        <w:rPr>
          <w:rFonts w:ascii="Courier New" w:eastAsia="Courier New" w:hAnsi="Courier New" w:cs="Courier New"/>
          <w:sz w:val="24"/>
          <w:szCs w:val="24"/>
          <w:lang w:val="es-ES_tradnl" w:eastAsia="es-ES"/>
        </w:rPr>
        <w:t>de estos trabajadores</w:t>
      </w:r>
      <w:r w:rsidRPr="004319EF">
        <w:rPr>
          <w:rFonts w:ascii="Courier New" w:eastAsia="Courier New" w:hAnsi="Courier New" w:cs="Courier New"/>
          <w:sz w:val="24"/>
          <w:szCs w:val="24"/>
          <w:lang w:val="es-ES_tradnl" w:eastAsia="es-ES"/>
        </w:rPr>
        <w:t>. Para efectos de lo anterior, el empleador deberá analizar el puesto de trabajo e implementar las medidas específicas de prevención</w:t>
      </w:r>
      <w:r>
        <w:rPr>
          <w:rFonts w:ascii="Courier New" w:eastAsia="Courier New" w:hAnsi="Courier New" w:cs="Courier New"/>
          <w:sz w:val="24"/>
          <w:szCs w:val="24"/>
          <w:lang w:val="es-ES_tradnl" w:eastAsia="es-ES"/>
        </w:rPr>
        <w:t>,</w:t>
      </w:r>
      <w:r w:rsidRPr="004319EF">
        <w:rPr>
          <w:rFonts w:ascii="Courier New" w:eastAsia="Courier New" w:hAnsi="Courier New" w:cs="Courier New"/>
          <w:sz w:val="24"/>
          <w:szCs w:val="24"/>
          <w:lang w:val="es-ES_tradnl" w:eastAsia="es-ES"/>
        </w:rPr>
        <w:t xml:space="preserve"> </w:t>
      </w:r>
      <w:r>
        <w:rPr>
          <w:rFonts w:ascii="Courier New" w:eastAsia="Courier New" w:hAnsi="Courier New" w:cs="Courier New"/>
          <w:color w:val="000000"/>
          <w:sz w:val="24"/>
          <w:szCs w:val="24"/>
        </w:rPr>
        <w:t xml:space="preserve">así como también realizar los ajustes necesarios y medidas de accesibilidad pertinentes </w:t>
      </w:r>
      <w:r w:rsidRPr="004319EF">
        <w:rPr>
          <w:rFonts w:ascii="Courier New" w:eastAsia="Courier New" w:hAnsi="Courier New" w:cs="Courier New"/>
          <w:sz w:val="24"/>
          <w:szCs w:val="24"/>
          <w:lang w:val="es-ES_tradnl" w:eastAsia="es-ES"/>
        </w:rPr>
        <w:t>en la empresa, pudiendo solicitar al respectivo organismo administrador del seguro de la ley N°16.744 la asistencia técnica correspondiente, conforme a las instrucciones que al efecto imparta la Superintendencia de Seguridad Social.</w:t>
      </w:r>
      <w:r>
        <w:rPr>
          <w:rFonts w:ascii="Courier New" w:eastAsia="Courier New" w:hAnsi="Courier New" w:cs="Courier New"/>
          <w:sz w:val="24"/>
          <w:szCs w:val="24"/>
          <w:lang w:val="es-ES_tradnl" w:eastAsia="es-ES"/>
        </w:rPr>
        <w:t>”.</w:t>
      </w:r>
      <w:r w:rsidRPr="007E6E01">
        <w:rPr>
          <w:rFonts w:ascii="Courier New" w:eastAsia="Courier New" w:hAnsi="Courier New" w:cs="Courier New"/>
          <w:sz w:val="24"/>
          <w:szCs w:val="24"/>
          <w:lang w:val="es-ES_tradnl" w:eastAsia="es-ES"/>
        </w:rPr>
        <w:t xml:space="preserve"> </w:t>
      </w:r>
    </w:p>
    <w:p w14:paraId="5CF1BCD7" w14:textId="77777777" w:rsidR="00022456" w:rsidRPr="002029EE" w:rsidRDefault="00022456" w:rsidP="00F52B13">
      <w:pPr>
        <w:pStyle w:val="Prrafodelista"/>
        <w:tabs>
          <w:tab w:val="left" w:pos="1985"/>
        </w:tabs>
        <w:spacing w:after="0" w:line="276" w:lineRule="auto"/>
        <w:ind w:left="1701"/>
        <w:jc w:val="both"/>
        <w:rPr>
          <w:rFonts w:ascii="Courier New" w:hAnsi="Courier New" w:cs="Courier New"/>
          <w:sz w:val="24"/>
          <w:szCs w:val="24"/>
          <w:lang w:val="es-ES_tradnl"/>
        </w:rPr>
      </w:pPr>
    </w:p>
    <w:p w14:paraId="40E66F7A" w14:textId="43F504B2" w:rsidR="00022456" w:rsidRDefault="00022456" w:rsidP="00F07A20">
      <w:pPr>
        <w:pStyle w:val="Prrafodelista"/>
        <w:numPr>
          <w:ilvl w:val="2"/>
          <w:numId w:val="1"/>
        </w:numPr>
        <w:pBdr>
          <w:top w:val="nil"/>
          <w:left w:val="nil"/>
          <w:bottom w:val="nil"/>
          <w:right w:val="nil"/>
          <w:between w:val="nil"/>
        </w:pBdr>
        <w:tabs>
          <w:tab w:val="left" w:pos="1276"/>
          <w:tab w:val="left" w:pos="3969"/>
        </w:tabs>
        <w:spacing w:after="0" w:line="276" w:lineRule="auto"/>
        <w:ind w:left="0" w:firstLine="3402"/>
        <w:jc w:val="both"/>
        <w:rPr>
          <w:rFonts w:ascii="Courier New" w:eastAsia="Courier New" w:hAnsi="Courier New" w:cs="Courier New"/>
          <w:color w:val="000000"/>
          <w:sz w:val="24"/>
          <w:szCs w:val="24"/>
        </w:rPr>
      </w:pPr>
      <w:proofErr w:type="spellStart"/>
      <w:r>
        <w:rPr>
          <w:rFonts w:ascii="Courier New" w:eastAsia="Courier New" w:hAnsi="Courier New" w:cs="Courier New"/>
          <w:color w:val="000000"/>
          <w:sz w:val="24"/>
          <w:szCs w:val="24"/>
        </w:rPr>
        <w:lastRenderedPageBreak/>
        <w:t>Agrégase</w:t>
      </w:r>
      <w:proofErr w:type="spellEnd"/>
      <w:r>
        <w:rPr>
          <w:rFonts w:ascii="Courier New" w:eastAsia="Courier New" w:hAnsi="Courier New" w:cs="Courier New"/>
          <w:color w:val="000000"/>
          <w:sz w:val="24"/>
          <w:szCs w:val="24"/>
        </w:rPr>
        <w:t>, en el inciso final, a continuación del punto aparte, que pasa a ser seguido, lo siguiente:</w:t>
      </w:r>
    </w:p>
    <w:p w14:paraId="634F8052" w14:textId="77777777" w:rsidR="00022456" w:rsidRPr="001D763D" w:rsidRDefault="00022456" w:rsidP="00F52B13">
      <w:pPr>
        <w:pStyle w:val="Prrafodelista"/>
        <w:tabs>
          <w:tab w:val="left" w:pos="1985"/>
        </w:tabs>
        <w:spacing w:after="0" w:line="276" w:lineRule="auto"/>
        <w:ind w:left="993"/>
        <w:jc w:val="both"/>
        <w:rPr>
          <w:rFonts w:ascii="Courier New" w:hAnsi="Courier New" w:cs="Courier New"/>
          <w:sz w:val="24"/>
          <w:szCs w:val="24"/>
        </w:rPr>
      </w:pPr>
    </w:p>
    <w:p w14:paraId="5E4970C6" w14:textId="77777777" w:rsidR="00022456" w:rsidRPr="001D763D" w:rsidRDefault="00022456" w:rsidP="00F07A20">
      <w:pPr>
        <w:pStyle w:val="Prrafodelista"/>
        <w:tabs>
          <w:tab w:val="left" w:pos="1985"/>
        </w:tabs>
        <w:spacing w:after="0" w:line="276" w:lineRule="auto"/>
        <w:ind w:left="0" w:firstLine="3969"/>
        <w:jc w:val="both"/>
        <w:rPr>
          <w:rFonts w:ascii="Courier New" w:hAnsi="Courier New" w:cs="Courier New"/>
          <w:sz w:val="24"/>
          <w:szCs w:val="24"/>
          <w:lang w:eastAsia="es-ES"/>
        </w:rPr>
      </w:pPr>
      <w:r w:rsidRPr="001D763D">
        <w:rPr>
          <w:rFonts w:ascii="Courier New" w:hAnsi="Courier New" w:cs="Courier New"/>
          <w:sz w:val="24"/>
          <w:szCs w:val="24"/>
          <w:lang w:val="es-ES_tradnl" w:eastAsia="es-ES"/>
        </w:rPr>
        <w:t xml:space="preserve">“Las infracciones a las disposiciones del presente </w:t>
      </w:r>
      <w:r w:rsidRPr="00F07A20">
        <w:rPr>
          <w:rFonts w:ascii="Courier New" w:eastAsia="Courier New" w:hAnsi="Courier New" w:cs="Courier New"/>
          <w:color w:val="000000"/>
          <w:sz w:val="24"/>
          <w:szCs w:val="24"/>
        </w:rPr>
        <w:t>capítulo</w:t>
      </w:r>
      <w:r w:rsidRPr="001D763D">
        <w:rPr>
          <w:rFonts w:ascii="Courier New" w:hAnsi="Courier New" w:cs="Courier New"/>
          <w:sz w:val="24"/>
          <w:szCs w:val="24"/>
          <w:lang w:val="es-ES_tradnl" w:eastAsia="es-ES"/>
        </w:rPr>
        <w:t xml:space="preserve"> se sancionarán con las multas a que se refiere el artículo 506 de este Código. Las referidas multas serán aplicadas</w:t>
      </w:r>
      <w:r w:rsidRPr="001D763D">
        <w:rPr>
          <w:rFonts w:ascii="Courier New" w:hAnsi="Courier New" w:cs="Courier New"/>
          <w:sz w:val="24"/>
          <w:szCs w:val="24"/>
          <w:lang w:val="es-ES_tradnl"/>
        </w:rPr>
        <w:t xml:space="preserve"> </w:t>
      </w:r>
      <w:r w:rsidRPr="001D763D">
        <w:rPr>
          <w:rFonts w:ascii="Courier New" w:hAnsi="Courier New" w:cs="Courier New"/>
          <w:sz w:val="24"/>
          <w:szCs w:val="24"/>
          <w:lang w:eastAsia="es-ES"/>
        </w:rPr>
        <w:t>por cada mes en el cual el empleador debió cumplir con la obligación establecida en el inciso primero del presente artículo.”.</w:t>
      </w:r>
    </w:p>
    <w:p w14:paraId="42783BC3" w14:textId="77777777" w:rsidR="00022456" w:rsidRPr="001D763D" w:rsidRDefault="00022456" w:rsidP="00F52B13">
      <w:pPr>
        <w:pStyle w:val="Prrafodelista"/>
        <w:spacing w:after="0" w:line="276" w:lineRule="auto"/>
        <w:ind w:left="0"/>
        <w:jc w:val="both"/>
        <w:rPr>
          <w:rFonts w:ascii="Courier New" w:hAnsi="Courier New" w:cs="Courier New"/>
          <w:b/>
          <w:sz w:val="24"/>
          <w:szCs w:val="24"/>
        </w:rPr>
      </w:pPr>
    </w:p>
    <w:p w14:paraId="19998DE5" w14:textId="1696534E" w:rsidR="00022456" w:rsidRPr="005B2654" w:rsidRDefault="00022456" w:rsidP="004B699B">
      <w:pPr>
        <w:pStyle w:val="Prrafodelista"/>
        <w:numPr>
          <w:ilvl w:val="0"/>
          <w:numId w:val="3"/>
        </w:numPr>
        <w:tabs>
          <w:tab w:val="left" w:pos="1985"/>
          <w:tab w:val="left" w:pos="2835"/>
          <w:tab w:val="left" w:pos="3402"/>
        </w:tabs>
        <w:spacing w:after="0" w:line="276" w:lineRule="auto"/>
        <w:ind w:left="0" w:firstLine="2268"/>
        <w:jc w:val="both"/>
        <w:rPr>
          <w:rFonts w:ascii="Courier New" w:eastAsia="Courier New" w:hAnsi="Courier New" w:cs="Courier New"/>
          <w:color w:val="000000"/>
          <w:sz w:val="24"/>
          <w:szCs w:val="24"/>
        </w:rPr>
      </w:pPr>
      <w:proofErr w:type="spellStart"/>
      <w:r w:rsidRPr="005B2654">
        <w:rPr>
          <w:rFonts w:ascii="Courier New" w:eastAsia="Courier New" w:hAnsi="Courier New" w:cs="Courier New"/>
          <w:sz w:val="24"/>
          <w:szCs w:val="24"/>
          <w:lang w:val="es-ES_tradnl" w:eastAsia="es-ES"/>
        </w:rPr>
        <w:t>Sustitúy</w:t>
      </w:r>
      <w:r w:rsidR="004B699B">
        <w:rPr>
          <w:rFonts w:ascii="Courier New" w:eastAsia="Courier New" w:hAnsi="Courier New" w:cs="Courier New"/>
          <w:sz w:val="24"/>
          <w:szCs w:val="24"/>
          <w:lang w:val="es-ES_tradnl" w:eastAsia="es-ES"/>
        </w:rPr>
        <w:t>e</w:t>
      </w:r>
      <w:r w:rsidRPr="005B2654">
        <w:rPr>
          <w:rFonts w:ascii="Courier New" w:eastAsia="Courier New" w:hAnsi="Courier New" w:cs="Courier New"/>
          <w:sz w:val="24"/>
          <w:szCs w:val="24"/>
          <w:lang w:val="es-ES_tradnl" w:eastAsia="es-ES"/>
        </w:rPr>
        <w:t>se</w:t>
      </w:r>
      <w:proofErr w:type="spellEnd"/>
      <w:r w:rsidRPr="005B2654">
        <w:rPr>
          <w:rFonts w:ascii="Courier New" w:eastAsia="Courier New" w:hAnsi="Courier New" w:cs="Courier New"/>
          <w:sz w:val="24"/>
          <w:szCs w:val="24"/>
          <w:lang w:val="es-ES_tradnl" w:eastAsia="es-ES"/>
        </w:rPr>
        <w:t xml:space="preserve"> la letra a), del inciso primero, del artículo 157 </w:t>
      </w:r>
      <w:r w:rsidRPr="004B699B">
        <w:rPr>
          <w:rFonts w:ascii="Courier New" w:hAnsi="Courier New" w:cs="Courier New"/>
          <w:sz w:val="24"/>
          <w:szCs w:val="24"/>
        </w:rPr>
        <w:t>ter</w:t>
      </w:r>
      <w:r w:rsidRPr="005B2654">
        <w:rPr>
          <w:rFonts w:ascii="Courier New" w:eastAsia="Courier New" w:hAnsi="Courier New" w:cs="Courier New"/>
          <w:sz w:val="24"/>
          <w:szCs w:val="24"/>
          <w:lang w:val="es-ES_tradnl" w:eastAsia="es-ES"/>
        </w:rPr>
        <w:t xml:space="preserve">, </w:t>
      </w:r>
      <w:r w:rsidRPr="005B2654">
        <w:rPr>
          <w:rFonts w:ascii="Courier New" w:hAnsi="Courier New" w:cs="Courier New"/>
          <w:sz w:val="24"/>
          <w:szCs w:val="24"/>
        </w:rPr>
        <w:t xml:space="preserve">por la </w:t>
      </w:r>
      <w:r w:rsidRPr="005B2654">
        <w:rPr>
          <w:rFonts w:ascii="Courier New" w:eastAsia="Courier New" w:hAnsi="Courier New" w:cs="Courier New"/>
          <w:color w:val="000000"/>
          <w:sz w:val="24"/>
          <w:szCs w:val="24"/>
        </w:rPr>
        <w:t>siguiente:</w:t>
      </w:r>
    </w:p>
    <w:p w14:paraId="32E54CCE" w14:textId="77777777" w:rsidR="00022456" w:rsidRPr="005B2654" w:rsidRDefault="00022456" w:rsidP="00F52B13">
      <w:pPr>
        <w:pStyle w:val="Prrafodelista"/>
        <w:spacing w:after="0" w:line="276" w:lineRule="auto"/>
        <w:jc w:val="both"/>
        <w:rPr>
          <w:rFonts w:ascii="Courier New" w:hAnsi="Courier New" w:cs="Courier New"/>
          <w:sz w:val="24"/>
          <w:szCs w:val="24"/>
        </w:rPr>
      </w:pPr>
    </w:p>
    <w:p w14:paraId="21C040AC" w14:textId="2DEEA4B3" w:rsidR="00022456" w:rsidRPr="00F07A20" w:rsidRDefault="00022456" w:rsidP="004B699B">
      <w:pPr>
        <w:pStyle w:val="Prrafodelista"/>
        <w:tabs>
          <w:tab w:val="left" w:pos="1985"/>
        </w:tabs>
        <w:spacing w:after="0" w:line="276" w:lineRule="auto"/>
        <w:ind w:left="0" w:firstLine="2835"/>
        <w:jc w:val="both"/>
        <w:rPr>
          <w:rFonts w:ascii="Courier New" w:hAnsi="Courier New" w:cs="Courier New"/>
          <w:sz w:val="24"/>
          <w:szCs w:val="24"/>
          <w:lang w:val="es-ES_tradnl" w:eastAsia="es-ES"/>
        </w:rPr>
      </w:pPr>
      <w:r w:rsidRPr="001D763D">
        <w:rPr>
          <w:rFonts w:ascii="Courier New" w:eastAsia="Courier New" w:hAnsi="Courier New" w:cs="Courier New"/>
          <w:sz w:val="24"/>
          <w:szCs w:val="24"/>
          <w:lang w:val="es-ES_tradnl" w:eastAsia="es-ES"/>
        </w:rPr>
        <w:t>“a</w:t>
      </w:r>
      <w:r w:rsidRPr="00F07A20">
        <w:rPr>
          <w:rFonts w:ascii="Courier New" w:hAnsi="Courier New" w:cs="Courier New"/>
          <w:sz w:val="24"/>
          <w:szCs w:val="24"/>
          <w:lang w:val="es-ES_tradnl" w:eastAsia="es-ES"/>
        </w:rPr>
        <w:t>)</w:t>
      </w:r>
      <w:r w:rsidRPr="00F07A20">
        <w:rPr>
          <w:rFonts w:ascii="Courier New" w:hAnsi="Courier New" w:cs="Courier New"/>
          <w:sz w:val="24"/>
          <w:szCs w:val="24"/>
          <w:lang w:val="es-ES_tradnl" w:eastAsia="es-ES"/>
        </w:rPr>
        <w:tab/>
        <w:t>Celebrar contratos de prestación de servicios y/o de puesta a disposición de trabajadores con empresas que tengan contratadas personas con discapacidad y/o asignatarias de una pensión de invalidez.</w:t>
      </w:r>
    </w:p>
    <w:p w14:paraId="677DC50C" w14:textId="77777777" w:rsidR="00022456" w:rsidRPr="00F07A20" w:rsidRDefault="00022456" w:rsidP="00F07A20">
      <w:pPr>
        <w:pStyle w:val="Prrafodelista"/>
        <w:tabs>
          <w:tab w:val="left" w:pos="1985"/>
        </w:tabs>
        <w:spacing w:after="0" w:line="276" w:lineRule="auto"/>
        <w:ind w:left="0" w:firstLine="3969"/>
        <w:jc w:val="both"/>
        <w:rPr>
          <w:rFonts w:ascii="Courier New" w:hAnsi="Courier New" w:cs="Courier New"/>
          <w:sz w:val="24"/>
          <w:szCs w:val="24"/>
          <w:lang w:val="es-ES_tradnl" w:eastAsia="es-ES"/>
        </w:rPr>
      </w:pPr>
    </w:p>
    <w:p w14:paraId="5EFD50E6" w14:textId="37F9DA7F" w:rsidR="00022456" w:rsidRPr="001D763D" w:rsidRDefault="00022456" w:rsidP="004B699B">
      <w:pPr>
        <w:pStyle w:val="Prrafodelista"/>
        <w:tabs>
          <w:tab w:val="left" w:pos="1985"/>
        </w:tabs>
        <w:spacing w:after="0" w:line="276" w:lineRule="auto"/>
        <w:ind w:left="0" w:firstLine="2835"/>
        <w:jc w:val="both"/>
        <w:rPr>
          <w:rFonts w:ascii="Courier New" w:eastAsia="Courier New" w:hAnsi="Courier New" w:cs="Courier New"/>
          <w:sz w:val="24"/>
          <w:szCs w:val="24"/>
          <w:lang w:val="es-ES_tradnl" w:eastAsia="es-ES"/>
        </w:rPr>
      </w:pPr>
      <w:r w:rsidRPr="00F07A20">
        <w:rPr>
          <w:rFonts w:ascii="Courier New" w:hAnsi="Courier New" w:cs="Courier New"/>
          <w:sz w:val="24"/>
          <w:szCs w:val="24"/>
          <w:lang w:val="es-ES_tradnl" w:eastAsia="es-ES"/>
        </w:rPr>
        <w:t>En</w:t>
      </w:r>
      <w:r w:rsidRPr="00F07A20">
        <w:rPr>
          <w:rFonts w:ascii="Courier New" w:eastAsia="Courier New" w:hAnsi="Courier New" w:cs="Courier New"/>
          <w:color w:val="000000"/>
          <w:sz w:val="24"/>
          <w:szCs w:val="24"/>
        </w:rPr>
        <w:t xml:space="preserve"> este caso, para el cumplimiento de la obligación establecida</w:t>
      </w:r>
      <w:r w:rsidRPr="001D763D">
        <w:rPr>
          <w:rFonts w:ascii="Courier New" w:eastAsia="Courier New" w:hAnsi="Courier New" w:cs="Courier New"/>
          <w:sz w:val="24"/>
          <w:szCs w:val="24"/>
          <w:lang w:val="es-ES_tradnl" w:eastAsia="es-ES"/>
        </w:rPr>
        <w:t xml:space="preserve"> en el inciso primero del artículo 157 bis se requiere que las personas con discapacidad y/o asignatarias de una pensión de invalidez contratadas a través de esta medida, presten servicios de manera efectiva para la empresa principal o usuaria, según sea el caso, y que éstos se presten en conformidad a las reglas contenidas en los artículos 183</w:t>
      </w:r>
      <w:r w:rsidR="00314AD8">
        <w:rPr>
          <w:rFonts w:ascii="Courier New" w:eastAsia="Courier New" w:hAnsi="Courier New" w:cs="Courier New"/>
          <w:sz w:val="24"/>
          <w:szCs w:val="24"/>
          <w:lang w:val="es-ES_tradnl" w:eastAsia="es-ES"/>
        </w:rPr>
        <w:t>-</w:t>
      </w:r>
      <w:r w:rsidRPr="001D763D">
        <w:rPr>
          <w:rFonts w:ascii="Courier New" w:eastAsia="Courier New" w:hAnsi="Courier New" w:cs="Courier New"/>
          <w:sz w:val="24"/>
          <w:szCs w:val="24"/>
          <w:lang w:val="es-ES_tradnl" w:eastAsia="es-ES"/>
        </w:rPr>
        <w:t>A y siguientes, o bien, según las causales y plazos señalados en los artículos 183</w:t>
      </w:r>
      <w:r w:rsidR="00314AD8">
        <w:rPr>
          <w:rFonts w:ascii="Courier New" w:eastAsia="Courier New" w:hAnsi="Courier New" w:cs="Courier New"/>
          <w:sz w:val="24"/>
          <w:szCs w:val="24"/>
          <w:lang w:val="es-ES_tradnl" w:eastAsia="es-ES"/>
        </w:rPr>
        <w:t>-</w:t>
      </w:r>
      <w:r w:rsidRPr="001D763D">
        <w:rPr>
          <w:rFonts w:ascii="Courier New" w:eastAsia="Courier New" w:hAnsi="Courier New" w:cs="Courier New"/>
          <w:sz w:val="24"/>
          <w:szCs w:val="24"/>
          <w:lang w:val="es-ES_tradnl" w:eastAsia="es-ES"/>
        </w:rPr>
        <w:t>Ñ y siguientes. De esta forma, para constatar el cumplimiento de la obligación total de contratación que tiene cada empresa principal o usuaria</w:t>
      </w:r>
      <w:r>
        <w:rPr>
          <w:rFonts w:ascii="Courier New" w:eastAsia="Courier New" w:hAnsi="Courier New" w:cs="Courier New"/>
          <w:sz w:val="24"/>
          <w:szCs w:val="24"/>
          <w:lang w:eastAsia="es-ES"/>
        </w:rPr>
        <w:t xml:space="preserve"> </w:t>
      </w:r>
      <w:r w:rsidRPr="001D763D">
        <w:rPr>
          <w:rFonts w:ascii="Courier New" w:eastAsia="Courier New" w:hAnsi="Courier New" w:cs="Courier New"/>
          <w:sz w:val="24"/>
          <w:szCs w:val="24"/>
          <w:lang w:val="es-ES_tradnl" w:eastAsia="es-ES"/>
        </w:rPr>
        <w:t>se deberá sumar el número de personas con discapacidad y/o asignatarias de la pensión de invalidez que presten efectivamente servicios a través de esta alternativa y el número de personas con discapacidad y/o asignatarias de pensión de invalidez contratadas por éstas en forma directa.”.</w:t>
      </w:r>
    </w:p>
    <w:p w14:paraId="371564D7" w14:textId="20396A96" w:rsidR="00022456" w:rsidRDefault="00022456" w:rsidP="00F52B13">
      <w:pPr>
        <w:spacing w:after="0" w:line="276" w:lineRule="auto"/>
        <w:jc w:val="both"/>
        <w:rPr>
          <w:rFonts w:ascii="Courier New" w:eastAsia="Courier New" w:hAnsi="Courier New" w:cs="Courier New"/>
          <w:sz w:val="24"/>
          <w:szCs w:val="24"/>
          <w:lang w:val="es-ES_tradnl" w:eastAsia="es-ES"/>
        </w:rPr>
      </w:pPr>
    </w:p>
    <w:p w14:paraId="55BAACF8" w14:textId="77777777" w:rsidR="004B699B" w:rsidRPr="001D763D" w:rsidRDefault="004B699B" w:rsidP="00F52B13">
      <w:pPr>
        <w:spacing w:after="0" w:line="276" w:lineRule="auto"/>
        <w:jc w:val="both"/>
        <w:rPr>
          <w:rFonts w:ascii="Courier New" w:eastAsia="Courier New" w:hAnsi="Courier New" w:cs="Courier New"/>
          <w:sz w:val="24"/>
          <w:szCs w:val="24"/>
          <w:lang w:val="es-ES_tradnl" w:eastAsia="es-ES"/>
        </w:rPr>
      </w:pPr>
    </w:p>
    <w:p w14:paraId="37A473E7" w14:textId="29C20645" w:rsidR="00022456" w:rsidRDefault="00022456" w:rsidP="004B699B">
      <w:pPr>
        <w:tabs>
          <w:tab w:val="left" w:pos="2268"/>
        </w:tabs>
        <w:spacing w:after="0" w:line="276" w:lineRule="auto"/>
        <w:jc w:val="both"/>
        <w:rPr>
          <w:rFonts w:ascii="Times New Roman" w:hAnsi="Times New Roman" w:cs="Times New Roman"/>
          <w:sz w:val="24"/>
          <w:szCs w:val="24"/>
        </w:rPr>
      </w:pPr>
      <w:r>
        <w:rPr>
          <w:rFonts w:ascii="Courier New" w:eastAsia="Courier New" w:hAnsi="Courier New" w:cs="Courier New"/>
          <w:b/>
          <w:bCs/>
          <w:sz w:val="24"/>
          <w:szCs w:val="24"/>
          <w:lang w:val="es-ES_tradnl" w:eastAsia="es-ES"/>
        </w:rPr>
        <w:t>Artículo 2</w:t>
      </w:r>
      <w:proofErr w:type="gramStart"/>
      <w:r>
        <w:rPr>
          <w:rFonts w:ascii="Courier New" w:eastAsia="Courier New" w:hAnsi="Courier New" w:cs="Courier New"/>
          <w:b/>
          <w:bCs/>
          <w:sz w:val="24"/>
          <w:szCs w:val="24"/>
          <w:lang w:val="es-ES_tradnl" w:eastAsia="es-ES"/>
        </w:rPr>
        <w:t>°.-</w:t>
      </w:r>
      <w:proofErr w:type="gramEnd"/>
      <w:r w:rsidR="004B699B">
        <w:rPr>
          <w:rFonts w:ascii="Courier New" w:eastAsia="Courier New" w:hAnsi="Courier New" w:cs="Courier New"/>
          <w:sz w:val="24"/>
          <w:szCs w:val="24"/>
          <w:lang w:val="es-ES_tradnl" w:eastAsia="es-ES"/>
        </w:rPr>
        <w:tab/>
      </w:r>
      <w:proofErr w:type="spellStart"/>
      <w:r>
        <w:rPr>
          <w:rFonts w:ascii="Courier New" w:eastAsia="Courier New" w:hAnsi="Courier New" w:cs="Courier New"/>
          <w:sz w:val="24"/>
          <w:szCs w:val="24"/>
          <w:lang w:val="es-ES_tradnl" w:eastAsia="es-ES"/>
        </w:rPr>
        <w:t>Agrégase</w:t>
      </w:r>
      <w:proofErr w:type="spellEnd"/>
      <w:r>
        <w:rPr>
          <w:rFonts w:ascii="Courier New" w:eastAsia="Courier New" w:hAnsi="Courier New" w:cs="Courier New"/>
          <w:sz w:val="24"/>
          <w:szCs w:val="24"/>
          <w:lang w:val="es-ES_tradnl" w:eastAsia="es-ES"/>
        </w:rPr>
        <w:t xml:space="preserve"> en la letra d), del artículo 12, del </w:t>
      </w:r>
      <w:r w:rsidRPr="001D763D">
        <w:rPr>
          <w:rFonts w:ascii="Courier New" w:hAnsi="Courier New" w:cs="Courier New"/>
          <w:sz w:val="24"/>
          <w:szCs w:val="24"/>
        </w:rPr>
        <w:t xml:space="preserve">decreto con fuerza de ley N° 29, de </w:t>
      </w:r>
      <w:r w:rsidR="007F2DE4" w:rsidRPr="001D763D">
        <w:rPr>
          <w:rFonts w:ascii="Courier New" w:hAnsi="Courier New" w:cs="Courier New"/>
          <w:sz w:val="24"/>
          <w:szCs w:val="24"/>
        </w:rPr>
        <w:t>200</w:t>
      </w:r>
      <w:r w:rsidR="007F2DE4">
        <w:rPr>
          <w:rFonts w:ascii="Courier New" w:hAnsi="Courier New" w:cs="Courier New"/>
          <w:sz w:val="24"/>
          <w:szCs w:val="24"/>
        </w:rPr>
        <w:t>4</w:t>
      </w:r>
      <w:r w:rsidRPr="001D763D">
        <w:rPr>
          <w:rFonts w:ascii="Courier New" w:hAnsi="Courier New" w:cs="Courier New"/>
          <w:sz w:val="24"/>
          <w:szCs w:val="24"/>
        </w:rPr>
        <w:t>, del Ministerio de Hacienda, que fija el texto refundido, coordinado y sistematizado, de la</w:t>
      </w:r>
      <w:r w:rsidRPr="001D763D">
        <w:rPr>
          <w:rFonts w:ascii="Courier New" w:eastAsia="Courier New" w:hAnsi="Courier New" w:cs="Courier New"/>
          <w:sz w:val="24"/>
          <w:szCs w:val="24"/>
          <w:lang w:val="es-ES_tradnl" w:eastAsia="es-ES"/>
        </w:rPr>
        <w:t xml:space="preserve"> ley N° 18.834, sobre Estatuto Administrativo,</w:t>
      </w:r>
      <w:r>
        <w:rPr>
          <w:rFonts w:ascii="Courier New" w:eastAsia="Courier New" w:hAnsi="Courier New" w:cs="Courier New"/>
          <w:sz w:val="24"/>
          <w:szCs w:val="24"/>
          <w:lang w:val="es-ES_tradnl" w:eastAsia="es-ES"/>
        </w:rPr>
        <w:t xml:space="preserve"> </w:t>
      </w:r>
      <w:r w:rsidRPr="001D763D">
        <w:rPr>
          <w:rFonts w:ascii="Courier New" w:eastAsia="Courier New" w:hAnsi="Courier New" w:cs="Courier New"/>
          <w:sz w:val="24"/>
          <w:szCs w:val="24"/>
          <w:lang w:val="es-ES_tradnl" w:eastAsia="es-ES"/>
        </w:rPr>
        <w:t>luego del punto y coma, que pasa a ser un punto seguido, lo siguiente</w:t>
      </w:r>
      <w:r>
        <w:rPr>
          <w:rFonts w:ascii="Courier New" w:eastAsia="Courier New" w:hAnsi="Courier New" w:cs="Courier New"/>
          <w:color w:val="000000"/>
          <w:sz w:val="24"/>
          <w:szCs w:val="24"/>
        </w:rPr>
        <w:t>:</w:t>
      </w:r>
      <w:r>
        <w:rPr>
          <w:rFonts w:ascii="Times New Roman" w:hAnsi="Times New Roman" w:cs="Times New Roman"/>
          <w:sz w:val="24"/>
          <w:szCs w:val="24"/>
        </w:rPr>
        <w:t xml:space="preserve"> </w:t>
      </w:r>
    </w:p>
    <w:p w14:paraId="3AFF2821" w14:textId="77777777" w:rsidR="00022456" w:rsidRPr="001D763D" w:rsidRDefault="00022456" w:rsidP="00F52B13">
      <w:pPr>
        <w:pStyle w:val="Prrafodelista"/>
        <w:spacing w:after="0" w:line="276" w:lineRule="auto"/>
        <w:ind w:left="0"/>
        <w:jc w:val="both"/>
        <w:rPr>
          <w:rFonts w:ascii="Courier New" w:hAnsi="Courier New" w:cs="Courier New"/>
          <w:b/>
          <w:sz w:val="24"/>
          <w:szCs w:val="24"/>
        </w:rPr>
      </w:pPr>
    </w:p>
    <w:p w14:paraId="147887A6" w14:textId="77777777" w:rsidR="00022456" w:rsidRPr="008947D7" w:rsidRDefault="00022456" w:rsidP="004B699B">
      <w:pPr>
        <w:pStyle w:val="Prrafodelista"/>
        <w:spacing w:after="0" w:line="276" w:lineRule="auto"/>
        <w:ind w:left="0" w:firstLine="2268"/>
        <w:jc w:val="both"/>
        <w:rPr>
          <w:rFonts w:ascii="Courier New" w:eastAsia="Courier New" w:hAnsi="Courier New" w:cs="Courier New"/>
          <w:sz w:val="24"/>
          <w:szCs w:val="24"/>
          <w:lang w:eastAsia="es-ES"/>
        </w:rPr>
      </w:pPr>
      <w:r w:rsidRPr="00FB3EE8">
        <w:rPr>
          <w:rFonts w:ascii="Courier New" w:eastAsia="Courier New" w:hAnsi="Courier New" w:cs="Courier New"/>
          <w:sz w:val="24"/>
          <w:szCs w:val="24"/>
        </w:rPr>
        <w:t>“</w:t>
      </w:r>
      <w:r w:rsidRPr="00937CB4">
        <w:rPr>
          <w:rFonts w:ascii="Courier New" w:eastAsia="Courier New" w:hAnsi="Courier New" w:cs="Courier New"/>
          <w:sz w:val="24"/>
          <w:szCs w:val="24"/>
          <w:lang w:val="es-ES_tradnl" w:eastAsia="es-ES"/>
        </w:rPr>
        <w:t>Para</w:t>
      </w:r>
      <w:r w:rsidRPr="008947D7">
        <w:rPr>
          <w:rFonts w:ascii="Courier New" w:eastAsia="Courier New" w:hAnsi="Courier New" w:cs="Courier New"/>
          <w:sz w:val="24"/>
          <w:szCs w:val="24"/>
        </w:rPr>
        <w:t xml:space="preserve"> aquellos cargos en los cuales se exija tener enseñanza media completa, se entenderá que cumplen </w:t>
      </w:r>
      <w:r w:rsidRPr="008947D7">
        <w:rPr>
          <w:rFonts w:ascii="Courier New" w:eastAsia="Courier New" w:hAnsi="Courier New" w:cs="Courier New"/>
          <w:sz w:val="24"/>
          <w:szCs w:val="24"/>
        </w:rPr>
        <w:lastRenderedPageBreak/>
        <w:t xml:space="preserve">dicho requisito las personas con discapacidad que, habiendo egresado de escuelas especiales, </w:t>
      </w:r>
      <w:r>
        <w:rPr>
          <w:rFonts w:ascii="Courier New" w:eastAsia="Courier New" w:hAnsi="Courier New" w:cs="Courier New"/>
          <w:sz w:val="24"/>
          <w:szCs w:val="24"/>
        </w:rPr>
        <w:t xml:space="preserve">validen sus estudios o </w:t>
      </w:r>
      <w:r w:rsidRPr="008947D7">
        <w:rPr>
          <w:rFonts w:ascii="Courier New" w:eastAsia="Courier New" w:hAnsi="Courier New" w:cs="Courier New"/>
          <w:sz w:val="24"/>
          <w:szCs w:val="24"/>
        </w:rPr>
        <w:t>realicen el examen de equivalencia para fines laborales en conformidad a la normativa educacional</w:t>
      </w:r>
      <w:r>
        <w:rPr>
          <w:rFonts w:ascii="Courier New" w:eastAsia="Courier New" w:hAnsi="Courier New" w:cs="Courier New"/>
          <w:sz w:val="24"/>
          <w:szCs w:val="24"/>
        </w:rPr>
        <w:t>,</w:t>
      </w:r>
      <w:r w:rsidRPr="008947D7">
        <w:rPr>
          <w:rFonts w:ascii="Courier New" w:eastAsia="Courier New" w:hAnsi="Courier New" w:cs="Courier New"/>
          <w:sz w:val="24"/>
          <w:szCs w:val="24"/>
        </w:rPr>
        <w:t xml:space="preserve"> o certifiquen formalmente sus oficios y/o competencias laborales a través del Sistema Nacional de Certificación de Competencias Laborales establecido en la ley N° 20.267.</w:t>
      </w:r>
      <w:r w:rsidRPr="00FB3EE8">
        <w:rPr>
          <w:rFonts w:ascii="Courier New" w:eastAsia="Courier New" w:hAnsi="Courier New" w:cs="Courier New"/>
          <w:sz w:val="24"/>
          <w:szCs w:val="24"/>
        </w:rPr>
        <w:t>”.</w:t>
      </w:r>
    </w:p>
    <w:p w14:paraId="6EF898DC" w14:textId="77130DFA" w:rsidR="00022456" w:rsidRDefault="00022456" w:rsidP="00F52B13">
      <w:pPr>
        <w:pBdr>
          <w:top w:val="nil"/>
          <w:left w:val="nil"/>
          <w:bottom w:val="nil"/>
          <w:right w:val="nil"/>
          <w:between w:val="nil"/>
        </w:pBdr>
        <w:spacing w:after="0" w:line="276" w:lineRule="auto"/>
        <w:jc w:val="both"/>
        <w:rPr>
          <w:rFonts w:ascii="Courier New" w:eastAsia="Courier New" w:hAnsi="Courier New" w:cs="Courier New"/>
          <w:sz w:val="24"/>
          <w:szCs w:val="24"/>
          <w:lang w:val="es-ES_tradnl" w:eastAsia="es-ES"/>
        </w:rPr>
      </w:pPr>
    </w:p>
    <w:p w14:paraId="310C1D11" w14:textId="77777777" w:rsidR="004B699B" w:rsidRPr="001D763D" w:rsidRDefault="004B699B" w:rsidP="00F52B13">
      <w:pPr>
        <w:pBdr>
          <w:top w:val="nil"/>
          <w:left w:val="nil"/>
          <w:bottom w:val="nil"/>
          <w:right w:val="nil"/>
          <w:between w:val="nil"/>
        </w:pBdr>
        <w:spacing w:after="0" w:line="276" w:lineRule="auto"/>
        <w:jc w:val="both"/>
        <w:rPr>
          <w:rFonts w:ascii="Courier New" w:eastAsia="Courier New" w:hAnsi="Courier New" w:cs="Courier New"/>
          <w:sz w:val="24"/>
          <w:szCs w:val="24"/>
          <w:lang w:val="es-ES_tradnl" w:eastAsia="es-ES"/>
        </w:rPr>
      </w:pPr>
    </w:p>
    <w:p w14:paraId="520D1A8B" w14:textId="4EC3C8FD" w:rsidR="00022456" w:rsidRDefault="00022456" w:rsidP="00F52B13">
      <w:pPr>
        <w:pBdr>
          <w:top w:val="nil"/>
          <w:left w:val="nil"/>
          <w:bottom w:val="nil"/>
          <w:right w:val="nil"/>
          <w:between w:val="nil"/>
        </w:pBdr>
        <w:tabs>
          <w:tab w:val="left" w:pos="2268"/>
        </w:tabs>
        <w:spacing w:after="0" w:line="276" w:lineRule="auto"/>
        <w:jc w:val="both"/>
        <w:rPr>
          <w:rFonts w:ascii="Courier New" w:eastAsia="Courier New" w:hAnsi="Courier New" w:cs="Courier New"/>
          <w:sz w:val="24"/>
          <w:szCs w:val="24"/>
        </w:rPr>
      </w:pPr>
      <w:r>
        <w:rPr>
          <w:rFonts w:ascii="Courier New" w:eastAsia="Courier New" w:hAnsi="Courier New" w:cs="Courier New"/>
          <w:b/>
          <w:bCs/>
          <w:color w:val="000000"/>
          <w:sz w:val="24"/>
          <w:szCs w:val="24"/>
        </w:rPr>
        <w:t>Artículo 3</w:t>
      </w:r>
      <w:proofErr w:type="gramStart"/>
      <w:r>
        <w:rPr>
          <w:rFonts w:ascii="Courier New" w:eastAsia="Courier New" w:hAnsi="Courier New" w:cs="Courier New"/>
          <w:b/>
          <w:bCs/>
          <w:color w:val="000000"/>
          <w:sz w:val="24"/>
          <w:szCs w:val="24"/>
        </w:rPr>
        <w:t>°.-</w:t>
      </w:r>
      <w:proofErr w:type="gramEnd"/>
      <w:r w:rsidR="004B699B">
        <w:rPr>
          <w:rFonts w:ascii="Courier New" w:eastAsia="Courier New" w:hAnsi="Courier New" w:cs="Courier New"/>
          <w:b/>
          <w:bCs/>
          <w:color w:val="000000"/>
          <w:sz w:val="24"/>
          <w:szCs w:val="24"/>
        </w:rPr>
        <w:tab/>
      </w:r>
      <w:proofErr w:type="spellStart"/>
      <w:r>
        <w:rPr>
          <w:rFonts w:ascii="Courier New" w:eastAsia="Courier New" w:hAnsi="Courier New" w:cs="Courier New"/>
          <w:color w:val="000000"/>
          <w:sz w:val="24"/>
          <w:szCs w:val="24"/>
        </w:rPr>
        <w:t>Agrégase</w:t>
      </w:r>
      <w:proofErr w:type="spellEnd"/>
      <w:r>
        <w:rPr>
          <w:rFonts w:ascii="Courier New" w:eastAsia="Courier New" w:hAnsi="Courier New" w:cs="Courier New"/>
          <w:color w:val="000000"/>
          <w:sz w:val="24"/>
          <w:szCs w:val="24"/>
        </w:rPr>
        <w:t xml:space="preserve">, en la letra d) del artículo 10 de </w:t>
      </w:r>
      <w:r w:rsidRPr="00C81769">
        <w:rPr>
          <w:rFonts w:ascii="Courier New" w:eastAsia="Courier New" w:hAnsi="Courier New" w:cs="Courier New"/>
          <w:color w:val="000000"/>
          <w:sz w:val="24"/>
          <w:szCs w:val="24"/>
        </w:rPr>
        <w:t>l</w:t>
      </w:r>
      <w:r>
        <w:rPr>
          <w:rFonts w:ascii="Courier New" w:eastAsia="Courier New" w:hAnsi="Courier New" w:cs="Courier New"/>
          <w:color w:val="000000"/>
          <w:sz w:val="24"/>
          <w:szCs w:val="24"/>
        </w:rPr>
        <w:t xml:space="preserve">a </w:t>
      </w:r>
      <w:r w:rsidRPr="00C81769">
        <w:rPr>
          <w:rFonts w:ascii="Courier New" w:eastAsia="Courier New" w:hAnsi="Courier New" w:cs="Courier New"/>
          <w:color w:val="000000"/>
          <w:sz w:val="24"/>
          <w:szCs w:val="24"/>
        </w:rPr>
        <w:t>ley N° 18.8</w:t>
      </w:r>
      <w:r>
        <w:rPr>
          <w:rFonts w:ascii="Courier New" w:eastAsia="Courier New" w:hAnsi="Courier New" w:cs="Courier New"/>
          <w:color w:val="000000"/>
          <w:sz w:val="24"/>
          <w:szCs w:val="24"/>
        </w:rPr>
        <w:t>83</w:t>
      </w:r>
      <w:r w:rsidRPr="00C81769">
        <w:rPr>
          <w:rFonts w:ascii="Courier New" w:eastAsia="Courier New" w:hAnsi="Courier New" w:cs="Courier New"/>
          <w:color w:val="000000"/>
          <w:sz w:val="24"/>
          <w:szCs w:val="24"/>
        </w:rPr>
        <w:t xml:space="preserve">, </w:t>
      </w:r>
      <w:r>
        <w:rPr>
          <w:rFonts w:ascii="Courier New" w:eastAsia="Courier New" w:hAnsi="Courier New" w:cs="Courier New"/>
          <w:color w:val="000000"/>
          <w:sz w:val="24"/>
          <w:szCs w:val="24"/>
        </w:rPr>
        <w:t>que aprueba estatuto administrativo para funcionarios municipales, l</w:t>
      </w:r>
      <w:r w:rsidRPr="00C81769">
        <w:rPr>
          <w:rFonts w:ascii="Courier New" w:eastAsia="Courier New" w:hAnsi="Courier New" w:cs="Courier New"/>
          <w:sz w:val="24"/>
          <w:szCs w:val="24"/>
        </w:rPr>
        <w:t>uego del punto y coma, que pasa a ser un punto seguido, lo siguiente:</w:t>
      </w:r>
    </w:p>
    <w:p w14:paraId="5BC0329E" w14:textId="77777777" w:rsidR="00022456" w:rsidRPr="00C81769" w:rsidRDefault="00022456" w:rsidP="00F52B13">
      <w:pPr>
        <w:pBdr>
          <w:top w:val="nil"/>
          <w:left w:val="nil"/>
          <w:bottom w:val="nil"/>
          <w:right w:val="nil"/>
          <w:between w:val="nil"/>
        </w:pBdr>
        <w:tabs>
          <w:tab w:val="left" w:pos="2268"/>
        </w:tabs>
        <w:spacing w:after="0" w:line="276" w:lineRule="auto"/>
        <w:jc w:val="both"/>
        <w:rPr>
          <w:rFonts w:ascii="Courier New" w:eastAsia="Courier New" w:hAnsi="Courier New" w:cs="Courier New"/>
          <w:sz w:val="24"/>
          <w:szCs w:val="24"/>
        </w:rPr>
      </w:pPr>
    </w:p>
    <w:p w14:paraId="7762B55B" w14:textId="0300DB87" w:rsidR="00022456" w:rsidRDefault="00022456" w:rsidP="004B699B">
      <w:pPr>
        <w:pStyle w:val="Prrafodelista"/>
        <w:tabs>
          <w:tab w:val="left" w:pos="1985"/>
        </w:tabs>
        <w:spacing w:after="0" w:line="276" w:lineRule="auto"/>
        <w:ind w:left="0" w:firstLine="2268"/>
        <w:jc w:val="both"/>
        <w:rPr>
          <w:rFonts w:ascii="Courier New" w:eastAsia="Courier New" w:hAnsi="Courier New" w:cs="Courier New"/>
          <w:sz w:val="24"/>
          <w:szCs w:val="24"/>
        </w:rPr>
      </w:pPr>
      <w:r w:rsidRPr="00C81769">
        <w:rPr>
          <w:rFonts w:ascii="Courier New" w:eastAsia="Courier New" w:hAnsi="Courier New" w:cs="Courier New"/>
          <w:sz w:val="24"/>
          <w:szCs w:val="24"/>
        </w:rPr>
        <w:t>“</w:t>
      </w:r>
      <w:r w:rsidRPr="008947D7">
        <w:rPr>
          <w:rFonts w:ascii="Courier New" w:eastAsia="Courier New" w:hAnsi="Courier New" w:cs="Courier New"/>
          <w:sz w:val="24"/>
          <w:szCs w:val="24"/>
        </w:rPr>
        <w:t xml:space="preserve">Para aquellos cargos en los cuales se exija tener </w:t>
      </w:r>
      <w:r w:rsidRPr="00937CB4">
        <w:rPr>
          <w:rFonts w:ascii="Courier New" w:eastAsia="Courier New" w:hAnsi="Courier New" w:cs="Courier New"/>
          <w:sz w:val="24"/>
          <w:szCs w:val="24"/>
          <w:lang w:val="es-ES_tradnl" w:eastAsia="es-ES"/>
        </w:rPr>
        <w:t>enseñanza</w:t>
      </w:r>
      <w:r w:rsidRPr="008947D7">
        <w:rPr>
          <w:rFonts w:ascii="Courier New" w:eastAsia="Courier New" w:hAnsi="Courier New" w:cs="Courier New"/>
          <w:sz w:val="24"/>
          <w:szCs w:val="24"/>
        </w:rPr>
        <w:t xml:space="preserve"> media completa, se entenderá que cumplen dicho requisito las personas con discapacidad que, habiendo egresado de escuelas especiales, </w:t>
      </w:r>
      <w:r>
        <w:rPr>
          <w:rFonts w:ascii="Courier New" w:eastAsia="Courier New" w:hAnsi="Courier New" w:cs="Courier New"/>
          <w:sz w:val="24"/>
          <w:szCs w:val="24"/>
        </w:rPr>
        <w:t xml:space="preserve">validen sus estudios o </w:t>
      </w:r>
      <w:r w:rsidRPr="008947D7">
        <w:rPr>
          <w:rFonts w:ascii="Courier New" w:eastAsia="Courier New" w:hAnsi="Courier New" w:cs="Courier New"/>
          <w:sz w:val="24"/>
          <w:szCs w:val="24"/>
        </w:rPr>
        <w:t>realicen el examen de equivalencia para fines laborales en conformidad a la normativa educacional</w:t>
      </w:r>
      <w:r>
        <w:rPr>
          <w:rFonts w:ascii="Courier New" w:eastAsia="Courier New" w:hAnsi="Courier New" w:cs="Courier New"/>
          <w:sz w:val="24"/>
          <w:szCs w:val="24"/>
        </w:rPr>
        <w:t>,</w:t>
      </w:r>
      <w:r w:rsidRPr="008947D7">
        <w:rPr>
          <w:rFonts w:ascii="Courier New" w:eastAsia="Courier New" w:hAnsi="Courier New" w:cs="Courier New"/>
          <w:sz w:val="24"/>
          <w:szCs w:val="24"/>
        </w:rPr>
        <w:t xml:space="preserve"> o certifiquen formalmente sus oficios y/o competencias laborales a través del Sistema Nacional de Certificación de Competencias Laborales establecido en la ley N° 20.267.</w:t>
      </w:r>
      <w:r w:rsidRPr="00FB3EE8">
        <w:rPr>
          <w:rFonts w:ascii="Courier New" w:eastAsia="Courier New" w:hAnsi="Courier New" w:cs="Courier New"/>
          <w:sz w:val="24"/>
          <w:szCs w:val="24"/>
        </w:rPr>
        <w:t>”.</w:t>
      </w:r>
    </w:p>
    <w:p w14:paraId="52F28755" w14:textId="57AFEB51" w:rsidR="000828C8" w:rsidRDefault="000828C8" w:rsidP="00F52B13">
      <w:pPr>
        <w:pStyle w:val="Prrafodelista"/>
        <w:pBdr>
          <w:top w:val="nil"/>
          <w:left w:val="nil"/>
          <w:bottom w:val="nil"/>
          <w:right w:val="nil"/>
          <w:between w:val="nil"/>
        </w:pBdr>
        <w:spacing w:after="0" w:line="276" w:lineRule="auto"/>
        <w:jc w:val="both"/>
        <w:rPr>
          <w:rFonts w:ascii="Courier New" w:eastAsia="Courier New" w:hAnsi="Courier New" w:cs="Courier New"/>
          <w:sz w:val="24"/>
          <w:szCs w:val="24"/>
        </w:rPr>
      </w:pPr>
    </w:p>
    <w:p w14:paraId="12E364BC" w14:textId="77777777" w:rsidR="004B699B" w:rsidRDefault="004B699B" w:rsidP="00F52B13">
      <w:pPr>
        <w:pStyle w:val="Prrafodelista"/>
        <w:pBdr>
          <w:top w:val="nil"/>
          <w:left w:val="nil"/>
          <w:bottom w:val="nil"/>
          <w:right w:val="nil"/>
          <w:between w:val="nil"/>
        </w:pBdr>
        <w:spacing w:after="0" w:line="276" w:lineRule="auto"/>
        <w:jc w:val="both"/>
        <w:rPr>
          <w:rFonts w:ascii="Courier New" w:eastAsia="Courier New" w:hAnsi="Courier New" w:cs="Courier New"/>
          <w:sz w:val="24"/>
          <w:szCs w:val="24"/>
        </w:rPr>
      </w:pPr>
    </w:p>
    <w:p w14:paraId="6C4174D0" w14:textId="5D46EFE8" w:rsidR="00022456" w:rsidRDefault="00022456" w:rsidP="004B699B">
      <w:pPr>
        <w:pBdr>
          <w:top w:val="nil"/>
          <w:left w:val="nil"/>
          <w:bottom w:val="nil"/>
          <w:right w:val="nil"/>
          <w:between w:val="nil"/>
        </w:pBdr>
        <w:tabs>
          <w:tab w:val="left" w:pos="2268"/>
        </w:tabs>
        <w:spacing w:after="0" w:line="276" w:lineRule="auto"/>
        <w:jc w:val="both"/>
        <w:rPr>
          <w:rFonts w:ascii="Courier New" w:eastAsia="Courier New" w:hAnsi="Courier New" w:cs="Courier New"/>
          <w:sz w:val="24"/>
          <w:szCs w:val="24"/>
        </w:rPr>
      </w:pPr>
      <w:r>
        <w:rPr>
          <w:rFonts w:ascii="Courier New" w:eastAsia="Courier New" w:hAnsi="Courier New" w:cs="Courier New"/>
          <w:b/>
          <w:bCs/>
          <w:sz w:val="24"/>
          <w:szCs w:val="24"/>
        </w:rPr>
        <w:t>Artículo 4</w:t>
      </w:r>
      <w:proofErr w:type="gramStart"/>
      <w:r>
        <w:rPr>
          <w:rFonts w:ascii="Courier New" w:eastAsia="Courier New" w:hAnsi="Courier New" w:cs="Courier New"/>
          <w:b/>
          <w:bCs/>
          <w:sz w:val="24"/>
          <w:szCs w:val="24"/>
        </w:rPr>
        <w:t>°.-</w:t>
      </w:r>
      <w:proofErr w:type="gramEnd"/>
      <w:r w:rsidR="004B699B">
        <w:rPr>
          <w:rFonts w:ascii="Courier New" w:eastAsia="Courier New" w:hAnsi="Courier New" w:cs="Courier New"/>
          <w:b/>
          <w:bCs/>
          <w:sz w:val="24"/>
          <w:szCs w:val="24"/>
        </w:rPr>
        <w:tab/>
      </w:r>
      <w:proofErr w:type="spellStart"/>
      <w:r>
        <w:rPr>
          <w:rFonts w:ascii="Courier New" w:eastAsia="Courier New" w:hAnsi="Courier New" w:cs="Courier New"/>
          <w:sz w:val="24"/>
          <w:szCs w:val="24"/>
        </w:rPr>
        <w:t>Agrégase</w:t>
      </w:r>
      <w:proofErr w:type="spellEnd"/>
      <w:r>
        <w:rPr>
          <w:rFonts w:ascii="Courier New" w:eastAsia="Courier New" w:hAnsi="Courier New" w:cs="Courier New"/>
          <w:sz w:val="24"/>
          <w:szCs w:val="24"/>
        </w:rPr>
        <w:t xml:space="preserve">, en la letra d) del artículo 17 de la </w:t>
      </w:r>
      <w:r w:rsidRPr="00FB3EE8">
        <w:rPr>
          <w:rFonts w:ascii="Courier New" w:eastAsia="Courier New" w:hAnsi="Courier New" w:cs="Courier New"/>
          <w:sz w:val="24"/>
          <w:szCs w:val="24"/>
        </w:rPr>
        <w:t>ley N°21.109 que establece un estatuto de los asistentes de la educación pública</w:t>
      </w:r>
      <w:r>
        <w:rPr>
          <w:rFonts w:ascii="Courier New" w:eastAsia="Courier New" w:hAnsi="Courier New" w:cs="Courier New"/>
          <w:sz w:val="24"/>
          <w:szCs w:val="24"/>
        </w:rPr>
        <w:t xml:space="preserve">, </w:t>
      </w:r>
      <w:r w:rsidRPr="00FB3EE8">
        <w:rPr>
          <w:rFonts w:ascii="Courier New" w:eastAsia="Courier New" w:hAnsi="Courier New" w:cs="Courier New"/>
          <w:sz w:val="24"/>
          <w:szCs w:val="24"/>
        </w:rPr>
        <w:t xml:space="preserve">luego del punto </w:t>
      </w:r>
      <w:r>
        <w:rPr>
          <w:rFonts w:ascii="Courier New" w:eastAsia="Courier New" w:hAnsi="Courier New" w:cs="Courier New"/>
          <w:sz w:val="24"/>
          <w:szCs w:val="24"/>
        </w:rPr>
        <w:t>aparte</w:t>
      </w:r>
      <w:r w:rsidRPr="00FB3EE8">
        <w:rPr>
          <w:rFonts w:ascii="Courier New" w:eastAsia="Courier New" w:hAnsi="Courier New" w:cs="Courier New"/>
          <w:sz w:val="24"/>
          <w:szCs w:val="24"/>
        </w:rPr>
        <w:t>, que pasa a ser un punto seguido, lo siguiente:</w:t>
      </w:r>
    </w:p>
    <w:p w14:paraId="262B3BB0" w14:textId="77777777" w:rsidR="00022456" w:rsidRPr="00FB3EE8" w:rsidRDefault="00022456" w:rsidP="00F52B13">
      <w:pPr>
        <w:pBdr>
          <w:top w:val="nil"/>
          <w:left w:val="nil"/>
          <w:bottom w:val="nil"/>
          <w:right w:val="nil"/>
          <w:between w:val="nil"/>
        </w:pBdr>
        <w:spacing w:after="0" w:line="276" w:lineRule="auto"/>
        <w:jc w:val="both"/>
        <w:rPr>
          <w:rFonts w:ascii="Courier New" w:eastAsia="Courier New" w:hAnsi="Courier New" w:cs="Courier New"/>
          <w:sz w:val="24"/>
          <w:szCs w:val="24"/>
        </w:rPr>
      </w:pPr>
    </w:p>
    <w:p w14:paraId="639D869B" w14:textId="77777777" w:rsidR="00022456" w:rsidRDefault="00022456" w:rsidP="004B699B">
      <w:pPr>
        <w:pStyle w:val="Prrafodelista"/>
        <w:tabs>
          <w:tab w:val="left" w:pos="1985"/>
        </w:tabs>
        <w:spacing w:after="0" w:line="276" w:lineRule="auto"/>
        <w:ind w:left="0" w:firstLine="2268"/>
        <w:jc w:val="both"/>
        <w:rPr>
          <w:rFonts w:ascii="Courier New" w:eastAsia="Courier New" w:hAnsi="Courier New" w:cs="Courier New"/>
          <w:sz w:val="24"/>
          <w:szCs w:val="24"/>
        </w:rPr>
      </w:pPr>
      <w:r w:rsidRPr="00FB3EE8">
        <w:rPr>
          <w:rFonts w:ascii="Courier New" w:eastAsia="Courier New" w:hAnsi="Courier New" w:cs="Courier New"/>
          <w:sz w:val="24"/>
          <w:szCs w:val="24"/>
        </w:rPr>
        <w:t>“</w:t>
      </w:r>
      <w:r w:rsidRPr="008947D7">
        <w:rPr>
          <w:rFonts w:ascii="Courier New" w:eastAsia="Courier New" w:hAnsi="Courier New" w:cs="Courier New"/>
          <w:sz w:val="24"/>
          <w:szCs w:val="24"/>
        </w:rPr>
        <w:t xml:space="preserve">Para aquellos cargos en los cuales se exija tener enseñanza media completa, se entenderá que cumplen dicho requisito las personas con discapacidad que, habiendo egresado de escuelas especiales, </w:t>
      </w:r>
      <w:r>
        <w:rPr>
          <w:rFonts w:ascii="Courier New" w:eastAsia="Courier New" w:hAnsi="Courier New" w:cs="Courier New"/>
          <w:sz w:val="24"/>
          <w:szCs w:val="24"/>
        </w:rPr>
        <w:t xml:space="preserve">validen sus estudios o </w:t>
      </w:r>
      <w:r w:rsidRPr="008947D7">
        <w:rPr>
          <w:rFonts w:ascii="Courier New" w:eastAsia="Courier New" w:hAnsi="Courier New" w:cs="Courier New"/>
          <w:sz w:val="24"/>
          <w:szCs w:val="24"/>
        </w:rPr>
        <w:t>realicen el examen de equivalencia para fines laborales en conformidad a la normativa educacional</w:t>
      </w:r>
      <w:r>
        <w:rPr>
          <w:rFonts w:ascii="Courier New" w:eastAsia="Courier New" w:hAnsi="Courier New" w:cs="Courier New"/>
          <w:sz w:val="24"/>
          <w:szCs w:val="24"/>
        </w:rPr>
        <w:t>,</w:t>
      </w:r>
      <w:r w:rsidRPr="008947D7">
        <w:rPr>
          <w:rFonts w:ascii="Courier New" w:eastAsia="Courier New" w:hAnsi="Courier New" w:cs="Courier New"/>
          <w:sz w:val="24"/>
          <w:szCs w:val="24"/>
        </w:rPr>
        <w:t xml:space="preserve"> o certifiquen formalmente sus oficios y/o competencias laborales a través del Sistema Nacional de Certificación de Competencias Laborales establecido en la ley N° 20.267.</w:t>
      </w:r>
      <w:r w:rsidRPr="00FB3EE8">
        <w:rPr>
          <w:rFonts w:ascii="Courier New" w:eastAsia="Courier New" w:hAnsi="Courier New" w:cs="Courier New"/>
          <w:sz w:val="24"/>
          <w:szCs w:val="24"/>
        </w:rPr>
        <w:t>”.</w:t>
      </w:r>
    </w:p>
    <w:p w14:paraId="2D41E6F0" w14:textId="3E9A79A8" w:rsidR="00022456" w:rsidRDefault="00022456" w:rsidP="00F52B13">
      <w:pPr>
        <w:pBdr>
          <w:top w:val="nil"/>
          <w:left w:val="nil"/>
          <w:bottom w:val="nil"/>
          <w:right w:val="nil"/>
          <w:between w:val="nil"/>
        </w:pBdr>
        <w:tabs>
          <w:tab w:val="left" w:pos="1276"/>
        </w:tabs>
        <w:spacing w:after="0" w:line="276" w:lineRule="auto"/>
        <w:jc w:val="both"/>
        <w:rPr>
          <w:rFonts w:ascii="Courier New" w:eastAsia="Courier New" w:hAnsi="Courier New" w:cs="Courier New"/>
          <w:sz w:val="24"/>
          <w:szCs w:val="24"/>
          <w:lang w:eastAsia="es-ES"/>
        </w:rPr>
      </w:pPr>
    </w:p>
    <w:p w14:paraId="4739F607" w14:textId="77777777" w:rsidR="004B699B" w:rsidRDefault="004B699B" w:rsidP="00F52B13">
      <w:pPr>
        <w:pBdr>
          <w:top w:val="nil"/>
          <w:left w:val="nil"/>
          <w:bottom w:val="nil"/>
          <w:right w:val="nil"/>
          <w:between w:val="nil"/>
        </w:pBdr>
        <w:tabs>
          <w:tab w:val="left" w:pos="1276"/>
        </w:tabs>
        <w:spacing w:after="0" w:line="276" w:lineRule="auto"/>
        <w:jc w:val="both"/>
        <w:rPr>
          <w:rFonts w:ascii="Courier New" w:eastAsia="Courier New" w:hAnsi="Courier New" w:cs="Courier New"/>
          <w:sz w:val="24"/>
          <w:szCs w:val="24"/>
          <w:lang w:eastAsia="es-ES"/>
        </w:rPr>
      </w:pPr>
    </w:p>
    <w:p w14:paraId="2757220E" w14:textId="32E3792B" w:rsidR="00044564" w:rsidRDefault="00044564" w:rsidP="004B699B">
      <w:pPr>
        <w:pBdr>
          <w:top w:val="nil"/>
          <w:left w:val="nil"/>
          <w:bottom w:val="nil"/>
          <w:right w:val="nil"/>
          <w:between w:val="nil"/>
        </w:pBdr>
        <w:tabs>
          <w:tab w:val="left" w:pos="1276"/>
          <w:tab w:val="left" w:pos="2268"/>
        </w:tabs>
        <w:spacing w:after="0" w:line="276" w:lineRule="auto"/>
        <w:jc w:val="both"/>
        <w:rPr>
          <w:rFonts w:ascii="Courier New" w:eastAsia="Courier New" w:hAnsi="Courier New" w:cs="Courier New"/>
          <w:sz w:val="24"/>
          <w:szCs w:val="24"/>
          <w:lang w:eastAsia="es-ES"/>
        </w:rPr>
      </w:pPr>
      <w:bookmarkStart w:id="1" w:name="_Hlk73432654"/>
      <w:r>
        <w:rPr>
          <w:rFonts w:ascii="Courier New" w:eastAsia="Courier New" w:hAnsi="Courier New" w:cs="Courier New"/>
          <w:b/>
          <w:bCs/>
          <w:sz w:val="24"/>
          <w:szCs w:val="24"/>
        </w:rPr>
        <w:t>Artículo 5</w:t>
      </w:r>
      <w:proofErr w:type="gramStart"/>
      <w:r>
        <w:rPr>
          <w:rFonts w:ascii="Courier New" w:eastAsia="Courier New" w:hAnsi="Courier New" w:cs="Courier New"/>
          <w:b/>
          <w:bCs/>
          <w:sz w:val="24"/>
          <w:szCs w:val="24"/>
        </w:rPr>
        <w:t>°.-</w:t>
      </w:r>
      <w:proofErr w:type="gramEnd"/>
      <w:r w:rsidR="004B699B">
        <w:rPr>
          <w:rFonts w:ascii="Courier New" w:eastAsia="Courier New" w:hAnsi="Courier New" w:cs="Courier New"/>
          <w:b/>
          <w:bCs/>
          <w:sz w:val="24"/>
          <w:szCs w:val="24"/>
        </w:rPr>
        <w:tab/>
      </w:r>
      <w:proofErr w:type="spellStart"/>
      <w:r w:rsidRPr="00EC4095">
        <w:rPr>
          <w:rFonts w:ascii="Courier New" w:eastAsia="Courier New" w:hAnsi="Courier New" w:cs="Courier New"/>
          <w:sz w:val="24"/>
          <w:szCs w:val="24"/>
        </w:rPr>
        <w:t>Reemplázase</w:t>
      </w:r>
      <w:proofErr w:type="spellEnd"/>
      <w:r w:rsidRPr="00EC4095">
        <w:rPr>
          <w:rFonts w:ascii="Courier New" w:eastAsia="Courier New" w:hAnsi="Courier New" w:cs="Courier New"/>
          <w:sz w:val="24"/>
          <w:szCs w:val="24"/>
        </w:rPr>
        <w:t>, en el artículo 4 de la ley N° 21.015, incentiva la inclusión de personas con discapacidad al mundo laboral,  la frase “cada cuatro años” por “cada tres años contados desde su entrada en vigencia”.</w:t>
      </w:r>
    </w:p>
    <w:bookmarkEnd w:id="1"/>
    <w:p w14:paraId="5C09DE57" w14:textId="2B51DA93" w:rsidR="003F05D0" w:rsidRDefault="003F05D0" w:rsidP="00F52B13">
      <w:pPr>
        <w:pBdr>
          <w:top w:val="nil"/>
          <w:left w:val="nil"/>
          <w:bottom w:val="nil"/>
          <w:right w:val="nil"/>
          <w:between w:val="nil"/>
        </w:pBdr>
        <w:tabs>
          <w:tab w:val="left" w:pos="1276"/>
        </w:tabs>
        <w:spacing w:after="0" w:line="276" w:lineRule="auto"/>
        <w:jc w:val="both"/>
        <w:rPr>
          <w:rFonts w:ascii="Courier New" w:eastAsia="Courier New" w:hAnsi="Courier New" w:cs="Courier New"/>
          <w:sz w:val="24"/>
          <w:szCs w:val="24"/>
          <w:lang w:eastAsia="es-ES"/>
        </w:rPr>
      </w:pPr>
    </w:p>
    <w:p w14:paraId="7E3AFFAE" w14:textId="77777777" w:rsidR="004B699B" w:rsidRDefault="004B699B" w:rsidP="00F52B13">
      <w:pPr>
        <w:pBdr>
          <w:top w:val="nil"/>
          <w:left w:val="nil"/>
          <w:bottom w:val="nil"/>
          <w:right w:val="nil"/>
          <w:between w:val="nil"/>
        </w:pBdr>
        <w:tabs>
          <w:tab w:val="left" w:pos="1276"/>
        </w:tabs>
        <w:spacing w:after="0" w:line="276" w:lineRule="auto"/>
        <w:jc w:val="both"/>
        <w:rPr>
          <w:rFonts w:ascii="Courier New" w:eastAsia="Courier New" w:hAnsi="Courier New" w:cs="Courier New"/>
          <w:sz w:val="24"/>
          <w:szCs w:val="24"/>
          <w:lang w:eastAsia="es-ES"/>
        </w:rPr>
      </w:pPr>
    </w:p>
    <w:p w14:paraId="5B46684C" w14:textId="77777777" w:rsidR="00F07A20" w:rsidRPr="00877374" w:rsidRDefault="00F07A20" w:rsidP="00F52B13">
      <w:pPr>
        <w:pBdr>
          <w:top w:val="nil"/>
          <w:left w:val="nil"/>
          <w:bottom w:val="nil"/>
          <w:right w:val="nil"/>
          <w:between w:val="nil"/>
        </w:pBdr>
        <w:tabs>
          <w:tab w:val="left" w:pos="1276"/>
        </w:tabs>
        <w:spacing w:after="0" w:line="276" w:lineRule="auto"/>
        <w:jc w:val="both"/>
        <w:rPr>
          <w:rFonts w:ascii="Courier New" w:eastAsia="Courier New" w:hAnsi="Courier New" w:cs="Courier New"/>
          <w:sz w:val="24"/>
          <w:szCs w:val="24"/>
          <w:lang w:eastAsia="es-ES"/>
        </w:rPr>
      </w:pPr>
    </w:p>
    <w:p w14:paraId="54455DFA" w14:textId="3CCC17F4" w:rsidR="00022456" w:rsidRDefault="007F2DE4" w:rsidP="00F52B13">
      <w:pPr>
        <w:pBdr>
          <w:top w:val="nil"/>
          <w:left w:val="nil"/>
          <w:bottom w:val="nil"/>
          <w:right w:val="nil"/>
          <w:between w:val="nil"/>
        </w:pBdr>
        <w:spacing w:after="0" w:line="276" w:lineRule="auto"/>
        <w:jc w:val="center"/>
        <w:rPr>
          <w:rFonts w:ascii="Courier New" w:eastAsia="Courier New" w:hAnsi="Courier New" w:cs="Courier New"/>
          <w:b/>
          <w:sz w:val="24"/>
          <w:szCs w:val="24"/>
          <w:lang w:val="es-ES_tradnl" w:eastAsia="es-ES"/>
        </w:rPr>
      </w:pPr>
      <w:r w:rsidRPr="001D763D">
        <w:rPr>
          <w:rFonts w:ascii="Courier New" w:eastAsia="Courier New" w:hAnsi="Courier New" w:cs="Courier New"/>
          <w:b/>
          <w:sz w:val="24"/>
          <w:szCs w:val="24"/>
          <w:lang w:val="es-ES_tradnl" w:eastAsia="es-ES"/>
        </w:rPr>
        <w:t>DISPOSICI</w:t>
      </w:r>
      <w:r>
        <w:rPr>
          <w:rFonts w:ascii="Courier New" w:eastAsia="Courier New" w:hAnsi="Courier New" w:cs="Courier New"/>
          <w:b/>
          <w:sz w:val="24"/>
          <w:szCs w:val="24"/>
          <w:lang w:val="es-ES_tradnl" w:eastAsia="es-ES"/>
        </w:rPr>
        <w:t>ONES</w:t>
      </w:r>
      <w:r w:rsidRPr="001D763D">
        <w:rPr>
          <w:rFonts w:ascii="Courier New" w:eastAsia="Courier New" w:hAnsi="Courier New" w:cs="Courier New"/>
          <w:b/>
          <w:sz w:val="24"/>
          <w:szCs w:val="24"/>
          <w:lang w:val="es-ES_tradnl" w:eastAsia="es-ES"/>
        </w:rPr>
        <w:t xml:space="preserve"> </w:t>
      </w:r>
      <w:r w:rsidR="00022456" w:rsidRPr="001D763D">
        <w:rPr>
          <w:rFonts w:ascii="Courier New" w:eastAsia="Courier New" w:hAnsi="Courier New" w:cs="Courier New"/>
          <w:b/>
          <w:sz w:val="24"/>
          <w:szCs w:val="24"/>
          <w:lang w:val="es-ES_tradnl" w:eastAsia="es-ES"/>
        </w:rPr>
        <w:t>TRANSITORIA</w:t>
      </w:r>
      <w:r>
        <w:rPr>
          <w:rFonts w:ascii="Courier New" w:eastAsia="Courier New" w:hAnsi="Courier New" w:cs="Courier New"/>
          <w:b/>
          <w:sz w:val="24"/>
          <w:szCs w:val="24"/>
          <w:lang w:val="es-ES_tradnl" w:eastAsia="es-ES"/>
        </w:rPr>
        <w:t>S</w:t>
      </w:r>
    </w:p>
    <w:p w14:paraId="4D8A8A97" w14:textId="77777777" w:rsidR="00F07A20" w:rsidRPr="001D763D" w:rsidRDefault="00F07A20" w:rsidP="00F52B13">
      <w:pPr>
        <w:pBdr>
          <w:top w:val="nil"/>
          <w:left w:val="nil"/>
          <w:bottom w:val="nil"/>
          <w:right w:val="nil"/>
          <w:between w:val="nil"/>
        </w:pBdr>
        <w:spacing w:after="0" w:line="276" w:lineRule="auto"/>
        <w:jc w:val="center"/>
        <w:rPr>
          <w:rFonts w:ascii="Courier New" w:eastAsia="Courier New" w:hAnsi="Courier New" w:cs="Courier New"/>
          <w:b/>
          <w:sz w:val="24"/>
          <w:szCs w:val="24"/>
          <w:lang w:val="es-ES_tradnl" w:eastAsia="es-ES"/>
        </w:rPr>
      </w:pPr>
    </w:p>
    <w:p w14:paraId="04332308" w14:textId="77777777" w:rsidR="00022456" w:rsidRPr="001D763D" w:rsidRDefault="00022456" w:rsidP="00F52B13">
      <w:pPr>
        <w:pBdr>
          <w:top w:val="nil"/>
          <w:left w:val="nil"/>
          <w:bottom w:val="nil"/>
          <w:right w:val="nil"/>
          <w:between w:val="nil"/>
        </w:pBdr>
        <w:spacing w:after="0" w:line="276" w:lineRule="auto"/>
        <w:jc w:val="center"/>
        <w:rPr>
          <w:rFonts w:ascii="Courier New" w:eastAsia="Courier New" w:hAnsi="Courier New" w:cs="Courier New"/>
          <w:b/>
          <w:sz w:val="24"/>
          <w:szCs w:val="24"/>
          <w:lang w:val="es-ES_tradnl" w:eastAsia="es-ES"/>
        </w:rPr>
      </w:pPr>
    </w:p>
    <w:p w14:paraId="38D389E7" w14:textId="7B682775" w:rsidR="00022456" w:rsidRDefault="00022456" w:rsidP="00F52B13">
      <w:pPr>
        <w:spacing w:after="0" w:line="276" w:lineRule="auto"/>
        <w:jc w:val="both"/>
        <w:rPr>
          <w:rFonts w:ascii="Courier New" w:eastAsia="Courier New" w:hAnsi="Courier New" w:cs="Courier New"/>
          <w:sz w:val="24"/>
          <w:szCs w:val="24"/>
        </w:rPr>
      </w:pPr>
      <w:r>
        <w:rPr>
          <w:rFonts w:ascii="Courier New" w:eastAsia="Courier New" w:hAnsi="Courier New" w:cs="Courier New"/>
          <w:b/>
          <w:sz w:val="24"/>
          <w:szCs w:val="24"/>
        </w:rPr>
        <w:t xml:space="preserve">Artículo </w:t>
      </w:r>
      <w:proofErr w:type="gramStart"/>
      <w:r w:rsidR="00F87CC9">
        <w:rPr>
          <w:rFonts w:ascii="Courier New" w:eastAsia="Courier New" w:hAnsi="Courier New" w:cs="Courier New"/>
          <w:b/>
          <w:sz w:val="24"/>
          <w:szCs w:val="24"/>
        </w:rPr>
        <w:t>primero</w:t>
      </w:r>
      <w:r>
        <w:rPr>
          <w:rFonts w:ascii="Courier New" w:eastAsia="Courier New" w:hAnsi="Courier New" w:cs="Courier New"/>
          <w:b/>
          <w:sz w:val="24"/>
          <w:szCs w:val="24"/>
        </w:rPr>
        <w:t>.</w:t>
      </w:r>
      <w:r>
        <w:rPr>
          <w:rFonts w:ascii="Courier New" w:eastAsia="Courier New" w:hAnsi="Courier New" w:cs="Courier New"/>
          <w:sz w:val="24"/>
          <w:szCs w:val="24"/>
        </w:rPr>
        <w:t>-</w:t>
      </w:r>
      <w:proofErr w:type="gramEnd"/>
      <w:r>
        <w:rPr>
          <w:rFonts w:ascii="Courier New" w:eastAsia="Courier New" w:hAnsi="Courier New" w:cs="Courier New"/>
          <w:sz w:val="24"/>
          <w:szCs w:val="24"/>
        </w:rPr>
        <w:t xml:space="preserve"> La presente ley entrará en vigencia al momento de su publicación en el Diario Oficial, salvo lo dispuesto en </w:t>
      </w:r>
      <w:r w:rsidRPr="00F552B2">
        <w:rPr>
          <w:rFonts w:ascii="Courier New" w:eastAsia="Times New Roman" w:hAnsi="Courier New" w:cs="Courier New"/>
          <w:spacing w:val="-3"/>
          <w:sz w:val="24"/>
          <w:szCs w:val="24"/>
          <w:lang w:eastAsia="es-CL"/>
        </w:rPr>
        <w:t>la letra a) del número 4) del artículo 1°, que entrará en vigencia el primer día del vigésimo quinto mes siguiente a la publicación de esta ley,</w:t>
      </w:r>
      <w:r w:rsidR="003F05D0">
        <w:rPr>
          <w:rFonts w:ascii="Courier New" w:eastAsia="Times New Roman" w:hAnsi="Courier New" w:cs="Courier New"/>
          <w:spacing w:val="-3"/>
          <w:sz w:val="24"/>
          <w:szCs w:val="24"/>
          <w:lang w:eastAsia="es-CL"/>
        </w:rPr>
        <w:t xml:space="preserve"> </w:t>
      </w:r>
      <w:r>
        <w:rPr>
          <w:rFonts w:ascii="Courier New" w:eastAsia="Courier New" w:hAnsi="Courier New" w:cs="Courier New"/>
          <w:sz w:val="24"/>
          <w:szCs w:val="24"/>
        </w:rPr>
        <w:t xml:space="preserve">y </w:t>
      </w:r>
      <w:r w:rsidR="003F05D0">
        <w:rPr>
          <w:rFonts w:ascii="Courier New" w:eastAsia="Courier New" w:hAnsi="Courier New" w:cs="Courier New"/>
          <w:sz w:val="24"/>
          <w:szCs w:val="24"/>
        </w:rPr>
        <w:t xml:space="preserve">lo dispuesto </w:t>
      </w:r>
      <w:r w:rsidR="00324B63">
        <w:rPr>
          <w:rFonts w:ascii="Courier New" w:eastAsia="Courier New" w:hAnsi="Courier New" w:cs="Courier New"/>
          <w:sz w:val="24"/>
          <w:szCs w:val="24"/>
        </w:rPr>
        <w:t xml:space="preserve">en </w:t>
      </w:r>
      <w:r>
        <w:rPr>
          <w:rFonts w:ascii="Courier New" w:eastAsia="Courier New" w:hAnsi="Courier New" w:cs="Courier New"/>
          <w:sz w:val="24"/>
          <w:szCs w:val="24"/>
        </w:rPr>
        <w:t xml:space="preserve">los artículos 2°, 3° y 4°, que entrarán en vigencia el primer día del sexto mes siguiente a la publicación de esta ley. </w:t>
      </w:r>
    </w:p>
    <w:p w14:paraId="13DC94D1" w14:textId="5BD02AA5" w:rsidR="00E715F6" w:rsidRDefault="00E715F6" w:rsidP="00F52B13">
      <w:pPr>
        <w:spacing w:after="0" w:line="276" w:lineRule="auto"/>
        <w:jc w:val="both"/>
        <w:rPr>
          <w:rFonts w:ascii="Courier New" w:eastAsia="Courier New" w:hAnsi="Courier New" w:cs="Courier New"/>
          <w:sz w:val="24"/>
          <w:szCs w:val="24"/>
        </w:rPr>
      </w:pPr>
    </w:p>
    <w:p w14:paraId="5C00F207" w14:textId="77777777" w:rsidR="004B699B" w:rsidRDefault="004B699B" w:rsidP="00F52B13">
      <w:pPr>
        <w:spacing w:after="0" w:line="276" w:lineRule="auto"/>
        <w:jc w:val="both"/>
        <w:rPr>
          <w:rFonts w:ascii="Courier New" w:eastAsia="Courier New" w:hAnsi="Courier New" w:cs="Courier New"/>
          <w:sz w:val="24"/>
          <w:szCs w:val="24"/>
        </w:rPr>
      </w:pPr>
    </w:p>
    <w:p w14:paraId="64629703" w14:textId="7CBFCDF1" w:rsidR="00E715F6" w:rsidRDefault="00E715F6" w:rsidP="00F52B13">
      <w:pPr>
        <w:spacing w:after="0" w:line="276" w:lineRule="auto"/>
        <w:jc w:val="both"/>
        <w:rPr>
          <w:rFonts w:ascii="Courier New" w:eastAsia="Courier New" w:hAnsi="Courier New" w:cs="Courier New"/>
          <w:sz w:val="24"/>
          <w:szCs w:val="24"/>
        </w:rPr>
      </w:pPr>
      <w:r w:rsidRPr="00EC4095">
        <w:rPr>
          <w:rFonts w:ascii="Courier New" w:eastAsia="Courier New" w:hAnsi="Courier New" w:cs="Courier New"/>
          <w:b/>
          <w:bCs/>
          <w:sz w:val="24"/>
          <w:szCs w:val="24"/>
        </w:rPr>
        <w:t>Artículo segundo.-</w:t>
      </w:r>
      <w:r w:rsidRPr="00E715F6">
        <w:rPr>
          <w:rFonts w:ascii="Courier New" w:eastAsia="Courier New" w:hAnsi="Courier New" w:cs="Courier New"/>
          <w:sz w:val="24"/>
          <w:szCs w:val="24"/>
        </w:rPr>
        <w:t xml:space="preserve"> La primera evaluación periódica de la ley N°21.015 que corresponde realizar a los Ministerios de Trabajo y Previsión Social y de Desarrollo Social y Familia, en virtud de lo dispuesto en el artículo </w:t>
      </w:r>
      <w:r w:rsidR="00C55CF1">
        <w:rPr>
          <w:rFonts w:ascii="Courier New" w:eastAsia="Courier New" w:hAnsi="Courier New" w:cs="Courier New"/>
          <w:sz w:val="24"/>
          <w:szCs w:val="24"/>
        </w:rPr>
        <w:t>4</w:t>
      </w:r>
      <w:r w:rsidRPr="00E715F6">
        <w:rPr>
          <w:rFonts w:ascii="Courier New" w:eastAsia="Courier New" w:hAnsi="Courier New" w:cs="Courier New"/>
          <w:sz w:val="24"/>
          <w:szCs w:val="24"/>
        </w:rPr>
        <w:t xml:space="preserve"> de dicha ley, que deberá realizarse a los tres años contados desde la entrada en vigencia de la misma, en atención a la modificación introducida por el artículo </w:t>
      </w:r>
      <w:r w:rsidR="00C55CF1">
        <w:rPr>
          <w:rFonts w:ascii="Courier New" w:eastAsia="Courier New" w:hAnsi="Courier New" w:cs="Courier New"/>
          <w:sz w:val="24"/>
          <w:szCs w:val="24"/>
        </w:rPr>
        <w:t>5</w:t>
      </w:r>
      <w:r w:rsidRPr="00E715F6">
        <w:rPr>
          <w:rFonts w:ascii="Courier New" w:eastAsia="Courier New" w:hAnsi="Courier New" w:cs="Courier New"/>
          <w:sz w:val="24"/>
          <w:szCs w:val="24"/>
        </w:rPr>
        <w:t xml:space="preserve"> de la presente ley, se entenderá cumplida </w:t>
      </w:r>
      <w:r w:rsidR="00D7058A">
        <w:rPr>
          <w:rFonts w:ascii="Courier New" w:eastAsia="Courier New" w:hAnsi="Courier New" w:cs="Courier New"/>
          <w:sz w:val="24"/>
          <w:szCs w:val="24"/>
        </w:rPr>
        <w:t>con la entrega de la</w:t>
      </w:r>
      <w:r w:rsidRPr="00E715F6">
        <w:rPr>
          <w:rFonts w:ascii="Courier New" w:eastAsia="Courier New" w:hAnsi="Courier New" w:cs="Courier New"/>
          <w:sz w:val="24"/>
          <w:szCs w:val="24"/>
        </w:rPr>
        <w:t xml:space="preserve"> evaluación establecida en el artículo cuarto transitorio de la </w:t>
      </w:r>
      <w:r w:rsidR="00C55CF1">
        <w:rPr>
          <w:rFonts w:ascii="Courier New" w:eastAsia="Courier New" w:hAnsi="Courier New" w:cs="Courier New"/>
          <w:sz w:val="24"/>
          <w:szCs w:val="24"/>
        </w:rPr>
        <w:t xml:space="preserve">referida </w:t>
      </w:r>
      <w:r w:rsidRPr="00E715F6">
        <w:rPr>
          <w:rFonts w:ascii="Courier New" w:eastAsia="Courier New" w:hAnsi="Courier New" w:cs="Courier New"/>
          <w:sz w:val="24"/>
          <w:szCs w:val="24"/>
        </w:rPr>
        <w:t>ley N°21.015</w:t>
      </w:r>
      <w:r w:rsidR="00D7058A">
        <w:rPr>
          <w:rFonts w:ascii="Courier New" w:eastAsia="Courier New" w:hAnsi="Courier New" w:cs="Courier New"/>
          <w:sz w:val="24"/>
          <w:szCs w:val="24"/>
        </w:rPr>
        <w:t>,</w:t>
      </w:r>
      <w:r w:rsidRPr="00E715F6">
        <w:rPr>
          <w:rFonts w:ascii="Courier New" w:eastAsia="Courier New" w:hAnsi="Courier New" w:cs="Courier New"/>
          <w:sz w:val="24"/>
          <w:szCs w:val="24"/>
        </w:rPr>
        <w:t xml:space="preserve"> </w:t>
      </w:r>
      <w:r w:rsidR="00324B63">
        <w:rPr>
          <w:rFonts w:ascii="Courier New" w:eastAsia="Courier New" w:hAnsi="Courier New" w:cs="Courier New"/>
          <w:sz w:val="24"/>
          <w:szCs w:val="24"/>
        </w:rPr>
        <w:t>por parte de</w:t>
      </w:r>
      <w:r w:rsidRPr="00E715F6">
        <w:rPr>
          <w:rFonts w:ascii="Courier New" w:eastAsia="Courier New" w:hAnsi="Courier New" w:cs="Courier New"/>
          <w:sz w:val="24"/>
          <w:szCs w:val="24"/>
        </w:rPr>
        <w:t xml:space="preserve"> los Ministerios del Trabajo y Previsión Social, de Desarrollo Social y Familia y de Hacienda, la cual ha de realizarse durante el tercer año contado desde la entrada en vigencia de dicha ley.</w:t>
      </w:r>
      <w:r w:rsidR="004B699B">
        <w:rPr>
          <w:rFonts w:ascii="Courier New" w:eastAsia="Courier New" w:hAnsi="Courier New" w:cs="Courier New"/>
          <w:sz w:val="24"/>
          <w:szCs w:val="24"/>
        </w:rPr>
        <w:t>”.</w:t>
      </w:r>
    </w:p>
    <w:p w14:paraId="4BAA44FA" w14:textId="5E24F7B2" w:rsidR="004B699B" w:rsidRDefault="004B699B" w:rsidP="00F52B13">
      <w:pPr>
        <w:spacing w:after="0" w:line="276" w:lineRule="auto"/>
        <w:jc w:val="both"/>
        <w:rPr>
          <w:rFonts w:ascii="Courier New" w:eastAsia="Courier New" w:hAnsi="Courier New" w:cs="Courier New"/>
          <w:sz w:val="24"/>
          <w:szCs w:val="24"/>
        </w:rPr>
      </w:pPr>
    </w:p>
    <w:p w14:paraId="0DDBCFE8" w14:textId="77777777" w:rsidR="004B699B" w:rsidRDefault="004B699B">
      <w:pPr>
        <w:spacing w:after="160" w:line="259" w:lineRule="auto"/>
        <w:rPr>
          <w:rFonts w:ascii="Courier New" w:eastAsia="Courier New" w:hAnsi="Courier New" w:cs="Courier New"/>
          <w:sz w:val="24"/>
          <w:szCs w:val="24"/>
        </w:rPr>
        <w:sectPr w:rsidR="004B699B" w:rsidSect="00755F28">
          <w:headerReference w:type="default" r:id="rId8"/>
          <w:pgSz w:w="12242" w:h="18722" w:code="14"/>
          <w:pgMar w:top="1985" w:right="1588" w:bottom="1985" w:left="2268" w:header="709" w:footer="709" w:gutter="0"/>
          <w:paperSrc w:first="2" w:other="2"/>
          <w:cols w:space="708"/>
          <w:titlePg/>
          <w:docGrid w:linePitch="360"/>
        </w:sectPr>
      </w:pPr>
    </w:p>
    <w:p w14:paraId="05C6ED40" w14:textId="63A32FFB" w:rsidR="00022456" w:rsidRPr="001D763D" w:rsidRDefault="00022456" w:rsidP="00C16122">
      <w:pPr>
        <w:spacing w:after="0" w:line="276" w:lineRule="auto"/>
        <w:ind w:left="760" w:hanging="357"/>
        <w:jc w:val="center"/>
        <w:rPr>
          <w:rFonts w:ascii="Courier New" w:eastAsia="Times New Roman" w:hAnsi="Courier New" w:cs="Courier New"/>
          <w:spacing w:val="-3"/>
          <w:sz w:val="24"/>
          <w:szCs w:val="24"/>
          <w:lang w:eastAsia="es-CL"/>
        </w:rPr>
      </w:pPr>
      <w:r>
        <w:rPr>
          <w:rFonts w:ascii="Courier New" w:eastAsia="Times New Roman" w:hAnsi="Courier New" w:cs="Courier New"/>
          <w:spacing w:val="-3"/>
          <w:sz w:val="24"/>
          <w:szCs w:val="24"/>
          <w:lang w:eastAsia="es-CL"/>
        </w:rPr>
        <w:lastRenderedPageBreak/>
        <w:t>D</w:t>
      </w:r>
      <w:r w:rsidRPr="001D763D">
        <w:rPr>
          <w:rFonts w:ascii="Courier New" w:eastAsia="Times New Roman" w:hAnsi="Courier New" w:cs="Courier New"/>
          <w:spacing w:val="-3"/>
          <w:sz w:val="24"/>
          <w:szCs w:val="24"/>
          <w:lang w:eastAsia="es-CL"/>
        </w:rPr>
        <w:t>ios guarde a V.E.,</w:t>
      </w:r>
    </w:p>
    <w:p w14:paraId="3B8869CC" w14:textId="0F01DC6E" w:rsidR="00022456" w:rsidRPr="001D763D" w:rsidRDefault="00022456" w:rsidP="00F52B13">
      <w:pPr>
        <w:spacing w:after="0" w:line="276" w:lineRule="auto"/>
        <w:jc w:val="center"/>
        <w:rPr>
          <w:rFonts w:ascii="Courier New" w:hAnsi="Courier New" w:cs="Courier New"/>
          <w:sz w:val="24"/>
          <w:szCs w:val="24"/>
        </w:rPr>
      </w:pPr>
    </w:p>
    <w:p w14:paraId="7B4F7DC3" w14:textId="0A05AE42" w:rsidR="00022456" w:rsidRPr="001D763D" w:rsidRDefault="00022456" w:rsidP="00F52B13">
      <w:pPr>
        <w:spacing w:after="0" w:line="276" w:lineRule="auto"/>
        <w:jc w:val="center"/>
        <w:rPr>
          <w:rFonts w:ascii="Courier New" w:hAnsi="Courier New" w:cs="Courier New"/>
          <w:sz w:val="24"/>
          <w:szCs w:val="24"/>
        </w:rPr>
      </w:pPr>
    </w:p>
    <w:p w14:paraId="3398AD0F" w14:textId="77777777" w:rsidR="00022456" w:rsidRPr="001D763D" w:rsidRDefault="00022456" w:rsidP="00F52B13">
      <w:pPr>
        <w:spacing w:after="0" w:line="276" w:lineRule="auto"/>
        <w:jc w:val="center"/>
        <w:rPr>
          <w:rFonts w:ascii="Courier New" w:hAnsi="Courier New" w:cs="Courier New"/>
          <w:sz w:val="24"/>
          <w:szCs w:val="24"/>
        </w:rPr>
      </w:pPr>
    </w:p>
    <w:p w14:paraId="0333DED0" w14:textId="56F39952" w:rsidR="00022456" w:rsidRDefault="00022456" w:rsidP="00F52B13">
      <w:pPr>
        <w:spacing w:after="0" w:line="276" w:lineRule="auto"/>
        <w:jc w:val="center"/>
        <w:rPr>
          <w:rFonts w:ascii="Courier New" w:hAnsi="Courier New" w:cs="Courier New"/>
          <w:sz w:val="24"/>
          <w:szCs w:val="24"/>
        </w:rPr>
      </w:pPr>
    </w:p>
    <w:p w14:paraId="5A4DD027" w14:textId="4FD6EC37" w:rsidR="00F07A20" w:rsidRDefault="00F07A20" w:rsidP="00F52B13">
      <w:pPr>
        <w:spacing w:after="0" w:line="276" w:lineRule="auto"/>
        <w:jc w:val="center"/>
        <w:rPr>
          <w:rFonts w:ascii="Courier New" w:hAnsi="Courier New" w:cs="Courier New"/>
          <w:sz w:val="24"/>
          <w:szCs w:val="24"/>
        </w:rPr>
      </w:pPr>
    </w:p>
    <w:p w14:paraId="45A641F4" w14:textId="163CFE7E" w:rsidR="00F07A20" w:rsidRDefault="00F07A20" w:rsidP="00F52B13">
      <w:pPr>
        <w:spacing w:after="0" w:line="276" w:lineRule="auto"/>
        <w:jc w:val="center"/>
        <w:rPr>
          <w:rFonts w:ascii="Courier New" w:hAnsi="Courier New" w:cs="Courier New"/>
          <w:sz w:val="24"/>
          <w:szCs w:val="24"/>
        </w:rPr>
      </w:pPr>
    </w:p>
    <w:p w14:paraId="3CFBDAE0" w14:textId="01FE2616" w:rsidR="00F07A20" w:rsidRDefault="00F07A20" w:rsidP="0041437A">
      <w:pPr>
        <w:spacing w:after="0" w:line="276" w:lineRule="auto"/>
        <w:rPr>
          <w:rFonts w:ascii="Courier New" w:hAnsi="Courier New" w:cs="Courier New"/>
          <w:sz w:val="24"/>
          <w:szCs w:val="24"/>
        </w:rPr>
      </w:pPr>
    </w:p>
    <w:p w14:paraId="55D1E0AB" w14:textId="77777777" w:rsidR="00F07A20" w:rsidRPr="004B699B" w:rsidRDefault="00F07A20" w:rsidP="00F07A20">
      <w:pPr>
        <w:spacing w:after="0"/>
        <w:jc w:val="center"/>
        <w:rPr>
          <w:rFonts w:ascii="Courier New" w:hAnsi="Courier New" w:cs="Courier New"/>
          <w:sz w:val="24"/>
          <w:szCs w:val="24"/>
        </w:rPr>
      </w:pPr>
    </w:p>
    <w:p w14:paraId="77F7742D" w14:textId="77777777" w:rsidR="00022456" w:rsidRPr="004B699B" w:rsidRDefault="00022456" w:rsidP="00F07A20">
      <w:pPr>
        <w:spacing w:after="0"/>
        <w:jc w:val="both"/>
        <w:rPr>
          <w:rFonts w:ascii="Courier New" w:hAnsi="Courier New" w:cs="Courier New"/>
          <w:sz w:val="24"/>
          <w:szCs w:val="24"/>
        </w:rPr>
      </w:pPr>
    </w:p>
    <w:p w14:paraId="6B30DF67" w14:textId="77777777" w:rsidR="00022456" w:rsidRPr="004B699B" w:rsidRDefault="00022456" w:rsidP="005E0328">
      <w:pPr>
        <w:tabs>
          <w:tab w:val="center" w:pos="6663"/>
        </w:tabs>
        <w:spacing w:after="0"/>
        <w:jc w:val="both"/>
        <w:rPr>
          <w:rFonts w:ascii="Courier New" w:hAnsi="Courier New" w:cs="Courier New"/>
          <w:b/>
          <w:sz w:val="24"/>
          <w:szCs w:val="24"/>
        </w:rPr>
      </w:pPr>
      <w:r w:rsidRPr="004B699B">
        <w:rPr>
          <w:rFonts w:ascii="Courier New" w:hAnsi="Courier New" w:cs="Courier New"/>
          <w:sz w:val="24"/>
          <w:szCs w:val="24"/>
        </w:rPr>
        <w:tab/>
      </w:r>
      <w:r w:rsidRPr="004B699B">
        <w:rPr>
          <w:rFonts w:ascii="Courier New" w:hAnsi="Courier New" w:cs="Courier New"/>
          <w:b/>
          <w:sz w:val="24"/>
          <w:szCs w:val="24"/>
        </w:rPr>
        <w:t>SEBASTIÁN PIÑERA ECHENIQUE</w:t>
      </w:r>
    </w:p>
    <w:p w14:paraId="4CF76954" w14:textId="77777777" w:rsidR="00022456" w:rsidRPr="004B699B" w:rsidRDefault="00022456" w:rsidP="005E0328">
      <w:pPr>
        <w:tabs>
          <w:tab w:val="center" w:pos="6663"/>
        </w:tabs>
        <w:spacing w:after="0"/>
        <w:jc w:val="both"/>
        <w:rPr>
          <w:rFonts w:ascii="Courier New" w:hAnsi="Courier New" w:cs="Courier New"/>
          <w:sz w:val="24"/>
          <w:szCs w:val="24"/>
        </w:rPr>
      </w:pPr>
      <w:r w:rsidRPr="004B699B">
        <w:rPr>
          <w:rFonts w:ascii="Courier New" w:hAnsi="Courier New" w:cs="Courier New"/>
          <w:sz w:val="24"/>
          <w:szCs w:val="24"/>
        </w:rPr>
        <w:tab/>
        <w:t>Presidente de la República</w:t>
      </w:r>
    </w:p>
    <w:p w14:paraId="4A909F8B" w14:textId="00339A94" w:rsidR="00022456" w:rsidRDefault="00022456" w:rsidP="005E0328">
      <w:pPr>
        <w:tabs>
          <w:tab w:val="center" w:pos="851"/>
          <w:tab w:val="center" w:pos="6237"/>
        </w:tabs>
        <w:spacing w:after="0"/>
        <w:jc w:val="both"/>
        <w:rPr>
          <w:rFonts w:ascii="Courier New" w:hAnsi="Courier New" w:cs="Courier New"/>
          <w:sz w:val="24"/>
          <w:szCs w:val="24"/>
        </w:rPr>
      </w:pPr>
    </w:p>
    <w:p w14:paraId="56BDD1E4" w14:textId="7163CBC9" w:rsidR="004B699B" w:rsidRDefault="004B699B" w:rsidP="005E0328">
      <w:pPr>
        <w:tabs>
          <w:tab w:val="center" w:pos="851"/>
          <w:tab w:val="center" w:pos="6237"/>
        </w:tabs>
        <w:spacing w:after="0"/>
        <w:jc w:val="both"/>
        <w:rPr>
          <w:rFonts w:ascii="Courier New" w:hAnsi="Courier New" w:cs="Courier New"/>
          <w:sz w:val="24"/>
          <w:szCs w:val="24"/>
        </w:rPr>
      </w:pPr>
    </w:p>
    <w:p w14:paraId="2622CAE9" w14:textId="0674AC6B" w:rsidR="004B699B" w:rsidRDefault="004B699B" w:rsidP="005E0328">
      <w:pPr>
        <w:tabs>
          <w:tab w:val="center" w:pos="851"/>
          <w:tab w:val="center" w:pos="6237"/>
        </w:tabs>
        <w:spacing w:after="0"/>
        <w:jc w:val="both"/>
        <w:rPr>
          <w:rFonts w:ascii="Courier New" w:hAnsi="Courier New" w:cs="Courier New"/>
          <w:sz w:val="24"/>
          <w:szCs w:val="24"/>
        </w:rPr>
      </w:pPr>
    </w:p>
    <w:p w14:paraId="658BFCAE" w14:textId="290ECE67" w:rsidR="004B699B" w:rsidRDefault="004B699B" w:rsidP="005E0328">
      <w:pPr>
        <w:tabs>
          <w:tab w:val="center" w:pos="851"/>
          <w:tab w:val="center" w:pos="6237"/>
        </w:tabs>
        <w:spacing w:after="0"/>
        <w:jc w:val="both"/>
        <w:rPr>
          <w:rFonts w:ascii="Courier New" w:hAnsi="Courier New" w:cs="Courier New"/>
          <w:sz w:val="24"/>
          <w:szCs w:val="24"/>
        </w:rPr>
      </w:pPr>
    </w:p>
    <w:p w14:paraId="58610D5E" w14:textId="6A98E4B4" w:rsidR="004B699B" w:rsidRPr="004B699B" w:rsidRDefault="004B699B" w:rsidP="005E0328">
      <w:pPr>
        <w:tabs>
          <w:tab w:val="center" w:pos="851"/>
          <w:tab w:val="center" w:pos="6237"/>
        </w:tabs>
        <w:spacing w:after="0"/>
        <w:jc w:val="both"/>
        <w:rPr>
          <w:rFonts w:ascii="Courier New" w:hAnsi="Courier New" w:cs="Courier New"/>
          <w:sz w:val="24"/>
          <w:szCs w:val="24"/>
        </w:rPr>
      </w:pPr>
    </w:p>
    <w:p w14:paraId="3E72C706" w14:textId="0D890476" w:rsidR="00B73054" w:rsidRPr="004B699B" w:rsidRDefault="00B73054" w:rsidP="005E0328">
      <w:pPr>
        <w:tabs>
          <w:tab w:val="center" w:pos="851"/>
          <w:tab w:val="center" w:pos="6237"/>
        </w:tabs>
        <w:spacing w:after="0"/>
        <w:jc w:val="both"/>
        <w:rPr>
          <w:rFonts w:ascii="Courier New" w:hAnsi="Courier New" w:cs="Courier New"/>
          <w:sz w:val="24"/>
          <w:szCs w:val="24"/>
        </w:rPr>
      </w:pPr>
    </w:p>
    <w:p w14:paraId="360042B9" w14:textId="7F210A97" w:rsidR="00B73054" w:rsidRPr="004B699B" w:rsidRDefault="00B73054" w:rsidP="005E0328">
      <w:pPr>
        <w:tabs>
          <w:tab w:val="center" w:pos="851"/>
          <w:tab w:val="center" w:pos="6237"/>
        </w:tabs>
        <w:spacing w:after="0"/>
        <w:jc w:val="both"/>
        <w:rPr>
          <w:rFonts w:ascii="Courier New" w:hAnsi="Courier New" w:cs="Courier New"/>
          <w:sz w:val="24"/>
          <w:szCs w:val="24"/>
        </w:rPr>
      </w:pPr>
    </w:p>
    <w:p w14:paraId="32A395F4" w14:textId="55F9297B" w:rsidR="00C16122" w:rsidRPr="004B699B" w:rsidRDefault="00C16122" w:rsidP="005E0328">
      <w:pPr>
        <w:tabs>
          <w:tab w:val="center" w:pos="2268"/>
        </w:tabs>
        <w:spacing w:after="0"/>
        <w:jc w:val="both"/>
        <w:rPr>
          <w:rFonts w:ascii="Courier New" w:eastAsia="Times New Roman" w:hAnsi="Courier New" w:cs="Courier New"/>
          <w:sz w:val="24"/>
          <w:szCs w:val="24"/>
          <w:lang w:val="es-ES_tradnl" w:eastAsia="es-ES"/>
        </w:rPr>
      </w:pPr>
      <w:r w:rsidRPr="004B699B">
        <w:rPr>
          <w:rFonts w:ascii="Courier New" w:eastAsia="Times New Roman" w:hAnsi="Courier New" w:cs="Courier New"/>
          <w:b/>
          <w:sz w:val="24"/>
          <w:szCs w:val="24"/>
          <w:lang w:val="es-ES_tradnl" w:eastAsia="es-ES"/>
        </w:rPr>
        <w:tab/>
        <w:t>RODRIGO DELGADO MOCARQUER</w:t>
      </w:r>
    </w:p>
    <w:p w14:paraId="48BC8E07" w14:textId="45073E7E" w:rsidR="00C16122" w:rsidRPr="004B699B" w:rsidRDefault="00C16122" w:rsidP="005E0328">
      <w:pPr>
        <w:tabs>
          <w:tab w:val="center" w:pos="2268"/>
        </w:tabs>
        <w:spacing w:after="0"/>
        <w:ind w:left="142"/>
        <w:jc w:val="both"/>
        <w:rPr>
          <w:rFonts w:ascii="Courier New" w:eastAsia="Times New Roman" w:hAnsi="Courier New" w:cs="Courier New"/>
          <w:sz w:val="24"/>
          <w:szCs w:val="24"/>
          <w:lang w:val="es-ES_tradnl" w:eastAsia="es-ES"/>
        </w:rPr>
      </w:pPr>
      <w:r w:rsidRPr="004B699B">
        <w:rPr>
          <w:rFonts w:ascii="Courier New" w:eastAsia="Times New Roman" w:hAnsi="Courier New" w:cs="Courier New"/>
          <w:sz w:val="24"/>
          <w:szCs w:val="24"/>
          <w:lang w:val="es-ES_tradnl" w:eastAsia="es-ES"/>
        </w:rPr>
        <w:tab/>
        <w:t>Ministro del Interior y</w:t>
      </w:r>
    </w:p>
    <w:p w14:paraId="04A17AF6" w14:textId="34E9BC88" w:rsidR="00C16122" w:rsidRPr="004B699B" w:rsidRDefault="00C16122" w:rsidP="005E0328">
      <w:pPr>
        <w:tabs>
          <w:tab w:val="center" w:pos="2268"/>
        </w:tabs>
        <w:spacing w:after="0"/>
        <w:ind w:left="142"/>
        <w:jc w:val="both"/>
        <w:rPr>
          <w:rFonts w:ascii="Courier New" w:eastAsia="Times New Roman" w:hAnsi="Courier New" w:cs="Courier New"/>
          <w:sz w:val="24"/>
          <w:szCs w:val="24"/>
          <w:lang w:val="es-ES_tradnl" w:eastAsia="es-ES"/>
        </w:rPr>
      </w:pPr>
      <w:r w:rsidRPr="004B699B">
        <w:rPr>
          <w:rFonts w:ascii="Courier New" w:eastAsia="Times New Roman" w:hAnsi="Courier New" w:cs="Courier New"/>
          <w:sz w:val="24"/>
          <w:szCs w:val="24"/>
          <w:lang w:val="es-ES_tradnl" w:eastAsia="es-ES"/>
        </w:rPr>
        <w:tab/>
        <w:t>Seguridad Pública</w:t>
      </w:r>
    </w:p>
    <w:p w14:paraId="31A05172" w14:textId="3C6A513A" w:rsidR="00937CB4" w:rsidRPr="004B699B" w:rsidRDefault="00937CB4" w:rsidP="005E0328">
      <w:pPr>
        <w:tabs>
          <w:tab w:val="center" w:pos="851"/>
          <w:tab w:val="center" w:pos="6237"/>
        </w:tabs>
        <w:spacing w:after="0"/>
        <w:ind w:left="-426"/>
        <w:jc w:val="both"/>
        <w:rPr>
          <w:rFonts w:ascii="Courier New" w:hAnsi="Courier New" w:cs="Courier New"/>
          <w:sz w:val="24"/>
          <w:szCs w:val="24"/>
        </w:rPr>
      </w:pPr>
    </w:p>
    <w:p w14:paraId="262E9188" w14:textId="6391D3DD" w:rsidR="00937CB4" w:rsidRPr="004B699B" w:rsidRDefault="00937CB4" w:rsidP="005E0328">
      <w:pPr>
        <w:tabs>
          <w:tab w:val="center" w:pos="851"/>
          <w:tab w:val="center" w:pos="6237"/>
        </w:tabs>
        <w:spacing w:after="0"/>
        <w:ind w:left="-426"/>
        <w:jc w:val="both"/>
        <w:rPr>
          <w:rFonts w:ascii="Courier New" w:hAnsi="Courier New" w:cs="Courier New"/>
          <w:sz w:val="24"/>
          <w:szCs w:val="24"/>
        </w:rPr>
      </w:pPr>
    </w:p>
    <w:p w14:paraId="6C79ADBC" w14:textId="104EB05D" w:rsidR="00937CB4" w:rsidRPr="004B699B" w:rsidRDefault="00937CB4" w:rsidP="005E0328">
      <w:pPr>
        <w:tabs>
          <w:tab w:val="center" w:pos="851"/>
          <w:tab w:val="center" w:pos="6237"/>
        </w:tabs>
        <w:spacing w:after="0"/>
        <w:ind w:left="-426"/>
        <w:jc w:val="both"/>
        <w:rPr>
          <w:rFonts w:ascii="Courier New" w:hAnsi="Courier New" w:cs="Courier New"/>
          <w:sz w:val="24"/>
          <w:szCs w:val="24"/>
        </w:rPr>
      </w:pPr>
    </w:p>
    <w:p w14:paraId="54522E1B" w14:textId="77777777" w:rsidR="00B73054" w:rsidRPr="004B699B" w:rsidRDefault="00B73054" w:rsidP="005E0328">
      <w:pPr>
        <w:tabs>
          <w:tab w:val="center" w:pos="851"/>
          <w:tab w:val="center" w:pos="6237"/>
        </w:tabs>
        <w:spacing w:after="0"/>
        <w:ind w:left="-426"/>
        <w:jc w:val="both"/>
        <w:rPr>
          <w:rFonts w:ascii="Courier New" w:hAnsi="Courier New" w:cs="Courier New"/>
          <w:sz w:val="24"/>
          <w:szCs w:val="24"/>
        </w:rPr>
      </w:pPr>
    </w:p>
    <w:p w14:paraId="29458425" w14:textId="2B2FF06B" w:rsidR="00022456" w:rsidRPr="004B699B" w:rsidRDefault="00022456" w:rsidP="005E0328">
      <w:pPr>
        <w:tabs>
          <w:tab w:val="center" w:pos="851"/>
          <w:tab w:val="center" w:pos="6237"/>
        </w:tabs>
        <w:spacing w:after="0"/>
        <w:ind w:left="-426"/>
        <w:jc w:val="both"/>
        <w:rPr>
          <w:rFonts w:ascii="Courier New" w:hAnsi="Courier New" w:cs="Courier New"/>
          <w:sz w:val="24"/>
          <w:szCs w:val="24"/>
        </w:rPr>
      </w:pPr>
    </w:p>
    <w:p w14:paraId="60E51C50" w14:textId="36B2241F" w:rsidR="00C93FD1" w:rsidRPr="004B699B" w:rsidRDefault="00F07A20" w:rsidP="005E0328">
      <w:pPr>
        <w:tabs>
          <w:tab w:val="center" w:pos="6804"/>
        </w:tabs>
        <w:spacing w:after="0"/>
        <w:ind w:left="-426"/>
        <w:jc w:val="both"/>
        <w:rPr>
          <w:rFonts w:ascii="Courier New" w:hAnsi="Courier New" w:cs="Courier New"/>
          <w:b/>
          <w:bCs/>
          <w:sz w:val="24"/>
          <w:szCs w:val="24"/>
        </w:rPr>
      </w:pPr>
      <w:r w:rsidRPr="004B699B">
        <w:rPr>
          <w:rFonts w:ascii="Courier New" w:hAnsi="Courier New" w:cs="Courier New"/>
          <w:b/>
          <w:bCs/>
          <w:sz w:val="24"/>
          <w:szCs w:val="24"/>
        </w:rPr>
        <w:tab/>
      </w:r>
      <w:r w:rsidR="00C93FD1" w:rsidRPr="004B699B">
        <w:rPr>
          <w:rFonts w:ascii="Courier New" w:hAnsi="Courier New" w:cs="Courier New"/>
          <w:b/>
          <w:bCs/>
          <w:sz w:val="24"/>
          <w:szCs w:val="24"/>
        </w:rPr>
        <w:t>RODRIGO CERD</w:t>
      </w:r>
      <w:r w:rsidR="00A95BC0" w:rsidRPr="004B699B">
        <w:rPr>
          <w:rFonts w:ascii="Courier New" w:hAnsi="Courier New" w:cs="Courier New"/>
          <w:b/>
          <w:bCs/>
          <w:sz w:val="24"/>
          <w:szCs w:val="24"/>
        </w:rPr>
        <w:t xml:space="preserve">A </w:t>
      </w:r>
      <w:r w:rsidR="00B73054" w:rsidRPr="004B699B">
        <w:rPr>
          <w:rFonts w:ascii="Courier New" w:hAnsi="Courier New" w:cs="Courier New"/>
          <w:b/>
          <w:bCs/>
          <w:sz w:val="24"/>
          <w:szCs w:val="24"/>
        </w:rPr>
        <w:t>NORAMBUENA</w:t>
      </w:r>
    </w:p>
    <w:p w14:paraId="5E3AD9F4" w14:textId="78AD9821" w:rsidR="00022456" w:rsidRPr="004B699B" w:rsidRDefault="00F07A20" w:rsidP="005E0328">
      <w:pPr>
        <w:tabs>
          <w:tab w:val="center" w:pos="6804"/>
        </w:tabs>
        <w:spacing w:after="0"/>
        <w:ind w:left="-426"/>
        <w:jc w:val="both"/>
        <w:rPr>
          <w:rFonts w:ascii="Courier New" w:hAnsi="Courier New" w:cs="Courier New"/>
          <w:sz w:val="24"/>
          <w:szCs w:val="24"/>
        </w:rPr>
      </w:pPr>
      <w:r w:rsidRPr="004B699B">
        <w:rPr>
          <w:rFonts w:ascii="Courier New" w:hAnsi="Courier New" w:cs="Courier New"/>
          <w:sz w:val="24"/>
          <w:szCs w:val="24"/>
        </w:rPr>
        <w:tab/>
      </w:r>
      <w:r w:rsidR="00022456" w:rsidRPr="004B699B">
        <w:rPr>
          <w:rFonts w:ascii="Courier New" w:hAnsi="Courier New" w:cs="Courier New"/>
          <w:sz w:val="24"/>
          <w:szCs w:val="24"/>
        </w:rPr>
        <w:t>Ministro de Hacienda</w:t>
      </w:r>
    </w:p>
    <w:p w14:paraId="12C8452D" w14:textId="77777777" w:rsidR="00022456" w:rsidRPr="004B699B" w:rsidRDefault="00022456" w:rsidP="005E0328">
      <w:pPr>
        <w:tabs>
          <w:tab w:val="center" w:pos="6804"/>
        </w:tabs>
        <w:spacing w:after="0"/>
        <w:ind w:left="-426" w:firstLine="284"/>
        <w:jc w:val="both"/>
        <w:rPr>
          <w:rFonts w:ascii="Courier New" w:hAnsi="Courier New" w:cs="Courier New"/>
          <w:sz w:val="24"/>
          <w:szCs w:val="24"/>
        </w:rPr>
      </w:pPr>
    </w:p>
    <w:p w14:paraId="28129987" w14:textId="41F53566" w:rsidR="00022456" w:rsidRDefault="00022456" w:rsidP="005E0328">
      <w:pPr>
        <w:spacing w:after="0"/>
        <w:ind w:left="-426" w:firstLine="284"/>
        <w:jc w:val="both"/>
        <w:rPr>
          <w:rFonts w:ascii="Courier New" w:hAnsi="Courier New" w:cs="Courier New"/>
          <w:sz w:val="24"/>
          <w:szCs w:val="24"/>
        </w:rPr>
      </w:pPr>
    </w:p>
    <w:p w14:paraId="53ABE45D" w14:textId="6C34549C" w:rsidR="009F3404" w:rsidRDefault="009F3404" w:rsidP="005E0328">
      <w:pPr>
        <w:spacing w:after="0"/>
        <w:ind w:left="-426" w:firstLine="284"/>
        <w:jc w:val="both"/>
        <w:rPr>
          <w:rFonts w:ascii="Courier New" w:hAnsi="Courier New" w:cs="Courier New"/>
          <w:sz w:val="24"/>
          <w:szCs w:val="24"/>
        </w:rPr>
      </w:pPr>
    </w:p>
    <w:p w14:paraId="7AB07D7E" w14:textId="5D1D3E10" w:rsidR="00937CB4" w:rsidRPr="004B699B" w:rsidRDefault="00937CB4" w:rsidP="005E0328">
      <w:pPr>
        <w:spacing w:after="0"/>
        <w:ind w:left="-426" w:firstLine="284"/>
        <w:jc w:val="both"/>
        <w:rPr>
          <w:rFonts w:ascii="Courier New" w:hAnsi="Courier New" w:cs="Courier New"/>
          <w:sz w:val="24"/>
          <w:szCs w:val="24"/>
        </w:rPr>
      </w:pPr>
    </w:p>
    <w:p w14:paraId="1153953F" w14:textId="5BFA95DD" w:rsidR="00937CB4" w:rsidRPr="004B699B" w:rsidRDefault="00937CB4" w:rsidP="005E0328">
      <w:pPr>
        <w:spacing w:after="0"/>
        <w:ind w:left="-426" w:firstLine="284"/>
        <w:jc w:val="both"/>
        <w:rPr>
          <w:rFonts w:ascii="Courier New" w:hAnsi="Courier New" w:cs="Courier New"/>
          <w:sz w:val="24"/>
          <w:szCs w:val="24"/>
        </w:rPr>
      </w:pPr>
    </w:p>
    <w:p w14:paraId="50864CB2" w14:textId="770E6AC9" w:rsidR="00C16122" w:rsidRPr="004B699B" w:rsidRDefault="00C16122" w:rsidP="005E0328">
      <w:pPr>
        <w:tabs>
          <w:tab w:val="center" w:pos="2268"/>
        </w:tabs>
        <w:spacing w:after="0"/>
        <w:ind w:left="-426"/>
        <w:rPr>
          <w:rFonts w:ascii="Courier New" w:hAnsi="Courier New" w:cs="Courier New"/>
          <w:b/>
          <w:sz w:val="24"/>
          <w:szCs w:val="24"/>
        </w:rPr>
      </w:pPr>
      <w:r w:rsidRPr="004B699B">
        <w:rPr>
          <w:rFonts w:ascii="Courier New" w:hAnsi="Courier New" w:cs="Courier New"/>
          <w:b/>
          <w:sz w:val="24"/>
          <w:szCs w:val="24"/>
        </w:rPr>
        <w:tab/>
        <w:t>RAÚL FIGUEROA SALAS</w:t>
      </w:r>
    </w:p>
    <w:p w14:paraId="4B391C82" w14:textId="23AE597B" w:rsidR="00C16122" w:rsidRPr="004B699B" w:rsidRDefault="00C16122" w:rsidP="005E0328">
      <w:pPr>
        <w:tabs>
          <w:tab w:val="center" w:pos="2268"/>
        </w:tabs>
        <w:spacing w:after="0"/>
        <w:ind w:left="-426"/>
        <w:rPr>
          <w:rFonts w:ascii="Courier New" w:hAnsi="Courier New" w:cs="Courier New"/>
          <w:sz w:val="24"/>
          <w:szCs w:val="24"/>
        </w:rPr>
      </w:pPr>
      <w:r w:rsidRPr="004B699B">
        <w:rPr>
          <w:rFonts w:ascii="Courier New" w:hAnsi="Courier New" w:cs="Courier New"/>
          <w:sz w:val="24"/>
          <w:szCs w:val="24"/>
        </w:rPr>
        <w:tab/>
        <w:t>Ministro de Educación</w:t>
      </w:r>
    </w:p>
    <w:p w14:paraId="39AE0976" w14:textId="749D45A9" w:rsidR="00937CB4" w:rsidRPr="004B699B" w:rsidRDefault="00937CB4" w:rsidP="005E0328">
      <w:pPr>
        <w:tabs>
          <w:tab w:val="center" w:pos="2268"/>
        </w:tabs>
        <w:spacing w:after="0"/>
        <w:ind w:left="-426" w:firstLine="284"/>
        <w:jc w:val="both"/>
        <w:rPr>
          <w:rFonts w:ascii="Courier New" w:hAnsi="Courier New" w:cs="Courier New"/>
          <w:sz w:val="24"/>
          <w:szCs w:val="24"/>
        </w:rPr>
      </w:pPr>
    </w:p>
    <w:p w14:paraId="7A5A8EB1" w14:textId="7C369948" w:rsidR="00937CB4" w:rsidRDefault="00937CB4" w:rsidP="005E0328">
      <w:pPr>
        <w:spacing w:after="0"/>
        <w:ind w:left="-426" w:firstLine="284"/>
        <w:jc w:val="both"/>
        <w:rPr>
          <w:rFonts w:ascii="Courier New" w:hAnsi="Courier New" w:cs="Courier New"/>
          <w:sz w:val="24"/>
          <w:szCs w:val="24"/>
        </w:rPr>
      </w:pPr>
    </w:p>
    <w:p w14:paraId="198A6D1C" w14:textId="6E889041" w:rsidR="009F3404" w:rsidRDefault="009F3404" w:rsidP="005E0328">
      <w:pPr>
        <w:spacing w:after="0"/>
        <w:ind w:left="-426" w:firstLine="284"/>
        <w:jc w:val="both"/>
        <w:rPr>
          <w:rFonts w:ascii="Courier New" w:hAnsi="Courier New" w:cs="Courier New"/>
          <w:sz w:val="24"/>
          <w:szCs w:val="24"/>
        </w:rPr>
      </w:pPr>
    </w:p>
    <w:p w14:paraId="0812F997" w14:textId="77777777" w:rsidR="009F3404" w:rsidRPr="004B699B" w:rsidRDefault="009F3404" w:rsidP="005E0328">
      <w:pPr>
        <w:spacing w:after="0"/>
        <w:ind w:left="-426" w:firstLine="284"/>
        <w:jc w:val="both"/>
        <w:rPr>
          <w:rFonts w:ascii="Courier New" w:hAnsi="Courier New" w:cs="Courier New"/>
          <w:sz w:val="24"/>
          <w:szCs w:val="24"/>
        </w:rPr>
      </w:pPr>
    </w:p>
    <w:p w14:paraId="6C98A323" w14:textId="2437D8AA" w:rsidR="00022456" w:rsidRPr="004B699B" w:rsidRDefault="00022456" w:rsidP="005E0328">
      <w:pPr>
        <w:spacing w:after="0"/>
        <w:ind w:left="-426" w:firstLine="284"/>
        <w:jc w:val="both"/>
        <w:rPr>
          <w:rFonts w:ascii="Courier New" w:hAnsi="Courier New" w:cs="Courier New"/>
          <w:sz w:val="24"/>
          <w:szCs w:val="24"/>
        </w:rPr>
      </w:pPr>
    </w:p>
    <w:p w14:paraId="36B7606A" w14:textId="7F238DF6" w:rsidR="00022456" w:rsidRPr="004B699B" w:rsidRDefault="00022456" w:rsidP="005E0328">
      <w:pPr>
        <w:spacing w:after="0"/>
        <w:ind w:left="-426" w:firstLine="284"/>
        <w:jc w:val="both"/>
        <w:rPr>
          <w:rFonts w:ascii="Courier New" w:hAnsi="Courier New" w:cs="Courier New"/>
          <w:sz w:val="24"/>
          <w:szCs w:val="24"/>
        </w:rPr>
      </w:pPr>
    </w:p>
    <w:p w14:paraId="33FA8F29" w14:textId="1C51EA06" w:rsidR="00022456" w:rsidRPr="004B699B" w:rsidRDefault="00F07A20" w:rsidP="005E0328">
      <w:pPr>
        <w:tabs>
          <w:tab w:val="center" w:pos="6804"/>
        </w:tabs>
        <w:spacing w:after="0"/>
        <w:ind w:left="-426"/>
        <w:jc w:val="both"/>
        <w:rPr>
          <w:rFonts w:ascii="Courier New" w:hAnsi="Courier New" w:cs="Courier New"/>
          <w:b/>
          <w:sz w:val="24"/>
          <w:szCs w:val="24"/>
        </w:rPr>
      </w:pPr>
      <w:r w:rsidRPr="004B699B">
        <w:rPr>
          <w:rFonts w:ascii="Courier New" w:hAnsi="Courier New" w:cs="Courier New"/>
          <w:sz w:val="24"/>
          <w:szCs w:val="24"/>
        </w:rPr>
        <w:tab/>
      </w:r>
      <w:r w:rsidR="00C93FD1" w:rsidRPr="004B699B">
        <w:rPr>
          <w:rFonts w:ascii="Courier New" w:hAnsi="Courier New" w:cs="Courier New"/>
          <w:b/>
          <w:sz w:val="24"/>
          <w:szCs w:val="24"/>
        </w:rPr>
        <w:t>PATRICIO MELERO ABAROA</w:t>
      </w:r>
    </w:p>
    <w:p w14:paraId="2E52EAC4" w14:textId="1A797AEC" w:rsidR="00022456" w:rsidRPr="004B699B" w:rsidRDefault="00F07A20" w:rsidP="005E0328">
      <w:pPr>
        <w:tabs>
          <w:tab w:val="center" w:pos="6804"/>
        </w:tabs>
        <w:spacing w:after="0"/>
        <w:ind w:left="-426"/>
        <w:jc w:val="both"/>
        <w:rPr>
          <w:rFonts w:ascii="Courier New" w:hAnsi="Courier New" w:cs="Courier New"/>
          <w:sz w:val="24"/>
          <w:szCs w:val="24"/>
        </w:rPr>
      </w:pPr>
      <w:r w:rsidRPr="004B699B">
        <w:rPr>
          <w:rFonts w:ascii="Courier New" w:hAnsi="Courier New" w:cs="Courier New"/>
          <w:sz w:val="24"/>
          <w:szCs w:val="24"/>
        </w:rPr>
        <w:tab/>
      </w:r>
      <w:r w:rsidR="00022456" w:rsidRPr="004B699B">
        <w:rPr>
          <w:rFonts w:ascii="Courier New" w:hAnsi="Courier New" w:cs="Courier New"/>
          <w:sz w:val="24"/>
          <w:szCs w:val="24"/>
        </w:rPr>
        <w:t>Ministr</w:t>
      </w:r>
      <w:r w:rsidR="001D77A5" w:rsidRPr="004B699B">
        <w:rPr>
          <w:rFonts w:ascii="Courier New" w:hAnsi="Courier New" w:cs="Courier New"/>
          <w:sz w:val="24"/>
          <w:szCs w:val="24"/>
        </w:rPr>
        <w:t>o</w:t>
      </w:r>
      <w:r w:rsidR="00022456" w:rsidRPr="004B699B">
        <w:rPr>
          <w:rFonts w:ascii="Courier New" w:hAnsi="Courier New" w:cs="Courier New"/>
          <w:sz w:val="24"/>
          <w:szCs w:val="24"/>
        </w:rPr>
        <w:t xml:space="preserve"> del Trabajo </w:t>
      </w:r>
    </w:p>
    <w:p w14:paraId="3E0536FF" w14:textId="63FE7968" w:rsidR="00022456" w:rsidRPr="004B699B" w:rsidRDefault="00F07A20" w:rsidP="005E0328">
      <w:pPr>
        <w:tabs>
          <w:tab w:val="center" w:pos="6804"/>
        </w:tabs>
        <w:spacing w:after="0"/>
        <w:ind w:left="-426"/>
        <w:jc w:val="both"/>
        <w:rPr>
          <w:rFonts w:ascii="Courier New" w:hAnsi="Courier New" w:cs="Courier New"/>
          <w:sz w:val="24"/>
          <w:szCs w:val="24"/>
        </w:rPr>
      </w:pPr>
      <w:r w:rsidRPr="004B699B">
        <w:rPr>
          <w:rFonts w:ascii="Courier New" w:hAnsi="Courier New" w:cs="Courier New"/>
          <w:sz w:val="24"/>
          <w:szCs w:val="24"/>
        </w:rPr>
        <w:tab/>
      </w:r>
      <w:r w:rsidR="00022456" w:rsidRPr="004B699B">
        <w:rPr>
          <w:rFonts w:ascii="Courier New" w:hAnsi="Courier New" w:cs="Courier New"/>
          <w:sz w:val="24"/>
          <w:szCs w:val="24"/>
        </w:rPr>
        <w:t>y Previsión Social</w:t>
      </w:r>
    </w:p>
    <w:p w14:paraId="691BADA6" w14:textId="77777777" w:rsidR="00022456" w:rsidRPr="004B699B" w:rsidRDefault="00022456" w:rsidP="005E0328">
      <w:pPr>
        <w:tabs>
          <w:tab w:val="center" w:pos="1843"/>
          <w:tab w:val="center" w:pos="6804"/>
        </w:tabs>
        <w:spacing w:after="0"/>
        <w:ind w:left="-426"/>
        <w:jc w:val="both"/>
        <w:rPr>
          <w:rFonts w:ascii="Courier New" w:hAnsi="Courier New" w:cs="Courier New"/>
          <w:sz w:val="24"/>
          <w:szCs w:val="24"/>
        </w:rPr>
      </w:pPr>
    </w:p>
    <w:p w14:paraId="043B467D" w14:textId="58EE7040" w:rsidR="00F07A20" w:rsidRDefault="00F07A20" w:rsidP="005E0328">
      <w:pPr>
        <w:tabs>
          <w:tab w:val="center" w:pos="1843"/>
        </w:tabs>
        <w:spacing w:after="0"/>
        <w:ind w:left="-426"/>
        <w:jc w:val="both"/>
        <w:rPr>
          <w:rFonts w:ascii="Courier New" w:hAnsi="Courier New" w:cs="Courier New"/>
          <w:sz w:val="24"/>
          <w:szCs w:val="24"/>
        </w:rPr>
      </w:pPr>
    </w:p>
    <w:p w14:paraId="4E551D58" w14:textId="77777777" w:rsidR="00C41E61" w:rsidRPr="004B699B" w:rsidRDefault="00C41E61" w:rsidP="005E0328">
      <w:pPr>
        <w:tabs>
          <w:tab w:val="center" w:pos="1843"/>
        </w:tabs>
        <w:spacing w:after="0"/>
        <w:ind w:left="-426"/>
        <w:jc w:val="both"/>
        <w:rPr>
          <w:rFonts w:ascii="Courier New" w:hAnsi="Courier New" w:cs="Courier New"/>
          <w:sz w:val="24"/>
          <w:szCs w:val="24"/>
        </w:rPr>
      </w:pPr>
    </w:p>
    <w:p w14:paraId="6CD87CA5" w14:textId="37B85AC5" w:rsidR="00F07A20" w:rsidRPr="004B699B" w:rsidRDefault="00F07A20" w:rsidP="005E0328">
      <w:pPr>
        <w:tabs>
          <w:tab w:val="center" w:pos="1843"/>
        </w:tabs>
        <w:spacing w:after="0"/>
        <w:ind w:left="-426"/>
        <w:jc w:val="both"/>
        <w:rPr>
          <w:rFonts w:ascii="Courier New" w:hAnsi="Courier New" w:cs="Courier New"/>
          <w:sz w:val="24"/>
          <w:szCs w:val="24"/>
        </w:rPr>
      </w:pPr>
    </w:p>
    <w:p w14:paraId="1E600FDE" w14:textId="6840A541" w:rsidR="00022456" w:rsidRPr="004B699B" w:rsidRDefault="00937CB4" w:rsidP="005E0328">
      <w:pPr>
        <w:tabs>
          <w:tab w:val="center" w:pos="2268"/>
        </w:tabs>
        <w:spacing w:after="0"/>
        <w:ind w:left="-426"/>
        <w:jc w:val="both"/>
        <w:rPr>
          <w:rFonts w:ascii="Courier New" w:hAnsi="Courier New" w:cs="Courier New"/>
          <w:b/>
          <w:sz w:val="24"/>
          <w:szCs w:val="24"/>
        </w:rPr>
      </w:pPr>
      <w:r w:rsidRPr="004B699B">
        <w:rPr>
          <w:rFonts w:ascii="Courier New" w:hAnsi="Courier New" w:cs="Courier New"/>
          <w:b/>
          <w:sz w:val="24"/>
          <w:szCs w:val="24"/>
        </w:rPr>
        <w:tab/>
      </w:r>
      <w:r w:rsidR="00022456" w:rsidRPr="004B699B">
        <w:rPr>
          <w:rFonts w:ascii="Courier New" w:hAnsi="Courier New" w:cs="Courier New"/>
          <w:b/>
          <w:sz w:val="24"/>
          <w:szCs w:val="24"/>
        </w:rPr>
        <w:t>KARLA RUBILAR BARAHONA</w:t>
      </w:r>
    </w:p>
    <w:p w14:paraId="664D81C0" w14:textId="06EACCC5" w:rsidR="00022456" w:rsidRPr="004B699B" w:rsidRDefault="009F3404" w:rsidP="005E0328">
      <w:pPr>
        <w:tabs>
          <w:tab w:val="center" w:pos="2268"/>
        </w:tabs>
        <w:spacing w:after="0"/>
        <w:ind w:left="-426"/>
        <w:jc w:val="both"/>
        <w:rPr>
          <w:rFonts w:ascii="Courier New" w:hAnsi="Courier New" w:cs="Courier New"/>
          <w:sz w:val="24"/>
          <w:szCs w:val="24"/>
        </w:rPr>
      </w:pPr>
      <w:r>
        <w:rPr>
          <w:rFonts w:ascii="Courier New" w:hAnsi="Courier New" w:cs="Courier New"/>
          <w:sz w:val="24"/>
          <w:szCs w:val="24"/>
        </w:rPr>
        <w:tab/>
      </w:r>
      <w:r w:rsidR="00022456" w:rsidRPr="004B699B">
        <w:rPr>
          <w:rFonts w:ascii="Courier New" w:hAnsi="Courier New" w:cs="Courier New"/>
          <w:sz w:val="24"/>
          <w:szCs w:val="24"/>
        </w:rPr>
        <w:t>Ministra de Desarrollo Social</w:t>
      </w:r>
    </w:p>
    <w:p w14:paraId="413D7431" w14:textId="31DE84BF" w:rsidR="00F77B7C" w:rsidRPr="004B699B" w:rsidRDefault="00022456" w:rsidP="005E0328">
      <w:pPr>
        <w:tabs>
          <w:tab w:val="center" w:pos="1843"/>
        </w:tabs>
        <w:spacing w:after="0"/>
        <w:ind w:left="-426"/>
        <w:jc w:val="both"/>
        <w:rPr>
          <w:rFonts w:ascii="Courier New" w:hAnsi="Courier New" w:cs="Courier New"/>
          <w:sz w:val="24"/>
          <w:szCs w:val="24"/>
        </w:rPr>
      </w:pPr>
      <w:r w:rsidRPr="004B699B">
        <w:rPr>
          <w:rFonts w:ascii="Courier New" w:hAnsi="Courier New" w:cs="Courier New"/>
          <w:sz w:val="24"/>
          <w:szCs w:val="24"/>
        </w:rPr>
        <w:tab/>
        <w:t>y Familia</w:t>
      </w:r>
      <w:bookmarkEnd w:id="0"/>
    </w:p>
    <w:sectPr w:rsidR="00F77B7C" w:rsidRPr="004B699B" w:rsidSect="005E0328">
      <w:pgSz w:w="12242" w:h="18722" w:code="14"/>
      <w:pgMar w:top="1985" w:right="1588" w:bottom="1985" w:left="2268"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025AE" w14:textId="77777777" w:rsidR="00D80B14" w:rsidRDefault="00D80B14">
      <w:pPr>
        <w:spacing w:after="0"/>
      </w:pPr>
      <w:r>
        <w:separator/>
      </w:r>
    </w:p>
  </w:endnote>
  <w:endnote w:type="continuationSeparator" w:id="0">
    <w:p w14:paraId="5F95DEF5" w14:textId="77777777" w:rsidR="00D80B14" w:rsidRDefault="00D80B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7BC2B" w14:textId="77777777" w:rsidR="00D80B14" w:rsidRDefault="00D80B14">
      <w:pPr>
        <w:spacing w:after="0"/>
      </w:pPr>
      <w:r>
        <w:separator/>
      </w:r>
    </w:p>
  </w:footnote>
  <w:footnote w:type="continuationSeparator" w:id="0">
    <w:p w14:paraId="0B66EB86" w14:textId="77777777" w:rsidR="00D80B14" w:rsidRDefault="00D80B14">
      <w:pPr>
        <w:spacing w:after="0"/>
      </w:pPr>
      <w:r>
        <w:continuationSeparator/>
      </w:r>
    </w:p>
  </w:footnote>
  <w:footnote w:id="1">
    <w:p w14:paraId="5776C80A" w14:textId="654CA2BD" w:rsidR="005318A6" w:rsidRPr="00416658" w:rsidRDefault="0050477D" w:rsidP="005318A6">
      <w:pPr>
        <w:pStyle w:val="Textonotapie"/>
        <w:jc w:val="both"/>
        <w:rPr>
          <w:rFonts w:ascii="Courier New" w:hAnsi="Courier New" w:cs="Courier New"/>
        </w:rPr>
      </w:pPr>
      <w:r w:rsidRPr="00416658">
        <w:rPr>
          <w:rStyle w:val="Refdenotaalpie"/>
          <w:rFonts w:ascii="Courier New" w:hAnsi="Courier New" w:cs="Courier New"/>
        </w:rPr>
        <w:footnoteRef/>
      </w:r>
      <w:r w:rsidRPr="00416658">
        <w:rPr>
          <w:rFonts w:ascii="Courier New" w:hAnsi="Courier New" w:cs="Courier New"/>
        </w:rPr>
        <w:t xml:space="preserve"> </w:t>
      </w:r>
      <w:r w:rsidR="005318A6" w:rsidRPr="00416658">
        <w:rPr>
          <w:rFonts w:ascii="Courier New" w:hAnsi="Courier New" w:cs="Courier New"/>
        </w:rPr>
        <w:t xml:space="preserve">Conforme a lo dispuesto en el artículo 6° del </w:t>
      </w:r>
      <w:r w:rsidR="00597AF3">
        <w:rPr>
          <w:rFonts w:ascii="Courier New" w:hAnsi="Courier New" w:cs="Courier New"/>
        </w:rPr>
        <w:t>d</w:t>
      </w:r>
      <w:r w:rsidR="005318A6" w:rsidRPr="00416658">
        <w:rPr>
          <w:rFonts w:ascii="Courier New" w:hAnsi="Courier New" w:cs="Courier New"/>
        </w:rPr>
        <w:t xml:space="preserve">ecreto </w:t>
      </w:r>
      <w:r w:rsidR="00597AF3">
        <w:rPr>
          <w:rFonts w:ascii="Courier New" w:hAnsi="Courier New" w:cs="Courier New"/>
        </w:rPr>
        <w:t xml:space="preserve">supremo N° </w:t>
      </w:r>
      <w:r w:rsidR="005318A6" w:rsidRPr="00416658">
        <w:rPr>
          <w:rFonts w:ascii="Courier New" w:hAnsi="Courier New" w:cs="Courier New"/>
        </w:rPr>
        <w:t>64</w:t>
      </w:r>
      <w:r w:rsidR="00597AF3">
        <w:rPr>
          <w:rFonts w:ascii="Courier New" w:hAnsi="Courier New" w:cs="Courier New"/>
        </w:rPr>
        <w:t>, de 2018,</w:t>
      </w:r>
      <w:r w:rsidR="005318A6" w:rsidRPr="00416658">
        <w:rPr>
          <w:rFonts w:ascii="Courier New" w:hAnsi="Courier New" w:cs="Courier New"/>
        </w:rPr>
        <w:t xml:space="preserve"> del Ministerio del Trabajo y Previsión Social, que aprueba Reglamento del Capítulo II "de la inclusión laboral de personas con discapacidad", del título III del libro I del Código del Trabajo, incorporado por la ley N° 21.015, que incentiva la inclusión de personas con discapacidad al mundo laboral, las empresas que resulten obligadas por la referida ley deberán enviar una comunicación electrónica a la Dirección del Trabajo en que informen el número total de trabajadores y el número de personas con discapacidad o asignatarias de una pensión de invalidez que deban ser contratadas. En esta misma comunicación, las empresas deben informar el número de contratos vigentes que mantienen con personas con discapacidad o asignatarios de una pensión de invalidez. Esta comunicación se deberá enviar en el mes de enero de cada año.</w:t>
      </w:r>
    </w:p>
  </w:footnote>
  <w:footnote w:id="2">
    <w:p w14:paraId="546AE548" w14:textId="4D3A9227" w:rsidR="00632322" w:rsidRPr="00416658" w:rsidRDefault="00632322" w:rsidP="00632322">
      <w:pPr>
        <w:pStyle w:val="Textonotapie"/>
        <w:jc w:val="both"/>
        <w:rPr>
          <w:rFonts w:ascii="Courier New" w:hAnsi="Courier New" w:cs="Courier New"/>
        </w:rPr>
      </w:pPr>
      <w:r w:rsidRPr="00416658">
        <w:rPr>
          <w:rStyle w:val="Refdenotaalpie"/>
          <w:rFonts w:ascii="Courier New" w:hAnsi="Courier New" w:cs="Courier New"/>
        </w:rPr>
        <w:footnoteRef/>
      </w:r>
      <w:r w:rsidRPr="00416658">
        <w:rPr>
          <w:rFonts w:ascii="Courier New" w:hAnsi="Courier New" w:cs="Courier New"/>
        </w:rPr>
        <w:t xml:space="preserve"> La Comisión Temática de Discapacidad estuvo conformada por los siguientes integrantes: Confederación de la Producción y del Comercio (CPC), Sociedad de Fomento Fabril (SOFOFA), Confederación Nacional de la Micro, Pequeña y Mediana Empresa de Chile (CONAPYME), </w:t>
      </w:r>
      <w:r w:rsidRPr="00416658">
        <w:rPr>
          <w:rFonts w:ascii="Courier New" w:hAnsi="Courier New" w:cs="Courier New"/>
        </w:rPr>
        <w:t>Walmart, Nestlé, Banco de Chile, Central Unitaria de Trabajadores (CUT), Unión Nacional de Trabajadores (UNT), Confederación Coordinadora de Sindicatos del Comercio, Fundación Avanzar Juntos, Fundación Descúbreme, Fundación Luz, Mutual de Seguridad CCHC, Caja Los Andes, Coordinadora Nacional de Organizaciones Familiares, Usuarios y Amigos de personas con afecciones de salud mental (CORFAUSAM), Ministerio del Trabajo y Previsional, Dirección del Trabajo, Servicio Nacional de la Discapacidad (SENADIS) y Ministerio de Desarrollo Social y Familia.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9186288"/>
      <w:docPartObj>
        <w:docPartGallery w:val="Page Numbers (Top of Page)"/>
        <w:docPartUnique/>
      </w:docPartObj>
    </w:sdtPr>
    <w:sdtEndPr>
      <w:rPr>
        <w:rFonts w:ascii="Courier New" w:hAnsi="Courier New" w:cs="Courier New"/>
        <w:sz w:val="24"/>
        <w:szCs w:val="24"/>
      </w:rPr>
    </w:sdtEndPr>
    <w:sdtContent>
      <w:p w14:paraId="5EBE8296" w14:textId="40F196A4" w:rsidR="004B699B" w:rsidRPr="004B699B" w:rsidRDefault="004B699B">
        <w:pPr>
          <w:pStyle w:val="Encabezado"/>
          <w:jc w:val="center"/>
          <w:rPr>
            <w:rFonts w:ascii="Courier New" w:hAnsi="Courier New" w:cs="Courier New"/>
            <w:sz w:val="24"/>
            <w:szCs w:val="24"/>
          </w:rPr>
        </w:pPr>
        <w:r w:rsidRPr="004B699B">
          <w:rPr>
            <w:rFonts w:ascii="Courier New" w:hAnsi="Courier New" w:cs="Courier New"/>
            <w:sz w:val="24"/>
            <w:szCs w:val="24"/>
          </w:rPr>
          <w:fldChar w:fldCharType="begin"/>
        </w:r>
        <w:r w:rsidRPr="004B699B">
          <w:rPr>
            <w:rFonts w:ascii="Courier New" w:hAnsi="Courier New" w:cs="Courier New"/>
            <w:sz w:val="24"/>
            <w:szCs w:val="24"/>
          </w:rPr>
          <w:instrText>PAGE   \* MERGEFORMAT</w:instrText>
        </w:r>
        <w:r w:rsidRPr="004B699B">
          <w:rPr>
            <w:rFonts w:ascii="Courier New" w:hAnsi="Courier New" w:cs="Courier New"/>
            <w:sz w:val="24"/>
            <w:szCs w:val="24"/>
          </w:rPr>
          <w:fldChar w:fldCharType="separate"/>
        </w:r>
        <w:r w:rsidRPr="004B699B">
          <w:rPr>
            <w:rFonts w:ascii="Courier New" w:hAnsi="Courier New" w:cs="Courier New"/>
            <w:sz w:val="24"/>
            <w:szCs w:val="24"/>
            <w:lang w:val="es-ES"/>
          </w:rPr>
          <w:t>2</w:t>
        </w:r>
        <w:r w:rsidRPr="004B699B">
          <w:rPr>
            <w:rFonts w:ascii="Courier New" w:hAnsi="Courier New" w:cs="Courier New"/>
            <w:sz w:val="24"/>
            <w:szCs w:val="24"/>
          </w:rPr>
          <w:fldChar w:fldCharType="end"/>
        </w:r>
      </w:p>
    </w:sdtContent>
  </w:sdt>
  <w:p w14:paraId="5FC61FBF" w14:textId="77777777" w:rsidR="004B699B" w:rsidRDefault="004B699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E3A7F"/>
    <w:multiLevelType w:val="hybridMultilevel"/>
    <w:tmpl w:val="C63A1C70"/>
    <w:lvl w:ilvl="0" w:tplc="340A000F">
      <w:start w:val="3"/>
      <w:numFmt w:val="decimal"/>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 w15:restartNumberingAfterBreak="0">
    <w:nsid w:val="152320D0"/>
    <w:multiLevelType w:val="hybridMultilevel"/>
    <w:tmpl w:val="7428B1DC"/>
    <w:lvl w:ilvl="0" w:tplc="CBB678A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F5228B0"/>
    <w:multiLevelType w:val="hybridMultilevel"/>
    <w:tmpl w:val="5CB4F8BA"/>
    <w:lvl w:ilvl="0" w:tplc="D6841F3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AB53E45"/>
    <w:multiLevelType w:val="hybridMultilevel"/>
    <w:tmpl w:val="9B885C24"/>
    <w:lvl w:ilvl="0" w:tplc="00F03668">
      <w:start w:val="1"/>
      <w:numFmt w:val="upperRoman"/>
      <w:lvlText w:val="%1."/>
      <w:lvlJc w:val="right"/>
      <w:pPr>
        <w:ind w:left="3763" w:hanging="360"/>
      </w:pPr>
      <w:rPr>
        <w:b/>
      </w:rPr>
    </w:lvl>
    <w:lvl w:ilvl="1" w:tplc="7248CB82">
      <w:start w:val="1"/>
      <w:numFmt w:val="decimal"/>
      <w:lvlText w:val="%2."/>
      <w:lvlJc w:val="left"/>
      <w:pPr>
        <w:ind w:left="4623" w:hanging="708"/>
      </w:pPr>
      <w:rPr>
        <w:rFonts w:hint="default"/>
      </w:rPr>
    </w:lvl>
    <w:lvl w:ilvl="2" w:tplc="581EC846">
      <w:start w:val="1"/>
      <w:numFmt w:val="lowerLetter"/>
      <w:lvlText w:val="%3)"/>
      <w:lvlJc w:val="left"/>
      <w:pPr>
        <w:ind w:left="5523" w:hanging="708"/>
      </w:pPr>
      <w:rPr>
        <w:rFonts w:hint="default"/>
        <w:b/>
        <w:bCs w:val="0"/>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 w15:restartNumberingAfterBreak="0">
    <w:nsid w:val="5DD749FA"/>
    <w:multiLevelType w:val="hybridMultilevel"/>
    <w:tmpl w:val="9B6294A4"/>
    <w:lvl w:ilvl="0" w:tplc="E79E40F8">
      <w:start w:val="1"/>
      <w:numFmt w:val="decimal"/>
      <w:lvlText w:val="%1)"/>
      <w:lvlJc w:val="left"/>
      <w:pPr>
        <w:ind w:left="3479" w:hanging="360"/>
      </w:pPr>
      <w:rPr>
        <w:rFonts w:hint="default"/>
        <w:b/>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5" w15:restartNumberingAfterBreak="0">
    <w:nsid w:val="62133CC2"/>
    <w:multiLevelType w:val="hybridMultilevel"/>
    <w:tmpl w:val="29DEA1D6"/>
    <w:lvl w:ilvl="0" w:tplc="FDFEA30C">
      <w:start w:val="1"/>
      <w:numFmt w:val="upperRoman"/>
      <w:pStyle w:val="Ttulo1"/>
      <w:lvlText w:val="%1."/>
      <w:lvlJc w:val="left"/>
      <w:pPr>
        <w:ind w:left="720" w:hanging="360"/>
      </w:pPr>
      <w:rPr>
        <w:rFonts w:ascii="Courier New" w:hAnsi="Courier New" w:hint="default"/>
        <w:b/>
        <w:bCs/>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4874AB5"/>
    <w:multiLevelType w:val="hybridMultilevel"/>
    <w:tmpl w:val="E6BEB0D4"/>
    <w:lvl w:ilvl="0" w:tplc="340A000F">
      <w:start w:val="1"/>
      <w:numFmt w:val="decimal"/>
      <w:lvlText w:val="%1."/>
      <w:lvlJc w:val="left"/>
      <w:pPr>
        <w:ind w:left="3555" w:hanging="360"/>
      </w:pPr>
    </w:lvl>
    <w:lvl w:ilvl="1" w:tplc="340A000F">
      <w:start w:val="1"/>
      <w:numFmt w:val="decimal"/>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15:restartNumberingAfterBreak="0">
    <w:nsid w:val="6FB951B3"/>
    <w:multiLevelType w:val="hybridMultilevel"/>
    <w:tmpl w:val="380A350C"/>
    <w:lvl w:ilvl="0" w:tplc="941C9314">
      <w:start w:val="1"/>
      <w:numFmt w:val="decimal"/>
      <w:lvlText w:val="%1)"/>
      <w:lvlJc w:val="left"/>
      <w:pPr>
        <w:ind w:left="720" w:hanging="360"/>
      </w:pPr>
      <w:rPr>
        <w:rFonts w:eastAsia="Courier New"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BC87215"/>
    <w:multiLevelType w:val="hybridMultilevel"/>
    <w:tmpl w:val="D0A86E7E"/>
    <w:lvl w:ilvl="0" w:tplc="A7DAE4CA">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BE309E9"/>
    <w:multiLevelType w:val="hybridMultilevel"/>
    <w:tmpl w:val="AA7AA0AC"/>
    <w:lvl w:ilvl="0" w:tplc="340A000F">
      <w:start w:val="1"/>
      <w:numFmt w:val="decimal"/>
      <w:lvlText w:val="%1."/>
      <w:lvlJc w:val="left"/>
      <w:pPr>
        <w:ind w:left="3555" w:hanging="360"/>
      </w:p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num w:numId="1">
    <w:abstractNumId w:val="3"/>
  </w:num>
  <w:num w:numId="2">
    <w:abstractNumId w:val="4"/>
  </w:num>
  <w:num w:numId="3">
    <w:abstractNumId w:val="7"/>
  </w:num>
  <w:num w:numId="4">
    <w:abstractNumId w:val="0"/>
  </w:num>
  <w:num w:numId="5">
    <w:abstractNumId w:val="8"/>
  </w:num>
  <w:num w:numId="6">
    <w:abstractNumId w:val="1"/>
  </w:num>
  <w:num w:numId="7">
    <w:abstractNumId w:val="9"/>
  </w:num>
  <w:num w:numId="8">
    <w:abstractNumId w:val="6"/>
  </w:num>
  <w:num w:numId="9">
    <w:abstractNumId w:val="5"/>
  </w:num>
  <w:num w:numId="10">
    <w:abstractNumId w:val="2"/>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456"/>
    <w:rsid w:val="00022456"/>
    <w:rsid w:val="00044564"/>
    <w:rsid w:val="0007158E"/>
    <w:rsid w:val="000828C8"/>
    <w:rsid w:val="000B1C47"/>
    <w:rsid w:val="000E3A9A"/>
    <w:rsid w:val="0010326A"/>
    <w:rsid w:val="0016757D"/>
    <w:rsid w:val="00167C29"/>
    <w:rsid w:val="00175EC8"/>
    <w:rsid w:val="001D77A5"/>
    <w:rsid w:val="00220481"/>
    <w:rsid w:val="002553AC"/>
    <w:rsid w:val="002924B3"/>
    <w:rsid w:val="002B72F6"/>
    <w:rsid w:val="00314AD8"/>
    <w:rsid w:val="00324B63"/>
    <w:rsid w:val="003542F5"/>
    <w:rsid w:val="003717D2"/>
    <w:rsid w:val="003768C6"/>
    <w:rsid w:val="003F05D0"/>
    <w:rsid w:val="0041437A"/>
    <w:rsid w:val="00416658"/>
    <w:rsid w:val="0044633B"/>
    <w:rsid w:val="0047319C"/>
    <w:rsid w:val="004B699B"/>
    <w:rsid w:val="004B6E15"/>
    <w:rsid w:val="0050477D"/>
    <w:rsid w:val="00504C3F"/>
    <w:rsid w:val="005318A6"/>
    <w:rsid w:val="00537B6B"/>
    <w:rsid w:val="0055789C"/>
    <w:rsid w:val="00597AF3"/>
    <w:rsid w:val="005E0328"/>
    <w:rsid w:val="00600482"/>
    <w:rsid w:val="00632322"/>
    <w:rsid w:val="00667257"/>
    <w:rsid w:val="006754A5"/>
    <w:rsid w:val="006D165F"/>
    <w:rsid w:val="006D75E7"/>
    <w:rsid w:val="00703CDF"/>
    <w:rsid w:val="0073176A"/>
    <w:rsid w:val="00755F28"/>
    <w:rsid w:val="007847A2"/>
    <w:rsid w:val="007C62A4"/>
    <w:rsid w:val="007F2DE4"/>
    <w:rsid w:val="0083307B"/>
    <w:rsid w:val="00854975"/>
    <w:rsid w:val="008A6C3D"/>
    <w:rsid w:val="00924ED4"/>
    <w:rsid w:val="00936BEA"/>
    <w:rsid w:val="00937CB4"/>
    <w:rsid w:val="009A06F8"/>
    <w:rsid w:val="009F3404"/>
    <w:rsid w:val="00A17977"/>
    <w:rsid w:val="00A2207F"/>
    <w:rsid w:val="00A42C9E"/>
    <w:rsid w:val="00A95BC0"/>
    <w:rsid w:val="00AD423E"/>
    <w:rsid w:val="00B11E6D"/>
    <w:rsid w:val="00B56030"/>
    <w:rsid w:val="00B60ED6"/>
    <w:rsid w:val="00B73054"/>
    <w:rsid w:val="00BB03FE"/>
    <w:rsid w:val="00BB517A"/>
    <w:rsid w:val="00BE5F19"/>
    <w:rsid w:val="00C16122"/>
    <w:rsid w:val="00C16742"/>
    <w:rsid w:val="00C32187"/>
    <w:rsid w:val="00C41E61"/>
    <w:rsid w:val="00C50328"/>
    <w:rsid w:val="00C53C61"/>
    <w:rsid w:val="00C55CF1"/>
    <w:rsid w:val="00C744D8"/>
    <w:rsid w:val="00C8678B"/>
    <w:rsid w:val="00C93FD1"/>
    <w:rsid w:val="00C97AF1"/>
    <w:rsid w:val="00CD5449"/>
    <w:rsid w:val="00D06452"/>
    <w:rsid w:val="00D35FFB"/>
    <w:rsid w:val="00D57469"/>
    <w:rsid w:val="00D7058A"/>
    <w:rsid w:val="00D80B14"/>
    <w:rsid w:val="00D82F12"/>
    <w:rsid w:val="00D970EA"/>
    <w:rsid w:val="00E2761F"/>
    <w:rsid w:val="00E715F6"/>
    <w:rsid w:val="00E80C5F"/>
    <w:rsid w:val="00E96C0F"/>
    <w:rsid w:val="00EC4095"/>
    <w:rsid w:val="00F07A20"/>
    <w:rsid w:val="00F52B13"/>
    <w:rsid w:val="00F77B7C"/>
    <w:rsid w:val="00F80B10"/>
    <w:rsid w:val="00F87CC9"/>
    <w:rsid w:val="00FF3D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A484"/>
  <w15:chartTrackingRefBased/>
  <w15:docId w15:val="{4EFD3DFE-58AE-4619-8FD7-7EE4B965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456"/>
    <w:pPr>
      <w:spacing w:after="120" w:line="240" w:lineRule="auto"/>
    </w:pPr>
  </w:style>
  <w:style w:type="paragraph" w:styleId="Ttulo1">
    <w:name w:val="heading 1"/>
    <w:basedOn w:val="Normal"/>
    <w:next w:val="Normal"/>
    <w:link w:val="Ttulo1Car"/>
    <w:uiPriority w:val="9"/>
    <w:qFormat/>
    <w:rsid w:val="00C16122"/>
    <w:pPr>
      <w:keepNext/>
      <w:keepLines/>
      <w:numPr>
        <w:numId w:val="9"/>
      </w:numPr>
      <w:spacing w:before="240" w:after="240"/>
      <w:ind w:left="3544" w:hanging="709"/>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C16122"/>
    <w:pPr>
      <w:keepNext/>
      <w:keepLines/>
      <w:numPr>
        <w:numId w:val="10"/>
      </w:numPr>
      <w:spacing w:before="240" w:after="240"/>
      <w:ind w:left="3544" w:hanging="709"/>
      <w:jc w:val="both"/>
      <w:outlineLvl w:val="1"/>
    </w:pPr>
    <w:rPr>
      <w:rFonts w:ascii="Courier New" w:eastAsiaTheme="majorEastAsia" w:hAnsi="Courier New" w:cstheme="majorBidi"/>
      <w:b/>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unhideWhenUsed/>
    <w:rsid w:val="00022456"/>
    <w:rPr>
      <w:sz w:val="20"/>
      <w:szCs w:val="20"/>
    </w:rPr>
  </w:style>
  <w:style w:type="character" w:customStyle="1" w:styleId="TextocomentarioCar">
    <w:name w:val="Texto comentario Car"/>
    <w:basedOn w:val="Fuentedeprrafopredeter"/>
    <w:link w:val="Textocomentario"/>
    <w:uiPriority w:val="99"/>
    <w:rsid w:val="00022456"/>
    <w:rPr>
      <w:sz w:val="20"/>
      <w:szCs w:val="20"/>
    </w:rPr>
  </w:style>
  <w:style w:type="character" w:styleId="Refdecomentario">
    <w:name w:val="annotation reference"/>
    <w:basedOn w:val="Fuentedeprrafopredeter"/>
    <w:uiPriority w:val="99"/>
    <w:unhideWhenUsed/>
    <w:rsid w:val="00022456"/>
    <w:rPr>
      <w:sz w:val="18"/>
      <w:szCs w:val="18"/>
    </w:rPr>
  </w:style>
  <w:style w:type="paragraph" w:styleId="Encabezado">
    <w:name w:val="header"/>
    <w:basedOn w:val="Normal"/>
    <w:link w:val="EncabezadoCar"/>
    <w:uiPriority w:val="99"/>
    <w:unhideWhenUsed/>
    <w:rsid w:val="00022456"/>
    <w:pPr>
      <w:tabs>
        <w:tab w:val="center" w:pos="4419"/>
        <w:tab w:val="right" w:pos="8838"/>
      </w:tabs>
      <w:spacing w:after="0"/>
    </w:pPr>
  </w:style>
  <w:style w:type="character" w:customStyle="1" w:styleId="EncabezadoCar">
    <w:name w:val="Encabezado Car"/>
    <w:basedOn w:val="Fuentedeprrafopredeter"/>
    <w:link w:val="Encabezado"/>
    <w:uiPriority w:val="99"/>
    <w:rsid w:val="00022456"/>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022456"/>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022456"/>
  </w:style>
  <w:style w:type="paragraph" w:styleId="Asuntodelcomentario">
    <w:name w:val="annotation subject"/>
    <w:basedOn w:val="Textocomentario"/>
    <w:next w:val="Textocomentario"/>
    <w:link w:val="AsuntodelcomentarioCar"/>
    <w:uiPriority w:val="99"/>
    <w:semiHidden/>
    <w:unhideWhenUsed/>
    <w:rsid w:val="00BB03FE"/>
    <w:rPr>
      <w:b/>
      <w:bCs/>
    </w:rPr>
  </w:style>
  <w:style w:type="character" w:customStyle="1" w:styleId="AsuntodelcomentarioCar">
    <w:name w:val="Asunto del comentario Car"/>
    <w:basedOn w:val="TextocomentarioCar"/>
    <w:link w:val="Asuntodelcomentario"/>
    <w:uiPriority w:val="99"/>
    <w:semiHidden/>
    <w:rsid w:val="00BB03FE"/>
    <w:rPr>
      <w:b/>
      <w:bCs/>
      <w:sz w:val="20"/>
      <w:szCs w:val="20"/>
    </w:rPr>
  </w:style>
  <w:style w:type="paragraph" w:styleId="Textodeglobo">
    <w:name w:val="Balloon Text"/>
    <w:basedOn w:val="Normal"/>
    <w:link w:val="TextodegloboCar"/>
    <w:uiPriority w:val="99"/>
    <w:semiHidden/>
    <w:unhideWhenUsed/>
    <w:rsid w:val="00924ED4"/>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4ED4"/>
    <w:rPr>
      <w:rFonts w:ascii="Segoe UI" w:hAnsi="Segoe UI" w:cs="Segoe UI"/>
      <w:sz w:val="18"/>
      <w:szCs w:val="18"/>
    </w:rPr>
  </w:style>
  <w:style w:type="paragraph" w:styleId="Textonotapie">
    <w:name w:val="footnote text"/>
    <w:basedOn w:val="Normal"/>
    <w:link w:val="TextonotapieCar"/>
    <w:uiPriority w:val="99"/>
    <w:semiHidden/>
    <w:unhideWhenUsed/>
    <w:rsid w:val="0050477D"/>
    <w:pPr>
      <w:spacing w:after="0"/>
    </w:pPr>
    <w:rPr>
      <w:sz w:val="20"/>
      <w:szCs w:val="20"/>
    </w:rPr>
  </w:style>
  <w:style w:type="character" w:customStyle="1" w:styleId="TextonotapieCar">
    <w:name w:val="Texto nota pie Car"/>
    <w:basedOn w:val="Fuentedeprrafopredeter"/>
    <w:link w:val="Textonotapie"/>
    <w:uiPriority w:val="99"/>
    <w:semiHidden/>
    <w:rsid w:val="0050477D"/>
    <w:rPr>
      <w:sz w:val="20"/>
      <w:szCs w:val="20"/>
    </w:rPr>
  </w:style>
  <w:style w:type="character" w:styleId="Refdenotaalpie">
    <w:name w:val="footnote reference"/>
    <w:basedOn w:val="Fuentedeprrafopredeter"/>
    <w:uiPriority w:val="99"/>
    <w:semiHidden/>
    <w:unhideWhenUsed/>
    <w:rsid w:val="0050477D"/>
    <w:rPr>
      <w:vertAlign w:val="superscript"/>
    </w:rPr>
  </w:style>
  <w:style w:type="character" w:customStyle="1" w:styleId="normaltextrun">
    <w:name w:val="normaltextrun"/>
    <w:basedOn w:val="Fuentedeprrafopredeter"/>
    <w:rsid w:val="00CD5449"/>
  </w:style>
  <w:style w:type="character" w:customStyle="1" w:styleId="eop">
    <w:name w:val="eop"/>
    <w:basedOn w:val="Fuentedeprrafopredeter"/>
    <w:rsid w:val="00CD5449"/>
  </w:style>
  <w:style w:type="paragraph" w:styleId="Piedepgina">
    <w:name w:val="footer"/>
    <w:basedOn w:val="Normal"/>
    <w:link w:val="PiedepginaCar"/>
    <w:uiPriority w:val="99"/>
    <w:unhideWhenUsed/>
    <w:rsid w:val="00D06452"/>
    <w:pPr>
      <w:tabs>
        <w:tab w:val="center" w:pos="4419"/>
        <w:tab w:val="right" w:pos="8838"/>
      </w:tabs>
      <w:spacing w:after="0"/>
    </w:pPr>
  </w:style>
  <w:style w:type="character" w:customStyle="1" w:styleId="PiedepginaCar">
    <w:name w:val="Pie de página Car"/>
    <w:basedOn w:val="Fuentedeprrafopredeter"/>
    <w:link w:val="Piedepgina"/>
    <w:uiPriority w:val="99"/>
    <w:rsid w:val="00D06452"/>
  </w:style>
  <w:style w:type="character" w:customStyle="1" w:styleId="Ttulo1Car">
    <w:name w:val="Título 1 Car"/>
    <w:basedOn w:val="Fuentedeprrafopredeter"/>
    <w:link w:val="Ttulo1"/>
    <w:uiPriority w:val="9"/>
    <w:rsid w:val="00C16122"/>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C16122"/>
    <w:rPr>
      <w:rFonts w:ascii="Courier New" w:eastAsiaTheme="majorEastAsia" w:hAnsi="Courier New"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169908">
      <w:bodyDiv w:val="1"/>
      <w:marLeft w:val="0"/>
      <w:marRight w:val="0"/>
      <w:marTop w:val="0"/>
      <w:marBottom w:val="0"/>
      <w:divBdr>
        <w:top w:val="none" w:sz="0" w:space="0" w:color="auto"/>
        <w:left w:val="none" w:sz="0" w:space="0" w:color="auto"/>
        <w:bottom w:val="none" w:sz="0" w:space="0" w:color="auto"/>
        <w:right w:val="none" w:sz="0" w:space="0" w:color="auto"/>
      </w:divBdr>
    </w:div>
    <w:div w:id="673993647">
      <w:bodyDiv w:val="1"/>
      <w:marLeft w:val="0"/>
      <w:marRight w:val="0"/>
      <w:marTop w:val="0"/>
      <w:marBottom w:val="0"/>
      <w:divBdr>
        <w:top w:val="none" w:sz="0" w:space="0" w:color="auto"/>
        <w:left w:val="none" w:sz="0" w:space="0" w:color="auto"/>
        <w:bottom w:val="none" w:sz="0" w:space="0" w:color="auto"/>
        <w:right w:val="none" w:sz="0" w:space="0" w:color="auto"/>
      </w:divBdr>
    </w:div>
    <w:div w:id="1828470859">
      <w:bodyDiv w:val="1"/>
      <w:marLeft w:val="0"/>
      <w:marRight w:val="0"/>
      <w:marTop w:val="0"/>
      <w:marBottom w:val="0"/>
      <w:divBdr>
        <w:top w:val="none" w:sz="0" w:space="0" w:color="auto"/>
        <w:left w:val="none" w:sz="0" w:space="0" w:color="auto"/>
        <w:bottom w:val="none" w:sz="0" w:space="0" w:color="auto"/>
        <w:right w:val="none" w:sz="0" w:space="0" w:color="auto"/>
      </w:divBdr>
    </w:div>
    <w:div w:id="19071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3F46-E9BC-40AD-92F0-8BE936313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4704</Words>
  <Characters>25878</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JPLIBUY</cp:lastModifiedBy>
  <cp:revision>2</cp:revision>
  <cp:lastPrinted>2021-06-25T17:45:00Z</cp:lastPrinted>
  <dcterms:created xsi:type="dcterms:W3CDTF">2021-06-29T20:44:00Z</dcterms:created>
  <dcterms:modified xsi:type="dcterms:W3CDTF">2021-06-29T20:44:00Z</dcterms:modified>
</cp:coreProperties>
</file>