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104" w:rsidRPr="000238B5" w:rsidRDefault="000C2104" w:rsidP="000238B5">
      <w:pPr>
        <w:ind w:right="-518"/>
        <w:jc w:val="center"/>
        <w:rPr>
          <w:rFonts w:ascii="Century Gothic" w:hAnsi="Century Gothic" w:cs="Arial"/>
          <w:b/>
          <w:sz w:val="25"/>
          <w:szCs w:val="25"/>
        </w:rPr>
      </w:pPr>
      <w:r w:rsidRPr="000238B5">
        <w:rPr>
          <w:rFonts w:ascii="Century Gothic" w:hAnsi="Century Gothic" w:cs="Arial"/>
          <w:b/>
          <w:noProof/>
          <w:sz w:val="25"/>
          <w:szCs w:val="25"/>
          <w:lang w:val="es-ES" w:eastAsia="es-ES"/>
        </w:rPr>
        <w:drawing>
          <wp:inline distT="0" distB="0" distL="0" distR="0">
            <wp:extent cx="1047750" cy="10477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47750" cy="1047750"/>
                    </a:xfrm>
                    <a:prstGeom prst="rect">
                      <a:avLst/>
                    </a:prstGeom>
                    <a:noFill/>
                  </pic:spPr>
                </pic:pic>
              </a:graphicData>
            </a:graphic>
          </wp:inline>
        </w:drawing>
      </w:r>
    </w:p>
    <w:p w:rsidR="00A465E8" w:rsidRDefault="00A465E8" w:rsidP="000238B5">
      <w:pPr>
        <w:ind w:right="-518"/>
        <w:jc w:val="center"/>
        <w:rPr>
          <w:rFonts w:ascii="Century Gothic" w:hAnsi="Century Gothic" w:cs="Arial"/>
          <w:b/>
          <w:sz w:val="25"/>
          <w:szCs w:val="25"/>
        </w:rPr>
      </w:pPr>
    </w:p>
    <w:p w:rsidR="000238B5" w:rsidRDefault="000238B5" w:rsidP="000238B5">
      <w:pPr>
        <w:ind w:right="-518"/>
        <w:jc w:val="center"/>
        <w:rPr>
          <w:rFonts w:ascii="Century Gothic" w:hAnsi="Century Gothic" w:cs="Arial"/>
          <w:b/>
          <w:sz w:val="25"/>
          <w:szCs w:val="25"/>
        </w:rPr>
      </w:pPr>
    </w:p>
    <w:p w:rsidR="000238B5" w:rsidRDefault="000238B5" w:rsidP="000238B5">
      <w:pPr>
        <w:ind w:right="-518"/>
        <w:jc w:val="center"/>
        <w:rPr>
          <w:rFonts w:ascii="Century Gothic" w:hAnsi="Century Gothic" w:cs="Arial"/>
          <w:b/>
          <w:sz w:val="25"/>
          <w:szCs w:val="25"/>
        </w:rPr>
      </w:pPr>
    </w:p>
    <w:p w:rsidR="000238B5" w:rsidRPr="000238B5" w:rsidRDefault="000238B5" w:rsidP="000238B5">
      <w:pPr>
        <w:ind w:right="-518"/>
        <w:jc w:val="center"/>
        <w:rPr>
          <w:rFonts w:ascii="Century Gothic" w:hAnsi="Century Gothic" w:cs="Arial"/>
          <w:b/>
          <w:sz w:val="25"/>
          <w:szCs w:val="25"/>
        </w:rPr>
      </w:pPr>
    </w:p>
    <w:p w:rsidR="000C2104" w:rsidRDefault="000238B5" w:rsidP="000238B5">
      <w:pPr>
        <w:spacing w:after="120" w:line="360" w:lineRule="auto"/>
        <w:ind w:right="-518"/>
        <w:jc w:val="center"/>
        <w:rPr>
          <w:rFonts w:ascii="Century Gothic" w:hAnsi="Century Gothic" w:cs="Arial"/>
          <w:b/>
          <w:sz w:val="25"/>
          <w:szCs w:val="25"/>
        </w:rPr>
      </w:pPr>
      <w:r w:rsidRPr="000238B5">
        <w:rPr>
          <w:rFonts w:ascii="Century Gothic" w:hAnsi="Century Gothic" w:cs="Arial"/>
          <w:b/>
          <w:sz w:val="25"/>
          <w:szCs w:val="25"/>
        </w:rPr>
        <w:t>Modifica el Código Penal para tipificar como delito la zoofilia</w:t>
      </w:r>
    </w:p>
    <w:p w:rsidR="000238B5" w:rsidRPr="000238B5" w:rsidRDefault="000238B5" w:rsidP="000238B5">
      <w:pPr>
        <w:spacing w:after="120" w:line="360" w:lineRule="auto"/>
        <w:ind w:right="-518"/>
        <w:jc w:val="center"/>
        <w:rPr>
          <w:rFonts w:ascii="Century Gothic" w:hAnsi="Century Gothic" w:cs="Arial"/>
          <w:b/>
          <w:sz w:val="25"/>
          <w:szCs w:val="25"/>
        </w:rPr>
      </w:pPr>
    </w:p>
    <w:p w:rsidR="000238B5" w:rsidRPr="000238B5" w:rsidRDefault="000238B5" w:rsidP="000238B5">
      <w:pPr>
        <w:spacing w:after="120" w:line="360" w:lineRule="auto"/>
        <w:ind w:right="-518"/>
        <w:jc w:val="center"/>
        <w:rPr>
          <w:rFonts w:ascii="Century Gothic" w:hAnsi="Century Gothic" w:cs="Arial"/>
          <w:b/>
          <w:sz w:val="25"/>
          <w:szCs w:val="25"/>
        </w:rPr>
      </w:pPr>
      <w:r w:rsidRPr="000238B5">
        <w:rPr>
          <w:rFonts w:ascii="Century Gothic" w:hAnsi="Century Gothic" w:cs="Arial"/>
          <w:b/>
          <w:sz w:val="25"/>
          <w:szCs w:val="25"/>
        </w:rPr>
        <w:t>Boletín N° 12822-07</w:t>
      </w:r>
    </w:p>
    <w:p w:rsidR="00A465E8" w:rsidRPr="000238B5" w:rsidRDefault="00A465E8" w:rsidP="000238B5">
      <w:pPr>
        <w:ind w:right="-518"/>
        <w:rPr>
          <w:rFonts w:ascii="Century Gothic" w:hAnsi="Century Gothic" w:cs="Arial"/>
          <w:b/>
          <w:sz w:val="25"/>
          <w:szCs w:val="25"/>
        </w:rPr>
      </w:pPr>
    </w:p>
    <w:p w:rsidR="00A465E8" w:rsidRDefault="00A465E8" w:rsidP="000238B5">
      <w:pPr>
        <w:ind w:right="-518"/>
        <w:rPr>
          <w:rFonts w:ascii="Century Gothic" w:hAnsi="Century Gothic" w:cs="Arial"/>
          <w:b/>
          <w:sz w:val="25"/>
          <w:szCs w:val="25"/>
        </w:rPr>
      </w:pPr>
    </w:p>
    <w:p w:rsidR="000238B5" w:rsidRDefault="000238B5" w:rsidP="000238B5">
      <w:pPr>
        <w:ind w:right="-518"/>
        <w:rPr>
          <w:rFonts w:ascii="Century Gothic" w:hAnsi="Century Gothic" w:cs="Arial"/>
          <w:b/>
          <w:sz w:val="25"/>
          <w:szCs w:val="25"/>
        </w:rPr>
      </w:pPr>
    </w:p>
    <w:p w:rsidR="000238B5" w:rsidRDefault="000238B5" w:rsidP="000238B5">
      <w:pPr>
        <w:ind w:right="-518"/>
        <w:rPr>
          <w:rFonts w:ascii="Century Gothic" w:hAnsi="Century Gothic" w:cs="Arial"/>
          <w:b/>
          <w:sz w:val="25"/>
          <w:szCs w:val="25"/>
        </w:rPr>
      </w:pPr>
    </w:p>
    <w:p w:rsidR="000238B5" w:rsidRPr="000238B5" w:rsidRDefault="000238B5" w:rsidP="000238B5">
      <w:pPr>
        <w:ind w:right="-518"/>
        <w:rPr>
          <w:rFonts w:ascii="Century Gothic" w:hAnsi="Century Gothic" w:cs="Arial"/>
          <w:b/>
          <w:sz w:val="25"/>
          <w:szCs w:val="25"/>
        </w:rPr>
      </w:pPr>
    </w:p>
    <w:p w:rsidR="00097CBC" w:rsidRPr="000238B5" w:rsidRDefault="00097CBC" w:rsidP="000238B5">
      <w:pPr>
        <w:ind w:right="-518"/>
        <w:rPr>
          <w:rFonts w:ascii="Century Gothic" w:hAnsi="Century Gothic" w:cs="Arial"/>
          <w:b/>
          <w:sz w:val="25"/>
          <w:szCs w:val="25"/>
        </w:rPr>
      </w:pPr>
      <w:r w:rsidRPr="000238B5">
        <w:rPr>
          <w:rFonts w:ascii="Century Gothic" w:hAnsi="Century Gothic" w:cs="Arial"/>
          <w:b/>
          <w:sz w:val="25"/>
          <w:szCs w:val="25"/>
        </w:rPr>
        <w:t>Fundamentos</w:t>
      </w:r>
    </w:p>
    <w:p w:rsidR="00097CBC" w:rsidRDefault="00097CBC" w:rsidP="000238B5">
      <w:pPr>
        <w:ind w:right="-518"/>
        <w:rPr>
          <w:rFonts w:ascii="Century Gothic" w:hAnsi="Century Gothic" w:cs="Arial"/>
          <w:sz w:val="25"/>
          <w:szCs w:val="25"/>
        </w:rPr>
      </w:pPr>
    </w:p>
    <w:p w:rsidR="000238B5" w:rsidRPr="000238B5" w:rsidRDefault="000238B5" w:rsidP="000238B5">
      <w:pPr>
        <w:ind w:right="-518"/>
        <w:rPr>
          <w:rFonts w:ascii="Century Gothic" w:hAnsi="Century Gothic" w:cs="Arial"/>
          <w:sz w:val="25"/>
          <w:szCs w:val="25"/>
        </w:rPr>
      </w:pPr>
    </w:p>
    <w:p w:rsidR="0012544C" w:rsidRPr="000238B5" w:rsidRDefault="003C4519" w:rsidP="000238B5">
      <w:pPr>
        <w:ind w:right="-518" w:firstLine="708"/>
        <w:jc w:val="both"/>
        <w:rPr>
          <w:rFonts w:ascii="Century Gothic" w:hAnsi="Century Gothic" w:cs="Arial"/>
          <w:sz w:val="25"/>
          <w:szCs w:val="25"/>
        </w:rPr>
      </w:pPr>
      <w:r w:rsidRPr="000238B5">
        <w:rPr>
          <w:rFonts w:ascii="Century Gothic" w:hAnsi="Century Gothic" w:cs="Arial"/>
          <w:sz w:val="25"/>
          <w:szCs w:val="25"/>
        </w:rPr>
        <w:t>La relación o interacciones de carácter sexual entre personas y animales, comúnmente denominada zoofilia</w:t>
      </w:r>
      <w:r w:rsidR="002A032E" w:rsidRPr="000238B5">
        <w:rPr>
          <w:rFonts w:ascii="Century Gothic" w:hAnsi="Century Gothic" w:cs="Arial"/>
          <w:sz w:val="25"/>
          <w:szCs w:val="25"/>
        </w:rPr>
        <w:t xml:space="preserve"> o bestialismo</w:t>
      </w:r>
      <w:r w:rsidR="00BE5A0C" w:rsidRPr="000238B5">
        <w:rPr>
          <w:rFonts w:ascii="Century Gothic" w:hAnsi="Century Gothic" w:cs="Arial"/>
          <w:sz w:val="25"/>
          <w:szCs w:val="25"/>
        </w:rPr>
        <w:t xml:space="preserve">, </w:t>
      </w:r>
      <w:r w:rsidRPr="000238B5">
        <w:rPr>
          <w:rFonts w:ascii="Century Gothic" w:hAnsi="Century Gothic" w:cs="Arial"/>
          <w:sz w:val="25"/>
          <w:szCs w:val="25"/>
        </w:rPr>
        <w:t>est</w:t>
      </w:r>
      <w:r w:rsidR="00BE5A0C" w:rsidRPr="000238B5">
        <w:rPr>
          <w:rFonts w:ascii="Century Gothic" w:hAnsi="Century Gothic" w:cs="Arial"/>
          <w:sz w:val="25"/>
          <w:szCs w:val="25"/>
        </w:rPr>
        <w:t>á catalogada en el Manual Diagnó</w:t>
      </w:r>
      <w:r w:rsidRPr="000238B5">
        <w:rPr>
          <w:rFonts w:ascii="Century Gothic" w:hAnsi="Century Gothic" w:cs="Arial"/>
          <w:sz w:val="25"/>
          <w:szCs w:val="25"/>
        </w:rPr>
        <w:t>stico y Estadístico de los Trastornos Mentales, editado por la Asociación Estadounidense de Psiquiatría, como un tipo de parafilia</w:t>
      </w:r>
      <w:r w:rsidR="002A6B11" w:rsidRPr="000238B5">
        <w:rPr>
          <w:rFonts w:ascii="Century Gothic" w:hAnsi="Century Gothic" w:cs="Arial"/>
          <w:sz w:val="25"/>
          <w:szCs w:val="25"/>
        </w:rPr>
        <w:t>, es decir</w:t>
      </w:r>
      <w:r w:rsidR="00BE5A0C" w:rsidRPr="000238B5">
        <w:rPr>
          <w:rFonts w:ascii="Century Gothic" w:hAnsi="Century Gothic" w:cs="Arial"/>
          <w:sz w:val="25"/>
          <w:szCs w:val="25"/>
        </w:rPr>
        <w:t>,</w:t>
      </w:r>
      <w:r w:rsidR="002A6B11" w:rsidRPr="000238B5">
        <w:rPr>
          <w:rFonts w:ascii="Century Gothic" w:hAnsi="Century Gothic" w:cs="Arial"/>
          <w:sz w:val="25"/>
          <w:szCs w:val="25"/>
        </w:rPr>
        <w:t xml:space="preserve"> un patrón de comportamiento sexual en el que la fuente predominante de placer se encuentra en objetos, situaciones, actividades o individuos atípicos (definido por la Real Academia Española de la Lengua, como una desviación sexual).</w:t>
      </w:r>
    </w:p>
    <w:p w:rsidR="0012544C" w:rsidRPr="000238B5" w:rsidRDefault="0012544C" w:rsidP="000238B5">
      <w:pPr>
        <w:ind w:right="-518" w:firstLine="708"/>
        <w:jc w:val="both"/>
        <w:rPr>
          <w:rFonts w:ascii="Century Gothic" w:hAnsi="Century Gothic" w:cs="Arial"/>
          <w:sz w:val="25"/>
          <w:szCs w:val="25"/>
        </w:rPr>
      </w:pPr>
    </w:p>
    <w:p w:rsidR="000C2104" w:rsidRPr="000238B5" w:rsidRDefault="003C4519" w:rsidP="000238B5">
      <w:pPr>
        <w:ind w:right="-518" w:firstLine="708"/>
        <w:jc w:val="both"/>
        <w:rPr>
          <w:rFonts w:ascii="Century Gothic" w:hAnsi="Century Gothic" w:cs="Arial"/>
          <w:sz w:val="25"/>
          <w:szCs w:val="25"/>
        </w:rPr>
      </w:pPr>
      <w:r w:rsidRPr="000238B5">
        <w:rPr>
          <w:rFonts w:ascii="Century Gothic" w:hAnsi="Century Gothic" w:cs="Arial"/>
          <w:sz w:val="25"/>
          <w:szCs w:val="25"/>
        </w:rPr>
        <w:t xml:space="preserve">Dentro de todos los tipos de parafilias que hay (las que resultan más 500), </w:t>
      </w:r>
      <w:r w:rsidR="002A6B11" w:rsidRPr="000238B5">
        <w:rPr>
          <w:rFonts w:ascii="Century Gothic" w:hAnsi="Century Gothic" w:cs="Arial"/>
          <w:sz w:val="25"/>
          <w:szCs w:val="25"/>
        </w:rPr>
        <w:t xml:space="preserve">el bestialismo o </w:t>
      </w:r>
      <w:r w:rsidR="0012544C" w:rsidRPr="000238B5">
        <w:rPr>
          <w:rFonts w:ascii="Century Gothic" w:hAnsi="Century Gothic" w:cs="Arial"/>
          <w:sz w:val="25"/>
          <w:szCs w:val="25"/>
        </w:rPr>
        <w:t xml:space="preserve">la </w:t>
      </w:r>
      <w:r w:rsidR="002A6B11" w:rsidRPr="000238B5">
        <w:rPr>
          <w:rFonts w:ascii="Century Gothic" w:hAnsi="Century Gothic" w:cs="Arial"/>
          <w:sz w:val="25"/>
          <w:szCs w:val="25"/>
        </w:rPr>
        <w:t xml:space="preserve">zoofilia </w:t>
      </w:r>
      <w:r w:rsidRPr="000238B5">
        <w:rPr>
          <w:rFonts w:ascii="Century Gothic" w:hAnsi="Century Gothic" w:cs="Arial"/>
          <w:sz w:val="25"/>
          <w:szCs w:val="25"/>
        </w:rPr>
        <w:t xml:space="preserve">es una de las que más </w:t>
      </w:r>
      <w:r w:rsidR="002A6B11" w:rsidRPr="000238B5">
        <w:rPr>
          <w:rFonts w:ascii="Century Gothic" w:hAnsi="Century Gothic" w:cs="Arial"/>
          <w:sz w:val="25"/>
          <w:szCs w:val="25"/>
        </w:rPr>
        <w:t xml:space="preserve">rechazo </w:t>
      </w:r>
      <w:r w:rsidRPr="000238B5">
        <w:rPr>
          <w:rFonts w:ascii="Century Gothic" w:hAnsi="Century Gothic" w:cs="Arial"/>
          <w:sz w:val="25"/>
          <w:szCs w:val="25"/>
        </w:rPr>
        <w:t>despiertan entre la población</w:t>
      </w:r>
      <w:r w:rsidR="0017212E" w:rsidRPr="000238B5">
        <w:rPr>
          <w:rFonts w:ascii="Century Gothic" w:hAnsi="Century Gothic" w:cs="Arial"/>
          <w:sz w:val="25"/>
          <w:szCs w:val="25"/>
        </w:rPr>
        <w:t xml:space="preserve"> desde la antigüedad, donde incluso el antiguo testamento lo </w:t>
      </w:r>
      <w:r w:rsidR="00F66ECB" w:rsidRPr="000238B5">
        <w:rPr>
          <w:rFonts w:ascii="Century Gothic" w:hAnsi="Century Gothic" w:cs="Arial"/>
          <w:sz w:val="25"/>
          <w:szCs w:val="25"/>
        </w:rPr>
        <w:t>considera</w:t>
      </w:r>
      <w:r w:rsidR="0017212E" w:rsidRPr="000238B5">
        <w:rPr>
          <w:rFonts w:ascii="Century Gothic" w:hAnsi="Century Gothic" w:cs="Arial"/>
          <w:sz w:val="25"/>
          <w:szCs w:val="25"/>
        </w:rPr>
        <w:t xml:space="preserve"> una infamia y se lo prohíbe expresamente al pueblo hebreo, en el libro </w:t>
      </w:r>
      <w:r w:rsidR="00BE5A0C" w:rsidRPr="000238B5">
        <w:rPr>
          <w:rFonts w:ascii="Century Gothic" w:hAnsi="Century Gothic" w:cs="Arial"/>
          <w:sz w:val="25"/>
          <w:szCs w:val="25"/>
        </w:rPr>
        <w:t xml:space="preserve">de </w:t>
      </w:r>
      <w:r w:rsidR="0017212E" w:rsidRPr="000238B5">
        <w:rPr>
          <w:rFonts w:ascii="Century Gothic" w:hAnsi="Century Gothic" w:cs="Arial"/>
          <w:sz w:val="25"/>
          <w:szCs w:val="25"/>
        </w:rPr>
        <w:t>Levítico, capítulo 18, versículo 23</w:t>
      </w:r>
      <w:r w:rsidR="00CE2884" w:rsidRPr="000238B5">
        <w:rPr>
          <w:rFonts w:ascii="Century Gothic" w:hAnsi="Century Gothic" w:cs="Arial"/>
          <w:sz w:val="25"/>
          <w:szCs w:val="25"/>
        </w:rPr>
        <w:t xml:space="preserve"> (uno de los libros más antiguos del tanaj, situado entre los siglos VI al IV a C.)</w:t>
      </w:r>
      <w:r w:rsidR="0017212E" w:rsidRPr="000238B5">
        <w:rPr>
          <w:rFonts w:ascii="Century Gothic" w:hAnsi="Century Gothic" w:cs="Arial"/>
          <w:sz w:val="25"/>
          <w:szCs w:val="25"/>
        </w:rPr>
        <w:t>.</w:t>
      </w:r>
      <w:r w:rsidR="0017212E" w:rsidRPr="000238B5">
        <w:rPr>
          <w:rStyle w:val="Refdenotaalpie"/>
          <w:rFonts w:ascii="Century Gothic" w:hAnsi="Century Gothic" w:cs="Arial"/>
          <w:sz w:val="25"/>
          <w:szCs w:val="25"/>
        </w:rPr>
        <w:footnoteReference w:id="1"/>
      </w:r>
      <w:r w:rsidR="0017212E" w:rsidRPr="000238B5">
        <w:rPr>
          <w:rFonts w:ascii="Century Gothic" w:hAnsi="Century Gothic" w:cs="Arial"/>
          <w:sz w:val="25"/>
          <w:szCs w:val="25"/>
        </w:rPr>
        <w:t xml:space="preserve"> </w:t>
      </w:r>
    </w:p>
    <w:p w:rsidR="003672CA" w:rsidRPr="000238B5" w:rsidRDefault="003672CA" w:rsidP="000238B5">
      <w:pPr>
        <w:ind w:right="-518" w:firstLine="708"/>
        <w:jc w:val="both"/>
        <w:rPr>
          <w:rFonts w:ascii="Century Gothic" w:hAnsi="Century Gothic" w:cs="Arial"/>
          <w:sz w:val="25"/>
          <w:szCs w:val="25"/>
        </w:rPr>
      </w:pPr>
    </w:p>
    <w:p w:rsidR="00D10A9F" w:rsidRPr="000238B5" w:rsidRDefault="003C4519" w:rsidP="000238B5">
      <w:pPr>
        <w:ind w:right="-518"/>
        <w:jc w:val="both"/>
        <w:rPr>
          <w:rFonts w:ascii="Century Gothic" w:hAnsi="Century Gothic" w:cs="Arial"/>
          <w:sz w:val="25"/>
          <w:szCs w:val="25"/>
        </w:rPr>
      </w:pPr>
      <w:r w:rsidRPr="000238B5">
        <w:rPr>
          <w:rFonts w:ascii="Century Gothic" w:hAnsi="Century Gothic" w:cs="Arial"/>
          <w:sz w:val="25"/>
          <w:szCs w:val="25"/>
        </w:rPr>
        <w:tab/>
      </w:r>
      <w:r w:rsidR="0017212E" w:rsidRPr="000238B5">
        <w:rPr>
          <w:rFonts w:ascii="Century Gothic" w:hAnsi="Century Gothic" w:cs="Arial"/>
          <w:sz w:val="25"/>
          <w:szCs w:val="25"/>
        </w:rPr>
        <w:t>Actualmente, bajo el parad</w:t>
      </w:r>
      <w:r w:rsidR="00CE2884" w:rsidRPr="000238B5">
        <w:rPr>
          <w:rFonts w:ascii="Century Gothic" w:hAnsi="Century Gothic" w:cs="Arial"/>
          <w:sz w:val="25"/>
          <w:szCs w:val="25"/>
        </w:rPr>
        <w:t>igma de los avances científicos y</w:t>
      </w:r>
      <w:r w:rsidR="0017212E" w:rsidRPr="000238B5">
        <w:rPr>
          <w:rFonts w:ascii="Century Gothic" w:hAnsi="Century Gothic" w:cs="Arial"/>
          <w:sz w:val="25"/>
          <w:szCs w:val="25"/>
        </w:rPr>
        <w:t xml:space="preserve"> bajo una perspectiva científica</w:t>
      </w:r>
      <w:r w:rsidR="00CE2884" w:rsidRPr="000238B5">
        <w:rPr>
          <w:rFonts w:ascii="Century Gothic" w:hAnsi="Century Gothic" w:cs="Arial"/>
          <w:sz w:val="25"/>
          <w:szCs w:val="25"/>
        </w:rPr>
        <w:t>, ha disminuido su práctica</w:t>
      </w:r>
      <w:r w:rsidR="00BE5A0C" w:rsidRPr="000238B5">
        <w:rPr>
          <w:rFonts w:ascii="Century Gothic" w:hAnsi="Century Gothic" w:cs="Arial"/>
          <w:sz w:val="25"/>
          <w:szCs w:val="25"/>
        </w:rPr>
        <w:t>. C</w:t>
      </w:r>
      <w:r w:rsidRPr="000238B5">
        <w:rPr>
          <w:rFonts w:ascii="Century Gothic" w:hAnsi="Century Gothic" w:cs="Arial"/>
          <w:sz w:val="25"/>
          <w:szCs w:val="25"/>
        </w:rPr>
        <w:t>omo</w:t>
      </w:r>
      <w:r w:rsidR="00CE2884" w:rsidRPr="000238B5">
        <w:rPr>
          <w:rFonts w:ascii="Century Gothic" w:hAnsi="Century Gothic" w:cs="Arial"/>
          <w:sz w:val="25"/>
          <w:szCs w:val="25"/>
        </w:rPr>
        <w:t xml:space="preserve"> lo resume </w:t>
      </w:r>
      <w:r w:rsidR="00B539C9" w:rsidRPr="000238B5">
        <w:rPr>
          <w:rFonts w:ascii="Century Gothic" w:hAnsi="Century Gothic" w:cs="Arial"/>
          <w:sz w:val="25"/>
          <w:szCs w:val="25"/>
        </w:rPr>
        <w:t xml:space="preserve">la doctora </w:t>
      </w:r>
      <w:r w:rsidR="006A5EE0" w:rsidRPr="000238B5">
        <w:rPr>
          <w:rFonts w:ascii="Century Gothic" w:hAnsi="Century Gothic" w:cs="Arial"/>
          <w:sz w:val="25"/>
          <w:szCs w:val="25"/>
        </w:rPr>
        <w:t>e</w:t>
      </w:r>
      <w:r w:rsidR="00983C4E" w:rsidRPr="000238B5">
        <w:rPr>
          <w:rFonts w:ascii="Century Gothic" w:hAnsi="Century Gothic" w:cs="Arial"/>
          <w:sz w:val="25"/>
          <w:szCs w:val="25"/>
        </w:rPr>
        <w:t xml:space="preserve">n psicología clínica y </w:t>
      </w:r>
      <w:r w:rsidR="006A5EE0" w:rsidRPr="000238B5">
        <w:rPr>
          <w:rFonts w:ascii="Century Gothic" w:hAnsi="Century Gothic" w:cs="Arial"/>
          <w:sz w:val="25"/>
          <w:szCs w:val="25"/>
        </w:rPr>
        <w:t>psicóloga forense</w:t>
      </w:r>
      <w:r w:rsidR="00626D40" w:rsidRPr="000238B5">
        <w:rPr>
          <w:rFonts w:ascii="Century Gothic" w:hAnsi="Century Gothic" w:cs="Arial"/>
          <w:sz w:val="25"/>
          <w:szCs w:val="25"/>
        </w:rPr>
        <w:t>,</w:t>
      </w:r>
      <w:r w:rsidR="00626D40" w:rsidRPr="000238B5">
        <w:rPr>
          <w:sz w:val="25"/>
          <w:szCs w:val="25"/>
        </w:rPr>
        <w:t xml:space="preserve"> </w:t>
      </w:r>
      <w:r w:rsidR="00D77B22" w:rsidRPr="000238B5">
        <w:rPr>
          <w:rFonts w:ascii="Century Gothic" w:hAnsi="Century Gothic" w:cs="Arial"/>
          <w:sz w:val="25"/>
          <w:szCs w:val="25"/>
        </w:rPr>
        <w:t xml:space="preserve">Ana I. </w:t>
      </w:r>
      <w:proofErr w:type="spellStart"/>
      <w:r w:rsidR="00D77B22" w:rsidRPr="000238B5">
        <w:rPr>
          <w:rFonts w:ascii="Century Gothic" w:hAnsi="Century Gothic" w:cs="Arial"/>
          <w:sz w:val="25"/>
          <w:szCs w:val="25"/>
        </w:rPr>
        <w:t>Ja</w:t>
      </w:r>
      <w:r w:rsidR="00626D40" w:rsidRPr="000238B5">
        <w:rPr>
          <w:rFonts w:ascii="Century Gothic" w:hAnsi="Century Gothic" w:cs="Arial"/>
          <w:sz w:val="25"/>
          <w:szCs w:val="25"/>
        </w:rPr>
        <w:t>come</w:t>
      </w:r>
      <w:proofErr w:type="spellEnd"/>
      <w:r w:rsidR="006A5EE0" w:rsidRPr="000238B5">
        <w:rPr>
          <w:rFonts w:ascii="Century Gothic" w:hAnsi="Century Gothic" w:cs="Arial"/>
          <w:sz w:val="25"/>
          <w:szCs w:val="25"/>
        </w:rPr>
        <w:t xml:space="preserve">, </w:t>
      </w:r>
      <w:r w:rsidR="00983C4E" w:rsidRPr="000238B5">
        <w:rPr>
          <w:rFonts w:ascii="Century Gothic" w:hAnsi="Century Gothic" w:cs="Arial"/>
          <w:sz w:val="25"/>
          <w:szCs w:val="25"/>
        </w:rPr>
        <w:t>la ideología en torno a lo</w:t>
      </w:r>
      <w:r w:rsidR="00BE5A0C" w:rsidRPr="000238B5">
        <w:rPr>
          <w:rFonts w:ascii="Century Gothic" w:hAnsi="Century Gothic" w:cs="Arial"/>
          <w:sz w:val="25"/>
          <w:szCs w:val="25"/>
        </w:rPr>
        <w:t>s</w:t>
      </w:r>
      <w:r w:rsidR="00983C4E" w:rsidRPr="000238B5">
        <w:rPr>
          <w:rFonts w:ascii="Century Gothic" w:hAnsi="Century Gothic" w:cs="Arial"/>
          <w:sz w:val="25"/>
          <w:szCs w:val="25"/>
        </w:rPr>
        <w:t xml:space="preserve"> animales ha variado a lo largo del tiempo, </w:t>
      </w:r>
      <w:r w:rsidR="00870120" w:rsidRPr="000238B5">
        <w:rPr>
          <w:rFonts w:ascii="Century Gothic" w:hAnsi="Century Gothic" w:cs="Arial"/>
          <w:sz w:val="25"/>
          <w:szCs w:val="25"/>
        </w:rPr>
        <w:t xml:space="preserve">esto </w:t>
      </w:r>
      <w:r w:rsidR="00983C4E" w:rsidRPr="000238B5">
        <w:rPr>
          <w:rFonts w:ascii="Century Gothic" w:hAnsi="Century Gothic" w:cs="Arial"/>
          <w:sz w:val="25"/>
          <w:szCs w:val="25"/>
        </w:rPr>
        <w:t xml:space="preserve">según el lugar donde se habita, aunque siempre caracterizada con un </w:t>
      </w:r>
      <w:r w:rsidR="00983C4E" w:rsidRPr="000238B5">
        <w:rPr>
          <w:rFonts w:ascii="Century Gothic" w:hAnsi="Century Gothic" w:cs="Arial"/>
          <w:sz w:val="25"/>
          <w:szCs w:val="25"/>
        </w:rPr>
        <w:lastRenderedPageBreak/>
        <w:t xml:space="preserve">discurso dominante de superioridad del hombre sobre el resto de las especies y </w:t>
      </w:r>
      <w:r w:rsidR="00626D40" w:rsidRPr="000238B5">
        <w:rPr>
          <w:rFonts w:ascii="Century Gothic" w:hAnsi="Century Gothic" w:cs="Arial"/>
          <w:sz w:val="25"/>
          <w:szCs w:val="25"/>
        </w:rPr>
        <w:t xml:space="preserve">que </w:t>
      </w:r>
      <w:r w:rsidR="00983C4E" w:rsidRPr="000238B5">
        <w:rPr>
          <w:rFonts w:ascii="Century Gothic" w:hAnsi="Century Gothic" w:cs="Arial"/>
          <w:sz w:val="25"/>
          <w:szCs w:val="25"/>
        </w:rPr>
        <w:t>en dicho contexto, poca ha sido la atención que han recibido las prácticas sexuales con animales</w:t>
      </w:r>
      <w:r w:rsidR="00CE2884" w:rsidRPr="000238B5">
        <w:rPr>
          <w:rStyle w:val="Refdenotaalpie"/>
          <w:rFonts w:ascii="Century Gothic" w:hAnsi="Century Gothic" w:cs="Arial"/>
          <w:sz w:val="25"/>
          <w:szCs w:val="25"/>
        </w:rPr>
        <w:footnoteReference w:id="2"/>
      </w:r>
      <w:r w:rsidR="00983C4E" w:rsidRPr="000238B5">
        <w:rPr>
          <w:rFonts w:ascii="Century Gothic" w:hAnsi="Century Gothic" w:cs="Arial"/>
          <w:sz w:val="25"/>
          <w:szCs w:val="25"/>
        </w:rPr>
        <w:t xml:space="preserve">. Sin embargo, este discurso ha perdido </w:t>
      </w:r>
      <w:r w:rsidR="00626D40" w:rsidRPr="000238B5">
        <w:rPr>
          <w:rFonts w:ascii="Century Gothic" w:hAnsi="Century Gothic" w:cs="Arial"/>
          <w:sz w:val="25"/>
          <w:szCs w:val="25"/>
        </w:rPr>
        <w:t>fuerza en</w:t>
      </w:r>
      <w:r w:rsidR="00983C4E" w:rsidRPr="000238B5">
        <w:rPr>
          <w:rFonts w:ascii="Century Gothic" w:hAnsi="Century Gothic" w:cs="Arial"/>
          <w:sz w:val="25"/>
          <w:szCs w:val="25"/>
        </w:rPr>
        <w:t xml:space="preserve"> el </w:t>
      </w:r>
      <w:r w:rsidR="00626D40" w:rsidRPr="000238B5">
        <w:rPr>
          <w:rFonts w:ascii="Century Gothic" w:hAnsi="Century Gothic" w:cs="Arial"/>
          <w:sz w:val="25"/>
          <w:szCs w:val="25"/>
        </w:rPr>
        <w:t>último</w:t>
      </w:r>
      <w:r w:rsidR="00983C4E" w:rsidRPr="000238B5">
        <w:rPr>
          <w:rFonts w:ascii="Century Gothic" w:hAnsi="Century Gothic" w:cs="Arial"/>
          <w:sz w:val="25"/>
          <w:szCs w:val="25"/>
        </w:rPr>
        <w:t xml:space="preserve"> tiempo</w:t>
      </w:r>
      <w:r w:rsidR="0033221A" w:rsidRPr="000238B5">
        <w:rPr>
          <w:rFonts w:ascii="Century Gothic" w:hAnsi="Century Gothic" w:cs="Arial"/>
          <w:sz w:val="25"/>
          <w:szCs w:val="25"/>
        </w:rPr>
        <w:t>,</w:t>
      </w:r>
      <w:r w:rsidR="00626D40" w:rsidRPr="000238B5">
        <w:rPr>
          <w:rFonts w:ascii="Century Gothic" w:hAnsi="Century Gothic" w:cs="Arial"/>
          <w:sz w:val="25"/>
          <w:szCs w:val="25"/>
        </w:rPr>
        <w:t xml:space="preserve"> </w:t>
      </w:r>
      <w:r w:rsidR="00CE2884" w:rsidRPr="000238B5">
        <w:rPr>
          <w:rFonts w:ascii="Century Gothic" w:hAnsi="Century Gothic" w:cs="Arial"/>
          <w:sz w:val="25"/>
          <w:szCs w:val="25"/>
        </w:rPr>
        <w:t>originado</w:t>
      </w:r>
      <w:r w:rsidR="00C84CBD" w:rsidRPr="000238B5">
        <w:rPr>
          <w:rFonts w:ascii="Century Gothic" w:hAnsi="Century Gothic" w:cs="Arial"/>
          <w:sz w:val="25"/>
          <w:szCs w:val="25"/>
        </w:rPr>
        <w:t xml:space="preserve"> </w:t>
      </w:r>
      <w:r w:rsidR="00CE2884" w:rsidRPr="000238B5">
        <w:rPr>
          <w:rFonts w:ascii="Century Gothic" w:hAnsi="Century Gothic" w:cs="Arial"/>
          <w:sz w:val="25"/>
          <w:szCs w:val="25"/>
        </w:rPr>
        <w:t>– en parte- por el</w:t>
      </w:r>
      <w:r w:rsidR="00983C4E" w:rsidRPr="000238B5">
        <w:rPr>
          <w:rFonts w:ascii="Century Gothic" w:hAnsi="Century Gothic" w:cs="Arial"/>
          <w:sz w:val="25"/>
          <w:szCs w:val="25"/>
        </w:rPr>
        <w:t xml:space="preserve"> reiterado abuso</w:t>
      </w:r>
      <w:r w:rsidR="00626D40" w:rsidRPr="000238B5">
        <w:rPr>
          <w:rFonts w:ascii="Century Gothic" w:hAnsi="Century Gothic" w:cs="Arial"/>
          <w:sz w:val="25"/>
          <w:szCs w:val="25"/>
        </w:rPr>
        <w:t xml:space="preserve"> y </w:t>
      </w:r>
      <w:r w:rsidR="00CE2884" w:rsidRPr="000238B5">
        <w:rPr>
          <w:rFonts w:ascii="Century Gothic" w:hAnsi="Century Gothic" w:cs="Arial"/>
          <w:sz w:val="25"/>
          <w:szCs w:val="25"/>
        </w:rPr>
        <w:t xml:space="preserve">la excesiva </w:t>
      </w:r>
      <w:r w:rsidR="00626D40" w:rsidRPr="000238B5">
        <w:rPr>
          <w:rFonts w:ascii="Century Gothic" w:hAnsi="Century Gothic" w:cs="Arial"/>
          <w:sz w:val="25"/>
          <w:szCs w:val="25"/>
        </w:rPr>
        <w:t xml:space="preserve">violencia hacia </w:t>
      </w:r>
      <w:r w:rsidR="00983C4E" w:rsidRPr="000238B5">
        <w:rPr>
          <w:rFonts w:ascii="Century Gothic" w:hAnsi="Century Gothic" w:cs="Arial"/>
          <w:sz w:val="25"/>
          <w:szCs w:val="25"/>
        </w:rPr>
        <w:t>los animales</w:t>
      </w:r>
      <w:r w:rsidR="00CE2884" w:rsidRPr="000238B5">
        <w:rPr>
          <w:rFonts w:ascii="Century Gothic" w:hAnsi="Century Gothic" w:cs="Arial"/>
          <w:sz w:val="25"/>
          <w:szCs w:val="25"/>
        </w:rPr>
        <w:t xml:space="preserve">, lo que </w:t>
      </w:r>
      <w:r w:rsidR="00626D40" w:rsidRPr="000238B5">
        <w:rPr>
          <w:rFonts w:ascii="Century Gothic" w:hAnsi="Century Gothic" w:cs="Arial"/>
          <w:sz w:val="25"/>
          <w:szCs w:val="25"/>
        </w:rPr>
        <w:t xml:space="preserve">ha </w:t>
      </w:r>
      <w:r w:rsidR="00870120" w:rsidRPr="000238B5">
        <w:rPr>
          <w:rFonts w:ascii="Century Gothic" w:hAnsi="Century Gothic" w:cs="Arial"/>
          <w:sz w:val="25"/>
          <w:szCs w:val="25"/>
        </w:rPr>
        <w:t xml:space="preserve">generado  </w:t>
      </w:r>
      <w:r w:rsidR="00983C4E" w:rsidRPr="000238B5">
        <w:rPr>
          <w:rFonts w:ascii="Century Gothic" w:hAnsi="Century Gothic" w:cs="Arial"/>
          <w:sz w:val="25"/>
          <w:szCs w:val="25"/>
        </w:rPr>
        <w:t>reacciones masivas en la opinión pública</w:t>
      </w:r>
      <w:r w:rsidR="00CE2884" w:rsidRPr="000238B5">
        <w:rPr>
          <w:rFonts w:ascii="Century Gothic" w:hAnsi="Century Gothic" w:cs="Arial"/>
          <w:sz w:val="25"/>
          <w:szCs w:val="25"/>
        </w:rPr>
        <w:t xml:space="preserve">. </w:t>
      </w:r>
      <w:r w:rsidR="00870120" w:rsidRPr="000238B5">
        <w:rPr>
          <w:rFonts w:ascii="Century Gothic" w:hAnsi="Century Gothic" w:cs="Arial"/>
          <w:sz w:val="25"/>
          <w:szCs w:val="25"/>
        </w:rPr>
        <w:t>Esto ha p</w:t>
      </w:r>
      <w:r w:rsidR="00CE2884" w:rsidRPr="000238B5">
        <w:rPr>
          <w:rFonts w:ascii="Century Gothic" w:hAnsi="Century Gothic" w:cs="Arial"/>
          <w:sz w:val="25"/>
          <w:szCs w:val="25"/>
        </w:rPr>
        <w:t>ro</w:t>
      </w:r>
      <w:r w:rsidR="00983C4E" w:rsidRPr="000238B5">
        <w:rPr>
          <w:rFonts w:ascii="Century Gothic" w:hAnsi="Century Gothic" w:cs="Arial"/>
          <w:sz w:val="25"/>
          <w:szCs w:val="25"/>
        </w:rPr>
        <w:t>piciado</w:t>
      </w:r>
      <w:r w:rsidR="00CE2884" w:rsidRPr="000238B5">
        <w:rPr>
          <w:rFonts w:ascii="Century Gothic" w:hAnsi="Century Gothic" w:cs="Arial"/>
          <w:sz w:val="25"/>
          <w:szCs w:val="25"/>
        </w:rPr>
        <w:t>, compromisos públicos</w:t>
      </w:r>
      <w:r w:rsidR="00983C4E" w:rsidRPr="000238B5">
        <w:rPr>
          <w:rFonts w:ascii="Century Gothic" w:hAnsi="Century Gothic" w:cs="Arial"/>
          <w:sz w:val="25"/>
          <w:szCs w:val="25"/>
        </w:rPr>
        <w:t xml:space="preserve"> </w:t>
      </w:r>
      <w:r w:rsidR="0033221A" w:rsidRPr="000238B5">
        <w:rPr>
          <w:rFonts w:ascii="Century Gothic" w:hAnsi="Century Gothic" w:cs="Arial"/>
          <w:sz w:val="25"/>
          <w:szCs w:val="25"/>
        </w:rPr>
        <w:t>que se tradujeron e</w:t>
      </w:r>
      <w:r w:rsidR="00CE2884" w:rsidRPr="000238B5">
        <w:rPr>
          <w:rFonts w:ascii="Century Gothic" w:hAnsi="Century Gothic" w:cs="Arial"/>
          <w:sz w:val="25"/>
          <w:szCs w:val="25"/>
        </w:rPr>
        <w:t>ventualmente e</w:t>
      </w:r>
      <w:r w:rsidR="00870120" w:rsidRPr="000238B5">
        <w:rPr>
          <w:rFonts w:ascii="Century Gothic" w:hAnsi="Century Gothic" w:cs="Arial"/>
          <w:sz w:val="25"/>
          <w:szCs w:val="25"/>
        </w:rPr>
        <w:t>n</w:t>
      </w:r>
      <w:r w:rsidR="0033221A" w:rsidRPr="000238B5">
        <w:rPr>
          <w:rFonts w:ascii="Century Gothic" w:hAnsi="Century Gothic" w:cs="Arial"/>
          <w:sz w:val="25"/>
          <w:szCs w:val="25"/>
        </w:rPr>
        <w:t xml:space="preserve"> </w:t>
      </w:r>
      <w:r w:rsidR="00983C4E" w:rsidRPr="000238B5">
        <w:rPr>
          <w:rFonts w:ascii="Century Gothic" w:hAnsi="Century Gothic" w:cs="Arial"/>
          <w:sz w:val="25"/>
          <w:szCs w:val="25"/>
        </w:rPr>
        <w:t>políticas</w:t>
      </w:r>
      <w:r w:rsidR="0033221A" w:rsidRPr="000238B5">
        <w:rPr>
          <w:rFonts w:ascii="Century Gothic" w:hAnsi="Century Gothic" w:cs="Arial"/>
          <w:sz w:val="25"/>
          <w:szCs w:val="25"/>
        </w:rPr>
        <w:t xml:space="preserve"> públicas de protección animal</w:t>
      </w:r>
      <w:r w:rsidR="00983C4E" w:rsidRPr="000238B5">
        <w:rPr>
          <w:rFonts w:ascii="Century Gothic" w:hAnsi="Century Gothic" w:cs="Arial"/>
          <w:sz w:val="25"/>
          <w:szCs w:val="25"/>
        </w:rPr>
        <w:t xml:space="preserve"> y </w:t>
      </w:r>
      <w:r w:rsidR="0033221A" w:rsidRPr="000238B5">
        <w:rPr>
          <w:rFonts w:ascii="Century Gothic" w:hAnsi="Century Gothic" w:cs="Arial"/>
          <w:sz w:val="25"/>
          <w:szCs w:val="25"/>
        </w:rPr>
        <w:t xml:space="preserve">modificaciones </w:t>
      </w:r>
      <w:r w:rsidR="00983C4E" w:rsidRPr="000238B5">
        <w:rPr>
          <w:rFonts w:ascii="Century Gothic" w:hAnsi="Century Gothic" w:cs="Arial"/>
          <w:sz w:val="25"/>
          <w:szCs w:val="25"/>
        </w:rPr>
        <w:t xml:space="preserve">legales a nivel </w:t>
      </w:r>
      <w:r w:rsidR="0033221A" w:rsidRPr="000238B5">
        <w:rPr>
          <w:rFonts w:ascii="Century Gothic" w:hAnsi="Century Gothic" w:cs="Arial"/>
          <w:sz w:val="25"/>
          <w:szCs w:val="25"/>
        </w:rPr>
        <w:t>global</w:t>
      </w:r>
      <w:r w:rsidR="00870120" w:rsidRPr="000238B5">
        <w:rPr>
          <w:rFonts w:ascii="Century Gothic" w:hAnsi="Century Gothic" w:cs="Arial"/>
          <w:sz w:val="25"/>
          <w:szCs w:val="25"/>
        </w:rPr>
        <w:t>, p</w:t>
      </w:r>
      <w:r w:rsidR="00983C4E" w:rsidRPr="000238B5">
        <w:rPr>
          <w:rFonts w:ascii="Century Gothic" w:hAnsi="Century Gothic" w:cs="Arial"/>
          <w:sz w:val="25"/>
          <w:szCs w:val="25"/>
        </w:rPr>
        <w:t xml:space="preserve">rincipalmente en el mundo occidental, en </w:t>
      </w:r>
      <w:r w:rsidR="0033221A" w:rsidRPr="000238B5">
        <w:rPr>
          <w:rFonts w:ascii="Century Gothic" w:hAnsi="Century Gothic" w:cs="Arial"/>
          <w:sz w:val="25"/>
          <w:szCs w:val="25"/>
        </w:rPr>
        <w:t xml:space="preserve">donde </w:t>
      </w:r>
      <w:r w:rsidR="00983C4E" w:rsidRPr="000238B5">
        <w:rPr>
          <w:rFonts w:ascii="Century Gothic" w:hAnsi="Century Gothic" w:cs="Arial"/>
          <w:sz w:val="25"/>
          <w:szCs w:val="25"/>
        </w:rPr>
        <w:t>los animales han pasado</w:t>
      </w:r>
      <w:r w:rsidR="00C84CBD" w:rsidRPr="000238B5">
        <w:rPr>
          <w:rFonts w:ascii="Century Gothic" w:hAnsi="Century Gothic" w:cs="Arial"/>
          <w:sz w:val="25"/>
          <w:szCs w:val="25"/>
        </w:rPr>
        <w:t>,</w:t>
      </w:r>
      <w:r w:rsidR="00983C4E" w:rsidRPr="000238B5">
        <w:rPr>
          <w:rFonts w:ascii="Century Gothic" w:hAnsi="Century Gothic" w:cs="Arial"/>
          <w:sz w:val="25"/>
          <w:szCs w:val="25"/>
        </w:rPr>
        <w:t xml:space="preserve"> incluso a ser </w:t>
      </w:r>
      <w:r w:rsidR="00626D40" w:rsidRPr="000238B5">
        <w:rPr>
          <w:rFonts w:ascii="Century Gothic" w:hAnsi="Century Gothic" w:cs="Arial"/>
          <w:sz w:val="25"/>
          <w:szCs w:val="25"/>
        </w:rPr>
        <w:t xml:space="preserve">reconocidos </w:t>
      </w:r>
      <w:r w:rsidR="00983C4E" w:rsidRPr="000238B5">
        <w:rPr>
          <w:rFonts w:ascii="Century Gothic" w:hAnsi="Century Gothic" w:cs="Arial"/>
          <w:sz w:val="25"/>
          <w:szCs w:val="25"/>
        </w:rPr>
        <w:t xml:space="preserve">como sujetos de derechos, </w:t>
      </w:r>
      <w:r w:rsidR="00626D40" w:rsidRPr="000238B5">
        <w:rPr>
          <w:rFonts w:ascii="Century Gothic" w:hAnsi="Century Gothic" w:cs="Arial"/>
          <w:sz w:val="25"/>
          <w:szCs w:val="25"/>
        </w:rPr>
        <w:t xml:space="preserve">según </w:t>
      </w:r>
      <w:r w:rsidR="00C84CBD" w:rsidRPr="000238B5">
        <w:rPr>
          <w:rFonts w:ascii="Century Gothic" w:hAnsi="Century Gothic" w:cs="Arial"/>
          <w:sz w:val="25"/>
          <w:szCs w:val="25"/>
        </w:rPr>
        <w:t xml:space="preserve">se puede observar </w:t>
      </w:r>
      <w:r w:rsidR="00CE2884" w:rsidRPr="000238B5">
        <w:rPr>
          <w:rFonts w:ascii="Century Gothic" w:hAnsi="Century Gothic" w:cs="Arial"/>
          <w:sz w:val="25"/>
          <w:szCs w:val="25"/>
        </w:rPr>
        <w:t>en algunos casos del derecho comparado</w:t>
      </w:r>
      <w:r w:rsidR="00983C4E" w:rsidRPr="000238B5">
        <w:rPr>
          <w:rFonts w:ascii="Century Gothic" w:hAnsi="Century Gothic" w:cs="Arial"/>
          <w:sz w:val="25"/>
          <w:szCs w:val="25"/>
        </w:rPr>
        <w:t xml:space="preserve">.  </w:t>
      </w:r>
    </w:p>
    <w:p w:rsidR="00626D40" w:rsidRPr="000238B5" w:rsidRDefault="00626D40" w:rsidP="000238B5">
      <w:pPr>
        <w:ind w:right="-518"/>
        <w:jc w:val="both"/>
        <w:rPr>
          <w:rFonts w:ascii="Century Gothic" w:hAnsi="Century Gothic" w:cs="Arial"/>
          <w:sz w:val="25"/>
          <w:szCs w:val="25"/>
        </w:rPr>
      </w:pPr>
    </w:p>
    <w:p w:rsidR="00626D40" w:rsidRPr="000238B5" w:rsidRDefault="00626D40" w:rsidP="000238B5">
      <w:pPr>
        <w:ind w:right="-518"/>
        <w:jc w:val="both"/>
        <w:rPr>
          <w:rFonts w:ascii="Century Gothic" w:eastAsia="Times New Roman" w:hAnsi="Century Gothic" w:cs="Times New Roman"/>
          <w:color w:val="333333"/>
          <w:sz w:val="25"/>
          <w:szCs w:val="25"/>
          <w:shd w:val="clear" w:color="auto" w:fill="FFFFFF"/>
          <w:lang w:eastAsia="es-ES_tradnl"/>
        </w:rPr>
      </w:pPr>
      <w:r w:rsidRPr="000238B5">
        <w:rPr>
          <w:rFonts w:ascii="Century Gothic" w:hAnsi="Century Gothic" w:cs="Arial"/>
          <w:sz w:val="25"/>
          <w:szCs w:val="25"/>
        </w:rPr>
        <w:tab/>
        <w:t xml:space="preserve">En </w:t>
      </w:r>
      <w:r w:rsidR="00CE2884" w:rsidRPr="000238B5">
        <w:rPr>
          <w:rFonts w:ascii="Century Gothic" w:hAnsi="Century Gothic" w:cs="Arial"/>
          <w:sz w:val="25"/>
          <w:szCs w:val="25"/>
        </w:rPr>
        <w:t xml:space="preserve">el </w:t>
      </w:r>
      <w:r w:rsidRPr="000238B5">
        <w:rPr>
          <w:rFonts w:ascii="Century Gothic" w:hAnsi="Century Gothic" w:cs="Arial"/>
          <w:sz w:val="25"/>
          <w:szCs w:val="25"/>
        </w:rPr>
        <w:t>análisis</w:t>
      </w:r>
      <w:r w:rsidR="00CE2884" w:rsidRPr="000238B5">
        <w:rPr>
          <w:rFonts w:ascii="Century Gothic" w:hAnsi="Century Gothic" w:cs="Arial"/>
          <w:sz w:val="25"/>
          <w:szCs w:val="25"/>
        </w:rPr>
        <w:t xml:space="preserve"> que efectúa</w:t>
      </w:r>
      <w:r w:rsidRPr="000238B5">
        <w:rPr>
          <w:rFonts w:ascii="Century Gothic" w:hAnsi="Century Gothic" w:cs="Arial"/>
          <w:sz w:val="25"/>
          <w:szCs w:val="25"/>
        </w:rPr>
        <w:t xml:space="preserve"> la Dra. Jacome, resalta el hecho de que los animales “</w:t>
      </w:r>
      <w:r w:rsidRPr="000238B5">
        <w:rPr>
          <w:rFonts w:ascii="Century Gothic" w:eastAsia="Times New Roman" w:hAnsi="Century Gothic" w:cs="Times New Roman"/>
          <w:color w:val="333333"/>
          <w:sz w:val="25"/>
          <w:szCs w:val="25"/>
          <w:shd w:val="clear" w:color="auto" w:fill="FFFFFF"/>
          <w:lang w:eastAsia="es-ES_tradnl"/>
        </w:rPr>
        <w:t>en cuanto a víctimas de violencia, tienen un lugar ambiguo en la legislación y en las representaciones sociales a escala global. Desde hace muchos años se ha establecido una relación entre la crueldad hacia los animales y la peligrosidad, llegando incluso a relacionarse la crueldad hacia los animales como predictores de comportamientos altamente peligrosos, como el asesinato serial en la adultez (Weatherby, Buller, &amp;</w:t>
      </w:r>
      <w:r w:rsidR="008F4FDF" w:rsidRPr="000238B5">
        <w:rPr>
          <w:rFonts w:ascii="Century Gothic" w:eastAsia="Times New Roman" w:hAnsi="Century Gothic" w:cs="Times New Roman"/>
          <w:color w:val="333333"/>
          <w:sz w:val="25"/>
          <w:szCs w:val="25"/>
          <w:shd w:val="clear" w:color="auto" w:fill="FFFFFF"/>
          <w:lang w:eastAsia="es-ES_tradnl"/>
        </w:rPr>
        <w:t xml:space="preserve"> </w:t>
      </w:r>
      <w:r w:rsidRPr="000238B5">
        <w:rPr>
          <w:rFonts w:ascii="Century Gothic" w:eastAsia="Times New Roman" w:hAnsi="Century Gothic" w:cs="Times New Roman"/>
          <w:color w:val="333333"/>
          <w:sz w:val="25"/>
          <w:szCs w:val="25"/>
          <w:shd w:val="clear" w:color="auto" w:fill="FFFFFF"/>
          <w:lang w:eastAsia="es-ES_tradnl"/>
        </w:rPr>
        <w:t>McGinnis, 2009).</w:t>
      </w:r>
    </w:p>
    <w:p w:rsidR="00626D40" w:rsidRPr="000238B5" w:rsidRDefault="00626D40" w:rsidP="000238B5">
      <w:pPr>
        <w:ind w:right="-518"/>
        <w:jc w:val="both"/>
        <w:rPr>
          <w:rFonts w:ascii="Century Gothic" w:eastAsia="Times New Roman" w:hAnsi="Century Gothic" w:cs="Times New Roman"/>
          <w:color w:val="333333"/>
          <w:sz w:val="25"/>
          <w:szCs w:val="25"/>
          <w:shd w:val="clear" w:color="auto" w:fill="FFFFFF"/>
          <w:lang w:eastAsia="es-ES_tradnl"/>
        </w:rPr>
      </w:pPr>
      <w:r w:rsidRPr="000238B5">
        <w:rPr>
          <w:rFonts w:ascii="Century Gothic" w:eastAsia="Times New Roman" w:hAnsi="Century Gothic" w:cs="Times New Roman"/>
          <w:color w:val="333333"/>
          <w:sz w:val="25"/>
          <w:szCs w:val="25"/>
          <w:shd w:val="clear" w:color="auto" w:fill="FFFFFF"/>
          <w:lang w:eastAsia="es-ES_tradnl"/>
        </w:rPr>
        <w:t>Este comportamiento ha sido observado en las infancias de asesinos en serie, por lo que se consideran un signo de alarma cuando se presentan en niños”</w:t>
      </w:r>
      <w:r w:rsidRPr="000238B5">
        <w:rPr>
          <w:rStyle w:val="Refdenotaalpie"/>
          <w:rFonts w:ascii="Century Gothic" w:eastAsia="Times New Roman" w:hAnsi="Century Gothic" w:cs="Times New Roman"/>
          <w:color w:val="333333"/>
          <w:sz w:val="25"/>
          <w:szCs w:val="25"/>
          <w:shd w:val="clear" w:color="auto" w:fill="FFFFFF"/>
          <w:lang w:eastAsia="es-ES_tradnl"/>
        </w:rPr>
        <w:footnoteReference w:id="3"/>
      </w:r>
      <w:r w:rsidRPr="000238B5">
        <w:rPr>
          <w:rFonts w:ascii="Century Gothic" w:eastAsia="Times New Roman" w:hAnsi="Century Gothic" w:cs="Times New Roman"/>
          <w:color w:val="333333"/>
          <w:sz w:val="25"/>
          <w:szCs w:val="25"/>
          <w:shd w:val="clear" w:color="auto" w:fill="FFFFFF"/>
          <w:lang w:eastAsia="es-ES_tradnl"/>
        </w:rPr>
        <w:t xml:space="preserve">. </w:t>
      </w:r>
      <w:r w:rsidR="00D77B22" w:rsidRPr="000238B5">
        <w:rPr>
          <w:rFonts w:ascii="Century Gothic" w:eastAsia="Times New Roman" w:hAnsi="Century Gothic" w:cs="Times New Roman"/>
          <w:color w:val="333333"/>
          <w:sz w:val="25"/>
          <w:szCs w:val="25"/>
          <w:shd w:val="clear" w:color="auto" w:fill="FFFFFF"/>
          <w:lang w:eastAsia="es-ES_tradnl"/>
        </w:rPr>
        <w:t>En general, plantea</w:t>
      </w:r>
      <w:r w:rsidR="005A59B6" w:rsidRPr="000238B5">
        <w:rPr>
          <w:rFonts w:ascii="Century Gothic" w:eastAsia="Times New Roman" w:hAnsi="Century Gothic" w:cs="Times New Roman"/>
          <w:color w:val="333333"/>
          <w:sz w:val="25"/>
          <w:szCs w:val="25"/>
          <w:shd w:val="clear" w:color="auto" w:fill="FFFFFF"/>
          <w:lang w:eastAsia="es-ES_tradnl"/>
        </w:rPr>
        <w:t xml:space="preserve"> que la mayoría de </w:t>
      </w:r>
      <w:r w:rsidR="006C65E8" w:rsidRPr="000238B5">
        <w:rPr>
          <w:rFonts w:ascii="Century Gothic" w:eastAsia="Times New Roman" w:hAnsi="Century Gothic" w:cs="Times New Roman"/>
          <w:color w:val="333333"/>
          <w:sz w:val="25"/>
          <w:szCs w:val="25"/>
          <w:shd w:val="clear" w:color="auto" w:fill="FFFFFF"/>
          <w:lang w:eastAsia="es-ES_tradnl"/>
        </w:rPr>
        <w:t>lo</w:t>
      </w:r>
      <w:r w:rsidR="0033221A" w:rsidRPr="000238B5">
        <w:rPr>
          <w:rFonts w:ascii="Century Gothic" w:eastAsia="Times New Roman" w:hAnsi="Century Gothic" w:cs="Times New Roman"/>
          <w:color w:val="333333"/>
          <w:sz w:val="25"/>
          <w:szCs w:val="25"/>
          <w:shd w:val="clear" w:color="auto" w:fill="FFFFFF"/>
          <w:lang w:eastAsia="es-ES_tradnl"/>
        </w:rPr>
        <w:t xml:space="preserve">s </w:t>
      </w:r>
      <w:r w:rsidR="005A59B6" w:rsidRPr="000238B5">
        <w:rPr>
          <w:rFonts w:ascii="Century Gothic" w:eastAsia="Times New Roman" w:hAnsi="Century Gothic" w:cs="Times New Roman"/>
          <w:color w:val="333333"/>
          <w:sz w:val="25"/>
          <w:szCs w:val="25"/>
          <w:shd w:val="clear" w:color="auto" w:fill="FFFFFF"/>
          <w:lang w:eastAsia="es-ES_tradnl"/>
        </w:rPr>
        <w:t>autores que</w:t>
      </w:r>
      <w:r w:rsidR="0033221A" w:rsidRPr="000238B5">
        <w:rPr>
          <w:rFonts w:ascii="Century Gothic" w:eastAsia="Times New Roman" w:hAnsi="Century Gothic" w:cs="Times New Roman"/>
          <w:color w:val="333333"/>
          <w:sz w:val="25"/>
          <w:szCs w:val="25"/>
          <w:shd w:val="clear" w:color="auto" w:fill="FFFFFF"/>
          <w:lang w:eastAsia="es-ES_tradnl"/>
        </w:rPr>
        <w:t xml:space="preserve"> han</w:t>
      </w:r>
      <w:r w:rsidR="005A59B6" w:rsidRPr="000238B5">
        <w:rPr>
          <w:rFonts w:ascii="Century Gothic" w:eastAsia="Times New Roman" w:hAnsi="Century Gothic" w:cs="Times New Roman"/>
          <w:color w:val="333333"/>
          <w:sz w:val="25"/>
          <w:szCs w:val="25"/>
          <w:shd w:val="clear" w:color="auto" w:fill="FFFFFF"/>
          <w:lang w:eastAsia="es-ES_tradnl"/>
        </w:rPr>
        <w:t xml:space="preserve"> trabaja</w:t>
      </w:r>
      <w:r w:rsidR="0033221A" w:rsidRPr="000238B5">
        <w:rPr>
          <w:rFonts w:ascii="Century Gothic" w:eastAsia="Times New Roman" w:hAnsi="Century Gothic" w:cs="Times New Roman"/>
          <w:color w:val="333333"/>
          <w:sz w:val="25"/>
          <w:szCs w:val="25"/>
          <w:shd w:val="clear" w:color="auto" w:fill="FFFFFF"/>
          <w:lang w:eastAsia="es-ES_tradnl"/>
        </w:rPr>
        <w:t>do e</w:t>
      </w:r>
      <w:r w:rsidR="006C65E8" w:rsidRPr="000238B5">
        <w:rPr>
          <w:rFonts w:ascii="Century Gothic" w:eastAsia="Times New Roman" w:hAnsi="Century Gothic" w:cs="Times New Roman"/>
          <w:color w:val="333333"/>
          <w:sz w:val="25"/>
          <w:szCs w:val="25"/>
          <w:shd w:val="clear" w:color="auto" w:fill="FFFFFF"/>
          <w:lang w:eastAsia="es-ES_tradnl"/>
        </w:rPr>
        <w:t xml:space="preserve">n temáticas sobre </w:t>
      </w:r>
      <w:r w:rsidR="005A59B6" w:rsidRPr="000238B5">
        <w:rPr>
          <w:rFonts w:ascii="Century Gothic" w:eastAsia="Times New Roman" w:hAnsi="Century Gothic" w:cs="Times New Roman"/>
          <w:color w:val="333333"/>
          <w:sz w:val="25"/>
          <w:szCs w:val="25"/>
          <w:shd w:val="clear" w:color="auto" w:fill="FFFFFF"/>
          <w:lang w:eastAsia="es-ES_tradnl"/>
        </w:rPr>
        <w:t>relaciones sexuales con animales</w:t>
      </w:r>
      <w:r w:rsidR="006C65E8" w:rsidRPr="000238B5">
        <w:rPr>
          <w:rFonts w:ascii="Century Gothic" w:eastAsia="Times New Roman" w:hAnsi="Century Gothic" w:cs="Times New Roman"/>
          <w:color w:val="333333"/>
          <w:sz w:val="25"/>
          <w:szCs w:val="25"/>
          <w:shd w:val="clear" w:color="auto" w:fill="FFFFFF"/>
          <w:lang w:eastAsia="es-ES_tradnl"/>
        </w:rPr>
        <w:t xml:space="preserve"> y </w:t>
      </w:r>
      <w:r w:rsidR="005A59B6" w:rsidRPr="000238B5">
        <w:rPr>
          <w:rFonts w:ascii="Century Gothic" w:eastAsia="Times New Roman" w:hAnsi="Century Gothic" w:cs="Times New Roman"/>
          <w:color w:val="333333"/>
          <w:sz w:val="25"/>
          <w:szCs w:val="25"/>
          <w:shd w:val="clear" w:color="auto" w:fill="FFFFFF"/>
          <w:lang w:eastAsia="es-ES_tradnl"/>
        </w:rPr>
        <w:t>la salud mental, consideran a estos individuos como mentalmente enfermos y con otros problemas sociales o intelectuales</w:t>
      </w:r>
      <w:r w:rsidR="006C65E8" w:rsidRPr="000238B5">
        <w:rPr>
          <w:rFonts w:ascii="Century Gothic" w:eastAsia="Times New Roman" w:hAnsi="Century Gothic" w:cs="Times New Roman"/>
          <w:color w:val="333333"/>
          <w:sz w:val="25"/>
          <w:szCs w:val="25"/>
          <w:shd w:val="clear" w:color="auto" w:fill="FFFFFF"/>
          <w:lang w:eastAsia="es-ES_tradnl"/>
        </w:rPr>
        <w:t xml:space="preserve"> asociados</w:t>
      </w:r>
      <w:r w:rsidR="005A59B6" w:rsidRPr="000238B5">
        <w:rPr>
          <w:rFonts w:ascii="Century Gothic" w:eastAsia="Times New Roman" w:hAnsi="Century Gothic" w:cs="Times New Roman"/>
          <w:color w:val="333333"/>
          <w:sz w:val="25"/>
          <w:szCs w:val="25"/>
          <w:shd w:val="clear" w:color="auto" w:fill="FFFFFF"/>
          <w:lang w:eastAsia="es-ES_tradnl"/>
        </w:rPr>
        <w:t xml:space="preserve">. </w:t>
      </w:r>
    </w:p>
    <w:p w:rsidR="005A59B6" w:rsidRPr="000238B5" w:rsidRDefault="005A59B6" w:rsidP="000238B5">
      <w:pPr>
        <w:ind w:right="-518"/>
        <w:jc w:val="both"/>
        <w:rPr>
          <w:rFonts w:ascii="Century Gothic" w:eastAsia="Times New Roman" w:hAnsi="Century Gothic" w:cs="Times New Roman"/>
          <w:color w:val="333333"/>
          <w:sz w:val="25"/>
          <w:szCs w:val="25"/>
          <w:shd w:val="clear" w:color="auto" w:fill="FFFFFF"/>
          <w:lang w:eastAsia="es-ES_tradnl"/>
        </w:rPr>
      </w:pPr>
    </w:p>
    <w:p w:rsidR="005A59B6" w:rsidRPr="000238B5" w:rsidRDefault="005A59B6" w:rsidP="000238B5">
      <w:pPr>
        <w:ind w:right="-518" w:firstLine="708"/>
        <w:jc w:val="both"/>
        <w:rPr>
          <w:rFonts w:ascii="Century Gothic" w:eastAsia="Times New Roman" w:hAnsi="Century Gothic" w:cs="Times New Roman"/>
          <w:color w:val="333333"/>
          <w:sz w:val="25"/>
          <w:szCs w:val="25"/>
          <w:shd w:val="clear" w:color="auto" w:fill="FFFFFF"/>
          <w:lang w:eastAsia="es-ES_tradnl"/>
        </w:rPr>
      </w:pPr>
      <w:r w:rsidRPr="000238B5">
        <w:rPr>
          <w:rFonts w:ascii="Century Gothic" w:eastAsia="Times New Roman" w:hAnsi="Century Gothic" w:cs="Times New Roman"/>
          <w:color w:val="333333"/>
          <w:sz w:val="25"/>
          <w:szCs w:val="25"/>
          <w:shd w:val="clear" w:color="auto" w:fill="FFFFFF"/>
          <w:lang w:eastAsia="es-ES_tradnl"/>
        </w:rPr>
        <w:t xml:space="preserve">Además de </w:t>
      </w:r>
      <w:r w:rsidR="0033221A" w:rsidRPr="000238B5">
        <w:rPr>
          <w:rFonts w:ascii="Century Gothic" w:eastAsia="Times New Roman" w:hAnsi="Century Gothic" w:cs="Times New Roman"/>
          <w:color w:val="333333"/>
          <w:sz w:val="25"/>
          <w:szCs w:val="25"/>
          <w:shd w:val="clear" w:color="auto" w:fill="FFFFFF"/>
          <w:lang w:eastAsia="es-ES_tradnl"/>
        </w:rPr>
        <w:t xml:space="preserve">tratar </w:t>
      </w:r>
      <w:r w:rsidRPr="000238B5">
        <w:rPr>
          <w:rFonts w:ascii="Century Gothic" w:eastAsia="Times New Roman" w:hAnsi="Century Gothic" w:cs="Times New Roman"/>
          <w:color w:val="333333"/>
          <w:sz w:val="25"/>
          <w:szCs w:val="25"/>
          <w:shd w:val="clear" w:color="auto" w:fill="FFFFFF"/>
          <w:lang w:eastAsia="es-ES_tradnl"/>
        </w:rPr>
        <w:t>las dificultades que se enfrentan para entender un acto sexual con los animales, se debe considerar que este acto se encuentra caracterizado por un comportamiento compulsivo, es decir que puede llevar al autor a repetir el acto (pues la imposibilidad del animal de manifestarse los deja en una situación de desprotección) y dicha tendencia a la compulsión resulta propia de otros actos humanos perversos, como la violación, el asesinato o la piromanía.</w:t>
      </w:r>
      <w:r w:rsidR="00DA6675" w:rsidRPr="000238B5">
        <w:rPr>
          <w:rStyle w:val="Refdenotaalpie"/>
          <w:rFonts w:ascii="Century Gothic" w:eastAsia="Times New Roman" w:hAnsi="Century Gothic" w:cs="Times New Roman"/>
          <w:color w:val="333333"/>
          <w:sz w:val="25"/>
          <w:szCs w:val="25"/>
          <w:shd w:val="clear" w:color="auto" w:fill="FFFFFF"/>
          <w:lang w:eastAsia="es-ES_tradnl"/>
        </w:rPr>
        <w:footnoteReference w:id="4"/>
      </w:r>
      <w:r w:rsidRPr="000238B5">
        <w:rPr>
          <w:rFonts w:ascii="Century Gothic" w:eastAsia="Times New Roman" w:hAnsi="Century Gothic" w:cs="Times New Roman"/>
          <w:color w:val="333333"/>
          <w:sz w:val="25"/>
          <w:szCs w:val="25"/>
          <w:shd w:val="clear" w:color="auto" w:fill="FFFFFF"/>
          <w:lang w:eastAsia="es-ES_tradnl"/>
        </w:rPr>
        <w:t xml:space="preserve"> En consecuencia, estamos ante una conducta</w:t>
      </w:r>
      <w:r w:rsidR="00DA6675" w:rsidRPr="000238B5">
        <w:rPr>
          <w:rFonts w:ascii="Century Gothic" w:eastAsia="Times New Roman" w:hAnsi="Century Gothic" w:cs="Times New Roman"/>
          <w:color w:val="333333"/>
          <w:sz w:val="25"/>
          <w:szCs w:val="25"/>
          <w:shd w:val="clear" w:color="auto" w:fill="FFFFFF"/>
          <w:lang w:eastAsia="es-ES_tradnl"/>
        </w:rPr>
        <w:t xml:space="preserve"> cruel o violenta</w:t>
      </w:r>
      <w:r w:rsidR="0033221A" w:rsidRPr="000238B5">
        <w:rPr>
          <w:rFonts w:ascii="Century Gothic" w:eastAsia="Times New Roman" w:hAnsi="Century Gothic" w:cs="Times New Roman"/>
          <w:color w:val="333333"/>
          <w:sz w:val="25"/>
          <w:szCs w:val="25"/>
          <w:shd w:val="clear" w:color="auto" w:fill="FFFFFF"/>
          <w:lang w:eastAsia="es-ES_tradnl"/>
        </w:rPr>
        <w:t xml:space="preserve"> la que, </w:t>
      </w:r>
      <w:r w:rsidR="00DA6675" w:rsidRPr="000238B5">
        <w:rPr>
          <w:rFonts w:ascii="Century Gothic" w:eastAsia="Times New Roman" w:hAnsi="Century Gothic" w:cs="Times New Roman"/>
          <w:color w:val="333333"/>
          <w:sz w:val="25"/>
          <w:szCs w:val="25"/>
          <w:shd w:val="clear" w:color="auto" w:fill="FFFFFF"/>
          <w:lang w:eastAsia="es-ES_tradnl"/>
        </w:rPr>
        <w:t>según l</w:t>
      </w:r>
      <w:r w:rsidR="0033221A" w:rsidRPr="000238B5">
        <w:rPr>
          <w:rFonts w:ascii="Century Gothic" w:eastAsia="Times New Roman" w:hAnsi="Century Gothic" w:cs="Times New Roman"/>
          <w:color w:val="333333"/>
          <w:sz w:val="25"/>
          <w:szCs w:val="25"/>
          <w:shd w:val="clear" w:color="auto" w:fill="FFFFFF"/>
          <w:lang w:eastAsia="es-ES_tradnl"/>
        </w:rPr>
        <w:t xml:space="preserve">a investigación especializada, </w:t>
      </w:r>
      <w:r w:rsidR="00DA6675" w:rsidRPr="000238B5">
        <w:rPr>
          <w:rFonts w:ascii="Century Gothic" w:eastAsia="Times New Roman" w:hAnsi="Century Gothic" w:cs="Times New Roman"/>
          <w:color w:val="333333"/>
          <w:sz w:val="25"/>
          <w:szCs w:val="25"/>
          <w:shd w:val="clear" w:color="auto" w:fill="FFFFFF"/>
          <w:lang w:eastAsia="es-ES_tradnl"/>
        </w:rPr>
        <w:t xml:space="preserve">se encuentra altamente vinculada con la peligrosidad hacia </w:t>
      </w:r>
      <w:r w:rsidR="0033221A" w:rsidRPr="000238B5">
        <w:rPr>
          <w:rFonts w:ascii="Century Gothic" w:eastAsia="Times New Roman" w:hAnsi="Century Gothic" w:cs="Times New Roman"/>
          <w:color w:val="333333"/>
          <w:sz w:val="25"/>
          <w:szCs w:val="25"/>
          <w:shd w:val="clear" w:color="auto" w:fill="FFFFFF"/>
          <w:lang w:eastAsia="es-ES_tradnl"/>
        </w:rPr>
        <w:t xml:space="preserve">los </w:t>
      </w:r>
      <w:r w:rsidR="00DA6675" w:rsidRPr="000238B5">
        <w:rPr>
          <w:rFonts w:ascii="Century Gothic" w:eastAsia="Times New Roman" w:hAnsi="Century Gothic" w:cs="Times New Roman"/>
          <w:color w:val="333333"/>
          <w:sz w:val="25"/>
          <w:szCs w:val="25"/>
          <w:shd w:val="clear" w:color="auto" w:fill="FFFFFF"/>
          <w:lang w:eastAsia="es-ES_tradnl"/>
        </w:rPr>
        <w:t xml:space="preserve">humanos, </w:t>
      </w:r>
      <w:r w:rsidR="0033221A" w:rsidRPr="000238B5">
        <w:rPr>
          <w:rFonts w:ascii="Century Gothic" w:eastAsia="Times New Roman" w:hAnsi="Century Gothic" w:cs="Times New Roman"/>
          <w:color w:val="333333"/>
          <w:sz w:val="25"/>
          <w:szCs w:val="25"/>
          <w:shd w:val="clear" w:color="auto" w:fill="FFFFFF"/>
          <w:lang w:eastAsia="es-ES_tradnl"/>
        </w:rPr>
        <w:t xml:space="preserve">representando </w:t>
      </w:r>
      <w:r w:rsidR="00DA6675" w:rsidRPr="000238B5">
        <w:rPr>
          <w:rFonts w:ascii="Century Gothic" w:eastAsia="Times New Roman" w:hAnsi="Century Gothic" w:cs="Times New Roman"/>
          <w:color w:val="333333"/>
          <w:sz w:val="25"/>
          <w:szCs w:val="25"/>
          <w:shd w:val="clear" w:color="auto" w:fill="FFFFFF"/>
          <w:lang w:eastAsia="es-ES_tradnl"/>
        </w:rPr>
        <w:t>un potencial peligro para la</w:t>
      </w:r>
      <w:r w:rsidR="00D77B22" w:rsidRPr="000238B5">
        <w:rPr>
          <w:rFonts w:ascii="Century Gothic" w:eastAsia="Times New Roman" w:hAnsi="Century Gothic" w:cs="Times New Roman"/>
          <w:color w:val="333333"/>
          <w:sz w:val="25"/>
          <w:szCs w:val="25"/>
          <w:shd w:val="clear" w:color="auto" w:fill="FFFFFF"/>
          <w:lang w:eastAsia="es-ES_tradnl"/>
        </w:rPr>
        <w:t xml:space="preserve"> sociedad</w:t>
      </w:r>
      <w:r w:rsidR="00DA6675" w:rsidRPr="000238B5">
        <w:rPr>
          <w:rFonts w:ascii="Century Gothic" w:eastAsia="Times New Roman" w:hAnsi="Century Gothic" w:cs="Times New Roman"/>
          <w:color w:val="333333"/>
          <w:sz w:val="25"/>
          <w:szCs w:val="25"/>
          <w:shd w:val="clear" w:color="auto" w:fill="FFFFFF"/>
          <w:lang w:eastAsia="es-ES_tradnl"/>
        </w:rPr>
        <w:t xml:space="preserve"> </w:t>
      </w:r>
      <w:r w:rsidR="0033221A" w:rsidRPr="000238B5">
        <w:rPr>
          <w:rFonts w:ascii="Century Gothic" w:eastAsia="Times New Roman" w:hAnsi="Century Gothic" w:cs="Times New Roman"/>
          <w:color w:val="333333"/>
          <w:sz w:val="25"/>
          <w:szCs w:val="25"/>
          <w:shd w:val="clear" w:color="auto" w:fill="FFFFFF"/>
          <w:lang w:eastAsia="es-ES_tradnl"/>
        </w:rPr>
        <w:t>en su conjunto</w:t>
      </w:r>
      <w:r w:rsidR="00D77B22" w:rsidRPr="000238B5">
        <w:rPr>
          <w:rFonts w:ascii="Century Gothic" w:eastAsia="Times New Roman" w:hAnsi="Century Gothic" w:cs="Times New Roman"/>
          <w:color w:val="333333"/>
          <w:sz w:val="25"/>
          <w:szCs w:val="25"/>
          <w:shd w:val="clear" w:color="auto" w:fill="FFFFFF"/>
          <w:lang w:eastAsia="es-ES_tradnl"/>
        </w:rPr>
        <w:t xml:space="preserve">, </w:t>
      </w:r>
      <w:r w:rsidR="0033221A" w:rsidRPr="000238B5">
        <w:rPr>
          <w:rFonts w:ascii="Century Gothic" w:eastAsia="Times New Roman" w:hAnsi="Century Gothic" w:cs="Times New Roman"/>
          <w:color w:val="333333"/>
          <w:sz w:val="25"/>
          <w:szCs w:val="25"/>
          <w:shd w:val="clear" w:color="auto" w:fill="FFFFFF"/>
          <w:lang w:eastAsia="es-ES_tradnl"/>
        </w:rPr>
        <w:t xml:space="preserve"> cuando se toleran </w:t>
      </w:r>
      <w:r w:rsidR="00DA6675" w:rsidRPr="000238B5">
        <w:rPr>
          <w:rFonts w:ascii="Century Gothic" w:eastAsia="Times New Roman" w:hAnsi="Century Gothic" w:cs="Times New Roman"/>
          <w:color w:val="333333"/>
          <w:sz w:val="25"/>
          <w:szCs w:val="25"/>
          <w:shd w:val="clear" w:color="auto" w:fill="FFFFFF"/>
          <w:lang w:eastAsia="es-ES_tradnl"/>
        </w:rPr>
        <w:t xml:space="preserve">este tipo de conductas bajo su seno.  </w:t>
      </w:r>
    </w:p>
    <w:p w:rsidR="003672CA" w:rsidRPr="000238B5" w:rsidRDefault="003672CA" w:rsidP="000238B5">
      <w:pPr>
        <w:ind w:right="-518" w:firstLine="708"/>
        <w:jc w:val="both"/>
        <w:rPr>
          <w:rFonts w:ascii="Century Gothic" w:eastAsia="Times New Roman" w:hAnsi="Century Gothic" w:cs="Times New Roman"/>
          <w:color w:val="333333"/>
          <w:sz w:val="25"/>
          <w:szCs w:val="25"/>
          <w:shd w:val="clear" w:color="auto" w:fill="FFFFFF"/>
          <w:lang w:eastAsia="es-ES_tradnl"/>
        </w:rPr>
      </w:pPr>
    </w:p>
    <w:p w:rsidR="009614A7" w:rsidRPr="000238B5" w:rsidRDefault="003672CA" w:rsidP="000238B5">
      <w:pPr>
        <w:ind w:right="-518" w:firstLine="708"/>
        <w:jc w:val="both"/>
        <w:rPr>
          <w:rFonts w:ascii="Century Gothic" w:eastAsia="Times New Roman" w:hAnsi="Century Gothic" w:cs="Times New Roman"/>
          <w:color w:val="333333"/>
          <w:sz w:val="25"/>
          <w:szCs w:val="25"/>
          <w:shd w:val="clear" w:color="auto" w:fill="FFFFFF"/>
          <w:lang w:eastAsia="es-ES_tradnl"/>
        </w:rPr>
      </w:pPr>
      <w:r w:rsidRPr="000238B5">
        <w:rPr>
          <w:rFonts w:ascii="Century Gothic" w:eastAsia="Times New Roman" w:hAnsi="Century Gothic" w:cs="Times New Roman"/>
          <w:color w:val="333333"/>
          <w:sz w:val="25"/>
          <w:szCs w:val="25"/>
          <w:shd w:val="clear" w:color="auto" w:fill="FFFFFF"/>
          <w:lang w:eastAsia="es-ES_tradnl"/>
        </w:rPr>
        <w:lastRenderedPageBreak/>
        <w:t xml:space="preserve">Otro factor a considerar, </w:t>
      </w:r>
      <w:r w:rsidR="00361572" w:rsidRPr="000238B5">
        <w:rPr>
          <w:rFonts w:ascii="Century Gothic" w:eastAsia="Times New Roman" w:hAnsi="Century Gothic" w:cs="Times New Roman"/>
          <w:color w:val="333333"/>
          <w:sz w:val="25"/>
          <w:szCs w:val="25"/>
          <w:shd w:val="clear" w:color="auto" w:fill="FFFFFF"/>
          <w:lang w:eastAsia="es-ES_tradnl"/>
        </w:rPr>
        <w:t>que justifican la</w:t>
      </w:r>
      <w:r w:rsidRPr="000238B5">
        <w:rPr>
          <w:rFonts w:ascii="Century Gothic" w:eastAsia="Times New Roman" w:hAnsi="Century Gothic" w:cs="Times New Roman"/>
          <w:color w:val="333333"/>
          <w:sz w:val="25"/>
          <w:szCs w:val="25"/>
          <w:shd w:val="clear" w:color="auto" w:fill="FFFFFF"/>
          <w:lang w:eastAsia="es-ES_tradnl"/>
        </w:rPr>
        <w:t xml:space="preserve"> proscri</w:t>
      </w:r>
      <w:r w:rsidR="00361572" w:rsidRPr="000238B5">
        <w:rPr>
          <w:rFonts w:ascii="Century Gothic" w:eastAsia="Times New Roman" w:hAnsi="Century Gothic" w:cs="Times New Roman"/>
          <w:color w:val="333333"/>
          <w:sz w:val="25"/>
          <w:szCs w:val="25"/>
          <w:shd w:val="clear" w:color="auto" w:fill="FFFFFF"/>
          <w:lang w:eastAsia="es-ES_tradnl"/>
        </w:rPr>
        <w:t>pción de</w:t>
      </w:r>
      <w:r w:rsidRPr="000238B5">
        <w:rPr>
          <w:rFonts w:ascii="Century Gothic" w:eastAsia="Times New Roman" w:hAnsi="Century Gothic" w:cs="Times New Roman"/>
          <w:color w:val="333333"/>
          <w:sz w:val="25"/>
          <w:szCs w:val="25"/>
          <w:shd w:val="clear" w:color="auto" w:fill="FFFFFF"/>
          <w:lang w:eastAsia="es-ES_tradnl"/>
        </w:rPr>
        <w:t xml:space="preserve"> </w:t>
      </w:r>
      <w:r w:rsidR="00361572" w:rsidRPr="000238B5">
        <w:rPr>
          <w:rFonts w:ascii="Century Gothic" w:eastAsia="Times New Roman" w:hAnsi="Century Gothic" w:cs="Times New Roman"/>
          <w:color w:val="333333"/>
          <w:sz w:val="25"/>
          <w:szCs w:val="25"/>
          <w:shd w:val="clear" w:color="auto" w:fill="FFFFFF"/>
          <w:lang w:eastAsia="es-ES_tradnl"/>
        </w:rPr>
        <w:t>estas</w:t>
      </w:r>
      <w:r w:rsidRPr="000238B5">
        <w:rPr>
          <w:rFonts w:ascii="Century Gothic" w:eastAsia="Times New Roman" w:hAnsi="Century Gothic" w:cs="Times New Roman"/>
          <w:color w:val="333333"/>
          <w:sz w:val="25"/>
          <w:szCs w:val="25"/>
          <w:shd w:val="clear" w:color="auto" w:fill="FFFFFF"/>
          <w:lang w:eastAsia="es-ES_tradnl"/>
        </w:rPr>
        <w:t xml:space="preserve"> conductas, </w:t>
      </w:r>
      <w:r w:rsidR="00361572" w:rsidRPr="000238B5">
        <w:rPr>
          <w:rFonts w:ascii="Century Gothic" w:eastAsia="Times New Roman" w:hAnsi="Century Gothic" w:cs="Times New Roman"/>
          <w:color w:val="333333"/>
          <w:sz w:val="25"/>
          <w:szCs w:val="25"/>
          <w:shd w:val="clear" w:color="auto" w:fill="FFFFFF"/>
          <w:lang w:eastAsia="es-ES_tradnl"/>
        </w:rPr>
        <w:t xml:space="preserve">proviene </w:t>
      </w:r>
      <w:r w:rsidRPr="000238B5">
        <w:rPr>
          <w:rFonts w:ascii="Century Gothic" w:eastAsia="Times New Roman" w:hAnsi="Century Gothic" w:cs="Times New Roman"/>
          <w:color w:val="333333"/>
          <w:sz w:val="25"/>
          <w:szCs w:val="25"/>
          <w:shd w:val="clear" w:color="auto" w:fill="FFFFFF"/>
          <w:lang w:eastAsia="es-ES_tradnl"/>
        </w:rPr>
        <w:t xml:space="preserve">del peligro para la salud </w:t>
      </w:r>
      <w:r w:rsidR="006C65E8" w:rsidRPr="000238B5">
        <w:rPr>
          <w:rFonts w:ascii="Century Gothic" w:eastAsia="Times New Roman" w:hAnsi="Century Gothic" w:cs="Times New Roman"/>
          <w:color w:val="333333"/>
          <w:sz w:val="25"/>
          <w:szCs w:val="25"/>
          <w:shd w:val="clear" w:color="auto" w:fill="FFFFFF"/>
          <w:lang w:eastAsia="es-ES_tradnl"/>
        </w:rPr>
        <w:t xml:space="preserve">pública </w:t>
      </w:r>
      <w:r w:rsidRPr="000238B5">
        <w:rPr>
          <w:rFonts w:ascii="Century Gothic" w:eastAsia="Times New Roman" w:hAnsi="Century Gothic" w:cs="Times New Roman"/>
          <w:color w:val="333333"/>
          <w:sz w:val="25"/>
          <w:szCs w:val="25"/>
          <w:shd w:val="clear" w:color="auto" w:fill="FFFFFF"/>
          <w:lang w:eastAsia="es-ES_tradnl"/>
        </w:rPr>
        <w:t xml:space="preserve">que representa </w:t>
      </w:r>
      <w:r w:rsidR="00361572" w:rsidRPr="000238B5">
        <w:rPr>
          <w:rFonts w:ascii="Century Gothic" w:eastAsia="Times New Roman" w:hAnsi="Century Gothic" w:cs="Times New Roman"/>
          <w:color w:val="333333"/>
          <w:sz w:val="25"/>
          <w:szCs w:val="25"/>
          <w:shd w:val="clear" w:color="auto" w:fill="FFFFFF"/>
          <w:lang w:eastAsia="es-ES_tradnl"/>
        </w:rPr>
        <w:t>la zoofilia</w:t>
      </w:r>
      <w:r w:rsidR="009614A7" w:rsidRPr="000238B5">
        <w:rPr>
          <w:rFonts w:ascii="Century Gothic" w:eastAsia="Times New Roman" w:hAnsi="Century Gothic" w:cs="Times New Roman"/>
          <w:color w:val="333333"/>
          <w:sz w:val="25"/>
          <w:szCs w:val="25"/>
          <w:shd w:val="clear" w:color="auto" w:fill="FFFFFF"/>
          <w:lang w:eastAsia="es-ES_tradnl"/>
        </w:rPr>
        <w:t xml:space="preserve">. Desde el punto de vista de los riesgos para la salud, </w:t>
      </w:r>
      <w:r w:rsidR="006C65E8" w:rsidRPr="000238B5">
        <w:rPr>
          <w:rFonts w:ascii="Century Gothic" w:eastAsia="Times New Roman" w:hAnsi="Century Gothic" w:cs="Times New Roman"/>
          <w:color w:val="333333"/>
          <w:sz w:val="25"/>
          <w:szCs w:val="25"/>
          <w:shd w:val="clear" w:color="auto" w:fill="FFFFFF"/>
          <w:lang w:eastAsia="es-ES_tradnl"/>
        </w:rPr>
        <w:t xml:space="preserve">derivados </w:t>
      </w:r>
      <w:r w:rsidR="009614A7" w:rsidRPr="000238B5">
        <w:rPr>
          <w:rFonts w:ascii="Century Gothic" w:eastAsia="Times New Roman" w:hAnsi="Century Gothic" w:cs="Times New Roman"/>
          <w:color w:val="333333"/>
          <w:sz w:val="25"/>
          <w:szCs w:val="25"/>
          <w:shd w:val="clear" w:color="auto" w:fill="FFFFFF"/>
          <w:lang w:eastAsia="es-ES_tradnl"/>
        </w:rPr>
        <w:t>de la interacción sexual</w:t>
      </w:r>
      <w:r w:rsidR="006C65E8" w:rsidRPr="000238B5">
        <w:rPr>
          <w:rFonts w:ascii="Century Gothic" w:eastAsia="Times New Roman" w:hAnsi="Century Gothic" w:cs="Times New Roman"/>
          <w:color w:val="333333"/>
          <w:sz w:val="25"/>
          <w:szCs w:val="25"/>
          <w:shd w:val="clear" w:color="auto" w:fill="FFFFFF"/>
          <w:lang w:eastAsia="es-ES_tradnl"/>
        </w:rPr>
        <w:t xml:space="preserve"> con animales</w:t>
      </w:r>
      <w:r w:rsidR="009614A7" w:rsidRPr="000238B5">
        <w:rPr>
          <w:rFonts w:ascii="Century Gothic" w:eastAsia="Times New Roman" w:hAnsi="Century Gothic" w:cs="Times New Roman"/>
          <w:color w:val="333333"/>
          <w:sz w:val="25"/>
          <w:szCs w:val="25"/>
          <w:shd w:val="clear" w:color="auto" w:fill="FFFFFF"/>
          <w:lang w:eastAsia="es-ES_tradnl"/>
        </w:rPr>
        <w:t>, se perfilan</w:t>
      </w:r>
      <w:r w:rsidR="006C65E8" w:rsidRPr="000238B5">
        <w:rPr>
          <w:rFonts w:ascii="Century Gothic" w:eastAsia="Times New Roman" w:hAnsi="Century Gothic" w:cs="Times New Roman"/>
          <w:color w:val="333333"/>
          <w:sz w:val="25"/>
          <w:szCs w:val="25"/>
          <w:shd w:val="clear" w:color="auto" w:fill="FFFFFF"/>
          <w:lang w:eastAsia="es-ES_tradnl"/>
        </w:rPr>
        <w:t xml:space="preserve"> consecuencias como </w:t>
      </w:r>
      <w:r w:rsidR="009614A7" w:rsidRPr="000238B5">
        <w:rPr>
          <w:rFonts w:ascii="Century Gothic" w:eastAsia="Times New Roman" w:hAnsi="Century Gothic" w:cs="Times New Roman"/>
          <w:color w:val="333333"/>
          <w:sz w:val="25"/>
          <w:szCs w:val="25"/>
          <w:shd w:val="clear" w:color="auto" w:fill="FFFFFF"/>
          <w:lang w:eastAsia="es-ES_tradnl"/>
        </w:rPr>
        <w:t xml:space="preserve">lesiones físicas, reacciones alérgicas </w:t>
      </w:r>
      <w:r w:rsidR="006C65E8" w:rsidRPr="000238B5">
        <w:rPr>
          <w:rFonts w:ascii="Century Gothic" w:eastAsia="Times New Roman" w:hAnsi="Century Gothic" w:cs="Times New Roman"/>
          <w:color w:val="333333"/>
          <w:sz w:val="25"/>
          <w:szCs w:val="25"/>
          <w:shd w:val="clear" w:color="auto" w:fill="FFFFFF"/>
          <w:lang w:eastAsia="es-ES_tradnl"/>
        </w:rPr>
        <w:t xml:space="preserve">e </w:t>
      </w:r>
      <w:r w:rsidR="009614A7" w:rsidRPr="000238B5">
        <w:rPr>
          <w:rFonts w:ascii="Century Gothic" w:eastAsia="Times New Roman" w:hAnsi="Century Gothic" w:cs="Times New Roman"/>
          <w:color w:val="333333"/>
          <w:sz w:val="25"/>
          <w:szCs w:val="25"/>
          <w:shd w:val="clear" w:color="auto" w:fill="FFFFFF"/>
          <w:lang w:eastAsia="es-ES_tradnl"/>
        </w:rPr>
        <w:t>infecciones que se transmiten de los animales a los humanos, denominadas zoonosis, cuyos riesgos para la salud incluyen</w:t>
      </w:r>
      <w:r w:rsidR="006C65E8" w:rsidRPr="000238B5">
        <w:rPr>
          <w:rFonts w:ascii="Century Gothic" w:eastAsia="Times New Roman" w:hAnsi="Century Gothic" w:cs="Times New Roman"/>
          <w:color w:val="333333"/>
          <w:sz w:val="25"/>
          <w:szCs w:val="25"/>
          <w:shd w:val="clear" w:color="auto" w:fill="FFFFFF"/>
          <w:lang w:eastAsia="es-ES_tradnl"/>
        </w:rPr>
        <w:t>:</w:t>
      </w:r>
      <w:r w:rsidR="009614A7" w:rsidRPr="000238B5">
        <w:rPr>
          <w:rFonts w:ascii="Century Gothic" w:eastAsia="Times New Roman" w:hAnsi="Century Gothic" w:cs="Times New Roman"/>
          <w:color w:val="333333"/>
          <w:sz w:val="25"/>
          <w:szCs w:val="25"/>
          <w:shd w:val="clear" w:color="auto" w:fill="FFFFFF"/>
          <w:lang w:eastAsia="es-ES_tradnl"/>
        </w:rPr>
        <w:t xml:space="preserve"> brucelosis, leptospirosis, fiebre, rabia y campylobacter ( una de las cuatro principales causas mundiales de enfermedad diarreica y considerada la causa bacteriana más frecuente de gastroenteritis en el mundo). </w:t>
      </w:r>
      <w:r w:rsidR="009614A7" w:rsidRPr="000238B5">
        <w:rPr>
          <w:rStyle w:val="Refdenotaalpie"/>
          <w:rFonts w:ascii="Century Gothic" w:eastAsia="Times New Roman" w:hAnsi="Century Gothic" w:cs="Times New Roman"/>
          <w:color w:val="333333"/>
          <w:sz w:val="25"/>
          <w:szCs w:val="25"/>
          <w:shd w:val="clear" w:color="auto" w:fill="FFFFFF"/>
          <w:lang w:eastAsia="es-ES_tradnl"/>
        </w:rPr>
        <w:footnoteReference w:id="5"/>
      </w:r>
    </w:p>
    <w:p w:rsidR="009614A7" w:rsidRPr="000238B5" w:rsidRDefault="009614A7" w:rsidP="000238B5">
      <w:pPr>
        <w:ind w:right="-518" w:firstLine="708"/>
        <w:jc w:val="both"/>
        <w:rPr>
          <w:rFonts w:ascii="Century Gothic" w:eastAsia="Times New Roman" w:hAnsi="Century Gothic" w:cs="Times New Roman"/>
          <w:color w:val="333333"/>
          <w:sz w:val="25"/>
          <w:szCs w:val="25"/>
          <w:shd w:val="clear" w:color="auto" w:fill="FFFFFF"/>
          <w:lang w:eastAsia="es-ES_tradnl"/>
        </w:rPr>
      </w:pPr>
    </w:p>
    <w:p w:rsidR="006A5EE0" w:rsidRPr="000238B5" w:rsidRDefault="006B2D4A" w:rsidP="000238B5">
      <w:pPr>
        <w:ind w:right="-518" w:firstLine="708"/>
        <w:jc w:val="both"/>
        <w:rPr>
          <w:rFonts w:ascii="Century Gothic" w:hAnsi="Century Gothic"/>
          <w:sz w:val="25"/>
          <w:szCs w:val="25"/>
        </w:rPr>
      </w:pPr>
      <w:r w:rsidRPr="000238B5">
        <w:rPr>
          <w:rFonts w:ascii="Century Gothic" w:hAnsi="Century Gothic"/>
          <w:sz w:val="25"/>
          <w:szCs w:val="25"/>
        </w:rPr>
        <w:t>Con todo, existe un claro consenso a nivel internacional en orden a pr</w:t>
      </w:r>
      <w:r w:rsidR="003F129F" w:rsidRPr="000238B5">
        <w:rPr>
          <w:rFonts w:ascii="Century Gothic" w:hAnsi="Century Gothic"/>
          <w:sz w:val="25"/>
          <w:szCs w:val="25"/>
        </w:rPr>
        <w:t xml:space="preserve">oscribir </w:t>
      </w:r>
      <w:r w:rsidR="006C65E8" w:rsidRPr="000238B5">
        <w:rPr>
          <w:rFonts w:ascii="Century Gothic" w:hAnsi="Century Gothic"/>
          <w:sz w:val="25"/>
          <w:szCs w:val="25"/>
        </w:rPr>
        <w:t>la zoofilia</w:t>
      </w:r>
      <w:r w:rsidR="009017FC" w:rsidRPr="000238B5">
        <w:rPr>
          <w:rFonts w:ascii="Century Gothic" w:hAnsi="Century Gothic"/>
          <w:sz w:val="25"/>
          <w:szCs w:val="25"/>
        </w:rPr>
        <w:t>, e</w:t>
      </w:r>
      <w:r w:rsidR="006C65E8" w:rsidRPr="000238B5">
        <w:rPr>
          <w:rFonts w:ascii="Century Gothic" w:hAnsi="Century Gothic"/>
          <w:sz w:val="25"/>
          <w:szCs w:val="25"/>
        </w:rPr>
        <w:t xml:space="preserve">n el cual se distinguen </w:t>
      </w:r>
      <w:r w:rsidRPr="000238B5">
        <w:rPr>
          <w:rFonts w:ascii="Century Gothic" w:hAnsi="Century Gothic"/>
          <w:sz w:val="25"/>
          <w:szCs w:val="25"/>
        </w:rPr>
        <w:t>diversos fundamentos o vías para abordar y condenar este tipo de conductas. Las que</w:t>
      </w:r>
      <w:r w:rsidR="00FA1BEE" w:rsidRPr="000238B5">
        <w:rPr>
          <w:rFonts w:ascii="Century Gothic" w:hAnsi="Century Gothic"/>
          <w:sz w:val="25"/>
          <w:szCs w:val="25"/>
        </w:rPr>
        <w:t xml:space="preserve">, </w:t>
      </w:r>
      <w:r w:rsidRPr="000238B5">
        <w:rPr>
          <w:rFonts w:ascii="Century Gothic" w:hAnsi="Century Gothic"/>
          <w:sz w:val="25"/>
          <w:szCs w:val="25"/>
        </w:rPr>
        <w:t xml:space="preserve">desde una perspectiva jurídica, </w:t>
      </w:r>
      <w:r w:rsidR="00FA1BEE" w:rsidRPr="000238B5">
        <w:rPr>
          <w:rFonts w:ascii="Century Gothic" w:hAnsi="Century Gothic"/>
          <w:sz w:val="25"/>
          <w:szCs w:val="25"/>
        </w:rPr>
        <w:t xml:space="preserve">se abordan </w:t>
      </w:r>
      <w:r w:rsidRPr="000238B5">
        <w:rPr>
          <w:rFonts w:ascii="Century Gothic" w:hAnsi="Century Gothic"/>
          <w:sz w:val="25"/>
          <w:szCs w:val="25"/>
        </w:rPr>
        <w:t xml:space="preserve">como: un atentando a la moralidad y las buenas costumbres; </w:t>
      </w:r>
      <w:r w:rsidR="003F129F" w:rsidRPr="000238B5">
        <w:rPr>
          <w:rFonts w:ascii="Century Gothic" w:hAnsi="Century Gothic"/>
          <w:sz w:val="25"/>
          <w:szCs w:val="25"/>
        </w:rPr>
        <w:t xml:space="preserve">la protección de la propiedad, al considerarse jurídicamente los animales como una </w:t>
      </w:r>
      <w:r w:rsidR="00497CEB" w:rsidRPr="000238B5">
        <w:rPr>
          <w:rFonts w:ascii="Century Gothic" w:hAnsi="Century Gothic"/>
          <w:sz w:val="25"/>
          <w:szCs w:val="25"/>
        </w:rPr>
        <w:t>“</w:t>
      </w:r>
      <w:r w:rsidR="003F129F" w:rsidRPr="000238B5">
        <w:rPr>
          <w:rFonts w:ascii="Century Gothic" w:hAnsi="Century Gothic"/>
          <w:sz w:val="25"/>
          <w:szCs w:val="25"/>
        </w:rPr>
        <w:t>cosa</w:t>
      </w:r>
      <w:r w:rsidR="00497CEB" w:rsidRPr="000238B5">
        <w:rPr>
          <w:rFonts w:ascii="Century Gothic" w:hAnsi="Century Gothic"/>
          <w:sz w:val="25"/>
          <w:szCs w:val="25"/>
        </w:rPr>
        <w:t>”</w:t>
      </w:r>
      <w:r w:rsidR="003F129F" w:rsidRPr="000238B5">
        <w:rPr>
          <w:rFonts w:ascii="Century Gothic" w:hAnsi="Century Gothic"/>
          <w:sz w:val="25"/>
          <w:szCs w:val="25"/>
        </w:rPr>
        <w:t xml:space="preserve"> susceptible de ser poseída</w:t>
      </w:r>
      <w:r w:rsidR="00497CEB" w:rsidRPr="000238B5">
        <w:rPr>
          <w:rFonts w:ascii="Century Gothic" w:hAnsi="Century Gothic"/>
          <w:sz w:val="25"/>
          <w:szCs w:val="25"/>
        </w:rPr>
        <w:t xml:space="preserve"> y protegida por el derecho de propiedad</w:t>
      </w:r>
      <w:r w:rsidR="003F129F" w:rsidRPr="000238B5">
        <w:rPr>
          <w:rFonts w:ascii="Century Gothic" w:hAnsi="Century Gothic"/>
          <w:sz w:val="25"/>
          <w:szCs w:val="25"/>
        </w:rPr>
        <w:t xml:space="preserve">; </w:t>
      </w:r>
      <w:r w:rsidR="00FA1BEE" w:rsidRPr="000238B5">
        <w:rPr>
          <w:rFonts w:ascii="Century Gothic" w:hAnsi="Century Gothic"/>
          <w:sz w:val="25"/>
          <w:szCs w:val="25"/>
        </w:rPr>
        <w:t>objeto de protección jurídica fundado en</w:t>
      </w:r>
      <w:r w:rsidR="003F129F" w:rsidRPr="000238B5">
        <w:rPr>
          <w:rFonts w:ascii="Century Gothic" w:hAnsi="Century Gothic"/>
          <w:sz w:val="25"/>
          <w:szCs w:val="25"/>
        </w:rPr>
        <w:t xml:space="preserve"> </w:t>
      </w:r>
      <w:r w:rsidR="004137F0" w:rsidRPr="000238B5">
        <w:rPr>
          <w:rFonts w:ascii="Century Gothic" w:hAnsi="Century Gothic"/>
          <w:sz w:val="25"/>
          <w:szCs w:val="25"/>
        </w:rPr>
        <w:t xml:space="preserve">el </w:t>
      </w:r>
      <w:r w:rsidR="00D77B22" w:rsidRPr="000238B5">
        <w:rPr>
          <w:rFonts w:ascii="Century Gothic" w:hAnsi="Century Gothic"/>
          <w:sz w:val="25"/>
          <w:szCs w:val="25"/>
        </w:rPr>
        <w:t>bien</w:t>
      </w:r>
      <w:r w:rsidR="003F129F" w:rsidRPr="000238B5">
        <w:rPr>
          <w:rFonts w:ascii="Century Gothic" w:hAnsi="Century Gothic"/>
          <w:sz w:val="25"/>
          <w:szCs w:val="25"/>
        </w:rPr>
        <w:t xml:space="preserve">estar animal; y recientemente, como un sujeto de derecho, al cual se le reconocen un abanico de derechos y de acciones tendientes a su resguardo y protección.   </w:t>
      </w:r>
    </w:p>
    <w:p w:rsidR="006C558C" w:rsidRPr="000238B5" w:rsidRDefault="006C558C" w:rsidP="000238B5">
      <w:pPr>
        <w:ind w:right="-518"/>
        <w:jc w:val="both"/>
        <w:rPr>
          <w:rFonts w:ascii="Century Gothic" w:hAnsi="Century Gothic"/>
          <w:sz w:val="25"/>
          <w:szCs w:val="25"/>
        </w:rPr>
      </w:pPr>
    </w:p>
    <w:p w:rsidR="00497CEB" w:rsidRPr="000238B5" w:rsidRDefault="00497CEB" w:rsidP="000238B5">
      <w:pPr>
        <w:ind w:right="-518" w:firstLine="708"/>
        <w:jc w:val="both"/>
        <w:rPr>
          <w:rFonts w:ascii="Century Gothic" w:hAnsi="Century Gothic"/>
          <w:sz w:val="25"/>
          <w:szCs w:val="25"/>
        </w:rPr>
      </w:pPr>
      <w:r w:rsidRPr="000238B5">
        <w:rPr>
          <w:rFonts w:ascii="Century Gothic" w:hAnsi="Century Gothic"/>
          <w:sz w:val="25"/>
          <w:szCs w:val="25"/>
        </w:rPr>
        <w:t>Sin embargo</w:t>
      </w:r>
      <w:r w:rsidR="005D6D6D" w:rsidRPr="000238B5">
        <w:rPr>
          <w:rFonts w:ascii="Century Gothic" w:hAnsi="Century Gothic"/>
          <w:sz w:val="25"/>
          <w:szCs w:val="25"/>
        </w:rPr>
        <w:t>,</w:t>
      </w:r>
      <w:r w:rsidRPr="000238B5">
        <w:rPr>
          <w:rFonts w:ascii="Century Gothic" w:hAnsi="Century Gothic"/>
          <w:sz w:val="25"/>
          <w:szCs w:val="25"/>
        </w:rPr>
        <w:t xml:space="preserve"> podemos consta</w:t>
      </w:r>
      <w:r w:rsidR="005D6D6D" w:rsidRPr="000238B5">
        <w:rPr>
          <w:rFonts w:ascii="Century Gothic" w:hAnsi="Century Gothic"/>
          <w:sz w:val="25"/>
          <w:szCs w:val="25"/>
        </w:rPr>
        <w:t xml:space="preserve">tar en la legislación comparada, no pocos </w:t>
      </w:r>
      <w:r w:rsidR="004137F0" w:rsidRPr="000238B5">
        <w:rPr>
          <w:rFonts w:ascii="Century Gothic" w:hAnsi="Century Gothic"/>
          <w:sz w:val="25"/>
          <w:szCs w:val="25"/>
        </w:rPr>
        <w:t xml:space="preserve">ejemplos </w:t>
      </w:r>
      <w:r w:rsidRPr="000238B5">
        <w:rPr>
          <w:rFonts w:ascii="Century Gothic" w:hAnsi="Century Gothic"/>
          <w:sz w:val="25"/>
          <w:szCs w:val="25"/>
        </w:rPr>
        <w:t>de</w:t>
      </w:r>
      <w:r w:rsidR="004137F0" w:rsidRPr="000238B5">
        <w:rPr>
          <w:rFonts w:ascii="Century Gothic" w:hAnsi="Century Gothic"/>
          <w:sz w:val="25"/>
          <w:szCs w:val="25"/>
        </w:rPr>
        <w:t xml:space="preserve"> </w:t>
      </w:r>
      <w:r w:rsidRPr="000238B5">
        <w:rPr>
          <w:rFonts w:ascii="Century Gothic" w:hAnsi="Century Gothic"/>
          <w:sz w:val="25"/>
          <w:szCs w:val="25"/>
        </w:rPr>
        <w:t xml:space="preserve">países que específicamente tipifican </w:t>
      </w:r>
      <w:r w:rsidR="004137F0" w:rsidRPr="000238B5">
        <w:rPr>
          <w:rFonts w:ascii="Century Gothic" w:hAnsi="Century Gothic"/>
          <w:sz w:val="25"/>
          <w:szCs w:val="25"/>
        </w:rPr>
        <w:t xml:space="preserve">la zoofilia </w:t>
      </w:r>
      <w:r w:rsidRPr="000238B5">
        <w:rPr>
          <w:rFonts w:ascii="Century Gothic" w:hAnsi="Century Gothic"/>
          <w:sz w:val="25"/>
          <w:szCs w:val="25"/>
        </w:rPr>
        <w:t>como un delito penal</w:t>
      </w:r>
      <w:r w:rsidR="005D6D6D" w:rsidRPr="000238B5">
        <w:rPr>
          <w:rFonts w:ascii="Century Gothic" w:hAnsi="Century Gothic"/>
          <w:sz w:val="25"/>
          <w:szCs w:val="25"/>
        </w:rPr>
        <w:t>. D</w:t>
      </w:r>
      <w:r w:rsidRPr="000238B5">
        <w:rPr>
          <w:rFonts w:ascii="Century Gothic" w:hAnsi="Century Gothic"/>
          <w:sz w:val="25"/>
          <w:szCs w:val="25"/>
        </w:rPr>
        <w:t>istinguiendo esta figura</w:t>
      </w:r>
      <w:r w:rsidR="005D6D6D" w:rsidRPr="000238B5">
        <w:rPr>
          <w:rFonts w:ascii="Century Gothic" w:hAnsi="Century Gothic"/>
          <w:sz w:val="25"/>
          <w:szCs w:val="25"/>
        </w:rPr>
        <w:t>,</w:t>
      </w:r>
      <w:r w:rsidRPr="000238B5">
        <w:rPr>
          <w:rFonts w:ascii="Century Gothic" w:hAnsi="Century Gothic"/>
          <w:sz w:val="25"/>
          <w:szCs w:val="25"/>
        </w:rPr>
        <w:t xml:space="preserve"> como una conducta</w:t>
      </w:r>
      <w:r w:rsidR="005D6D6D" w:rsidRPr="000238B5">
        <w:rPr>
          <w:rFonts w:ascii="Century Gothic" w:hAnsi="Century Gothic"/>
          <w:sz w:val="25"/>
          <w:szCs w:val="25"/>
        </w:rPr>
        <w:t xml:space="preserve"> típica</w:t>
      </w:r>
      <w:r w:rsidRPr="000238B5">
        <w:rPr>
          <w:rFonts w:ascii="Century Gothic" w:hAnsi="Century Gothic"/>
          <w:sz w:val="25"/>
          <w:szCs w:val="25"/>
        </w:rPr>
        <w:t xml:space="preserve"> distinta al maltrato animal propiamente tal, pero que comparten el mismo fin de protección hacia el animal y el desincentivo a este tipo de </w:t>
      </w:r>
      <w:r w:rsidR="005D6D6D" w:rsidRPr="000238B5">
        <w:rPr>
          <w:rFonts w:ascii="Century Gothic" w:hAnsi="Century Gothic"/>
          <w:sz w:val="25"/>
          <w:szCs w:val="25"/>
        </w:rPr>
        <w:t xml:space="preserve">prácticas. </w:t>
      </w:r>
      <w:r w:rsidRPr="000238B5">
        <w:rPr>
          <w:rFonts w:ascii="Century Gothic" w:hAnsi="Century Gothic"/>
          <w:sz w:val="25"/>
          <w:szCs w:val="25"/>
        </w:rPr>
        <w:t>Así, por ejemplo:</w:t>
      </w:r>
    </w:p>
    <w:p w:rsidR="00497CEB" w:rsidRPr="000238B5" w:rsidRDefault="00497CEB" w:rsidP="000238B5">
      <w:pPr>
        <w:ind w:right="-518"/>
        <w:jc w:val="both"/>
        <w:rPr>
          <w:rFonts w:ascii="Century Gothic" w:hAnsi="Century Gothic"/>
          <w:sz w:val="25"/>
          <w:szCs w:val="25"/>
        </w:rPr>
      </w:pPr>
    </w:p>
    <w:p w:rsidR="001C7C79" w:rsidRPr="000238B5" w:rsidRDefault="001C7C79" w:rsidP="000238B5">
      <w:pPr>
        <w:pStyle w:val="Prrafodelista"/>
        <w:numPr>
          <w:ilvl w:val="0"/>
          <w:numId w:val="2"/>
        </w:numPr>
        <w:ind w:right="-518"/>
        <w:jc w:val="both"/>
        <w:rPr>
          <w:rFonts w:ascii="Century Gothic" w:hAnsi="Century Gothic"/>
          <w:sz w:val="25"/>
          <w:szCs w:val="25"/>
        </w:rPr>
      </w:pPr>
      <w:r w:rsidRPr="000238B5">
        <w:rPr>
          <w:rFonts w:ascii="Century Gothic" w:hAnsi="Century Gothic"/>
          <w:sz w:val="25"/>
          <w:szCs w:val="25"/>
        </w:rPr>
        <w:t xml:space="preserve">En España, el artículo 337 del Código Penal, sanciona con penas que van de tres meses y un día a un año de prisión </w:t>
      </w:r>
      <w:r w:rsidR="00D77B22" w:rsidRPr="000238B5">
        <w:rPr>
          <w:rFonts w:ascii="Century Gothic" w:hAnsi="Century Gothic"/>
          <w:sz w:val="25"/>
          <w:szCs w:val="25"/>
        </w:rPr>
        <w:t>(</w:t>
      </w:r>
      <w:r w:rsidRPr="000238B5">
        <w:rPr>
          <w:rFonts w:ascii="Century Gothic" w:hAnsi="Century Gothic"/>
          <w:sz w:val="25"/>
          <w:szCs w:val="25"/>
        </w:rPr>
        <w:t>más inhabilitaciones especiales) a quie</w:t>
      </w:r>
      <w:r w:rsidR="00D77B22" w:rsidRPr="000238B5">
        <w:rPr>
          <w:rFonts w:ascii="Century Gothic" w:hAnsi="Century Gothic"/>
          <w:sz w:val="25"/>
          <w:szCs w:val="25"/>
        </w:rPr>
        <w:t xml:space="preserve">n someta a explotación sexual a un animal. </w:t>
      </w:r>
      <w:r w:rsidRPr="000238B5">
        <w:rPr>
          <w:rFonts w:ascii="Century Gothic" w:hAnsi="Century Gothic"/>
          <w:sz w:val="25"/>
          <w:szCs w:val="25"/>
        </w:rPr>
        <w:t>Las que pueden ser aumentadas si concurren circunstancias como la utilización de objetos u armas, ensañamiento, si los hechos hubieren sido prese</w:t>
      </w:r>
      <w:r w:rsidR="00D77B22" w:rsidRPr="000238B5">
        <w:rPr>
          <w:rFonts w:ascii="Century Gothic" w:hAnsi="Century Gothic"/>
          <w:sz w:val="25"/>
          <w:szCs w:val="25"/>
        </w:rPr>
        <w:t>nciados por menores de edad. Así</w:t>
      </w:r>
      <w:r w:rsidRPr="000238B5">
        <w:rPr>
          <w:rFonts w:ascii="Century Gothic" w:hAnsi="Century Gothic"/>
          <w:sz w:val="25"/>
          <w:szCs w:val="25"/>
        </w:rPr>
        <w:t xml:space="preserve"> como también en caso de que el resultado fuese la muerte del animal.</w:t>
      </w:r>
    </w:p>
    <w:p w:rsidR="00497CEB" w:rsidRPr="000238B5" w:rsidRDefault="00497CEB" w:rsidP="000238B5">
      <w:pPr>
        <w:ind w:left="720" w:right="-518"/>
        <w:jc w:val="both"/>
        <w:rPr>
          <w:rFonts w:ascii="Century Gothic" w:hAnsi="Century Gothic"/>
          <w:sz w:val="25"/>
          <w:szCs w:val="25"/>
        </w:rPr>
      </w:pPr>
    </w:p>
    <w:p w:rsidR="001C7C79" w:rsidRPr="000238B5" w:rsidRDefault="001C7C79" w:rsidP="000238B5">
      <w:pPr>
        <w:pStyle w:val="Prrafodelista"/>
        <w:numPr>
          <w:ilvl w:val="0"/>
          <w:numId w:val="2"/>
        </w:numPr>
        <w:ind w:right="-518"/>
        <w:jc w:val="both"/>
        <w:rPr>
          <w:rFonts w:ascii="Century Gothic" w:hAnsi="Century Gothic"/>
          <w:sz w:val="25"/>
          <w:szCs w:val="25"/>
        </w:rPr>
      </w:pPr>
      <w:r w:rsidRPr="000238B5">
        <w:rPr>
          <w:rFonts w:ascii="Century Gothic" w:hAnsi="Century Gothic"/>
          <w:sz w:val="25"/>
          <w:szCs w:val="25"/>
        </w:rPr>
        <w:t>En Alemania, el Bundesra</w:t>
      </w:r>
      <w:r w:rsidR="00D77B22" w:rsidRPr="000238B5">
        <w:rPr>
          <w:rFonts w:ascii="Century Gothic" w:hAnsi="Century Gothic"/>
          <w:sz w:val="25"/>
          <w:szCs w:val="25"/>
        </w:rPr>
        <w:t>t (Cámara de representantes de E</w:t>
      </w:r>
      <w:r w:rsidRPr="000238B5">
        <w:rPr>
          <w:rFonts w:ascii="Century Gothic" w:hAnsi="Century Gothic"/>
          <w:sz w:val="25"/>
          <w:szCs w:val="25"/>
        </w:rPr>
        <w:t xml:space="preserve">stados </w:t>
      </w:r>
      <w:r w:rsidR="00D77B22" w:rsidRPr="000238B5">
        <w:rPr>
          <w:rFonts w:ascii="Century Gothic" w:hAnsi="Century Gothic"/>
          <w:sz w:val="25"/>
          <w:szCs w:val="25"/>
        </w:rPr>
        <w:t>F</w:t>
      </w:r>
      <w:r w:rsidRPr="000238B5">
        <w:rPr>
          <w:rFonts w:ascii="Century Gothic" w:hAnsi="Century Gothic"/>
          <w:sz w:val="25"/>
          <w:szCs w:val="25"/>
        </w:rPr>
        <w:t xml:space="preserve">ederados </w:t>
      </w:r>
      <w:r w:rsidR="00D77B22" w:rsidRPr="000238B5">
        <w:rPr>
          <w:rFonts w:ascii="Century Gothic" w:hAnsi="Century Gothic"/>
          <w:sz w:val="25"/>
          <w:szCs w:val="25"/>
        </w:rPr>
        <w:t>A</w:t>
      </w:r>
      <w:r w:rsidRPr="000238B5">
        <w:rPr>
          <w:rFonts w:ascii="Century Gothic" w:hAnsi="Century Gothic"/>
          <w:sz w:val="25"/>
          <w:szCs w:val="25"/>
        </w:rPr>
        <w:t xml:space="preserve">lemanes), aprobó febrero del año 2013  una reforma a una ley federal que prohibió el uso de animales para actividades sexuales, castigando con multas que ascienden los 25 mil euros su infracción.  </w:t>
      </w:r>
    </w:p>
    <w:p w:rsidR="000238B5" w:rsidRDefault="000238B5">
      <w:pPr>
        <w:rPr>
          <w:rFonts w:ascii="Century Gothic" w:hAnsi="Century Gothic"/>
          <w:sz w:val="25"/>
          <w:szCs w:val="25"/>
        </w:rPr>
      </w:pPr>
      <w:r>
        <w:rPr>
          <w:rFonts w:ascii="Century Gothic" w:hAnsi="Century Gothic"/>
          <w:sz w:val="25"/>
          <w:szCs w:val="25"/>
        </w:rPr>
        <w:br w:type="page"/>
      </w:r>
    </w:p>
    <w:p w:rsidR="001C7C79" w:rsidRPr="000238B5" w:rsidRDefault="001C7C79" w:rsidP="000238B5">
      <w:pPr>
        <w:ind w:right="-518"/>
        <w:jc w:val="both"/>
        <w:rPr>
          <w:rFonts w:ascii="Century Gothic" w:hAnsi="Century Gothic"/>
          <w:sz w:val="25"/>
          <w:szCs w:val="25"/>
        </w:rPr>
      </w:pPr>
    </w:p>
    <w:p w:rsidR="001C7C79" w:rsidRPr="000238B5" w:rsidRDefault="00D77B22" w:rsidP="000238B5">
      <w:pPr>
        <w:pStyle w:val="Prrafodelista"/>
        <w:numPr>
          <w:ilvl w:val="0"/>
          <w:numId w:val="2"/>
        </w:numPr>
        <w:ind w:right="-518"/>
        <w:jc w:val="both"/>
        <w:rPr>
          <w:rFonts w:ascii="Century Gothic" w:hAnsi="Century Gothic"/>
          <w:sz w:val="25"/>
          <w:szCs w:val="25"/>
        </w:rPr>
      </w:pPr>
      <w:r w:rsidRPr="000238B5">
        <w:rPr>
          <w:rFonts w:ascii="Century Gothic" w:hAnsi="Century Gothic"/>
          <w:sz w:val="25"/>
          <w:szCs w:val="25"/>
        </w:rPr>
        <w:t>En Dinamarca, hasta el año 2015</w:t>
      </w:r>
      <w:r w:rsidR="001C7C79" w:rsidRPr="000238B5">
        <w:rPr>
          <w:rFonts w:ascii="Century Gothic" w:hAnsi="Century Gothic"/>
          <w:sz w:val="25"/>
          <w:szCs w:val="25"/>
        </w:rPr>
        <w:t xml:space="preserve"> las leyes eran ambiguas</w:t>
      </w:r>
      <w:r w:rsidRPr="000238B5">
        <w:rPr>
          <w:rFonts w:ascii="Century Gothic" w:hAnsi="Century Gothic"/>
          <w:sz w:val="25"/>
          <w:szCs w:val="25"/>
        </w:rPr>
        <w:t>, donde una persona</w:t>
      </w:r>
      <w:r w:rsidR="001C7C79" w:rsidRPr="000238B5">
        <w:rPr>
          <w:rFonts w:ascii="Century Gothic" w:hAnsi="Century Gothic"/>
          <w:sz w:val="25"/>
          <w:szCs w:val="25"/>
        </w:rPr>
        <w:t xml:space="preserve"> no podía comprar un pitbull, pero era legal practicar el sexo con cualquier animal mientras no se le ‘torture’. Sin embargo, el año 2015 se promovió una legislación para frenar estos actos y en la actualidad se prohíbe en forma expresa, sancionándose con cárcel y multa su perpetración.  </w:t>
      </w:r>
    </w:p>
    <w:p w:rsidR="00B4452C" w:rsidRPr="000238B5" w:rsidRDefault="00B4452C" w:rsidP="000238B5">
      <w:pPr>
        <w:pStyle w:val="Prrafodelista"/>
        <w:ind w:right="-518"/>
        <w:rPr>
          <w:rFonts w:ascii="Century Gothic" w:hAnsi="Century Gothic"/>
          <w:sz w:val="25"/>
          <w:szCs w:val="25"/>
        </w:rPr>
      </w:pPr>
    </w:p>
    <w:p w:rsidR="00B4452C" w:rsidRPr="000238B5" w:rsidRDefault="00B4452C" w:rsidP="000238B5">
      <w:pPr>
        <w:pStyle w:val="Prrafodelista"/>
        <w:numPr>
          <w:ilvl w:val="0"/>
          <w:numId w:val="2"/>
        </w:numPr>
        <w:ind w:right="-518"/>
        <w:jc w:val="both"/>
        <w:rPr>
          <w:rFonts w:ascii="Century Gothic" w:hAnsi="Century Gothic"/>
          <w:sz w:val="25"/>
          <w:szCs w:val="25"/>
        </w:rPr>
      </w:pPr>
      <w:r w:rsidRPr="000238B5">
        <w:rPr>
          <w:rFonts w:ascii="Century Gothic" w:hAnsi="Century Gothic"/>
          <w:sz w:val="25"/>
          <w:szCs w:val="25"/>
        </w:rPr>
        <w:t>En Reino Unido, la sección 69 de la Sexual Offences Act, del año 2003, condena las relaciones sexuales con animales (</w:t>
      </w:r>
      <w:r w:rsidRPr="000238B5">
        <w:rPr>
          <w:rFonts w:ascii="Century Gothic" w:hAnsi="Century Gothic"/>
          <w:i/>
          <w:iCs/>
          <w:sz w:val="25"/>
          <w:szCs w:val="25"/>
        </w:rPr>
        <w:t>intercourse with an animal</w:t>
      </w:r>
      <w:r w:rsidRPr="000238B5">
        <w:rPr>
          <w:rFonts w:ascii="Century Gothic" w:hAnsi="Century Gothic"/>
          <w:sz w:val="25"/>
          <w:szCs w:val="25"/>
        </w:rPr>
        <w:t xml:space="preserve">) con hasta dos años de cárcel. </w:t>
      </w:r>
    </w:p>
    <w:p w:rsidR="00B4452C" w:rsidRPr="000238B5" w:rsidRDefault="00B4452C" w:rsidP="000238B5">
      <w:pPr>
        <w:pStyle w:val="Prrafodelista"/>
        <w:ind w:right="-518"/>
        <w:rPr>
          <w:rFonts w:ascii="Century Gothic" w:hAnsi="Century Gothic"/>
          <w:sz w:val="25"/>
          <w:szCs w:val="25"/>
        </w:rPr>
      </w:pPr>
    </w:p>
    <w:p w:rsidR="00B4452C" w:rsidRPr="000238B5" w:rsidRDefault="00B4452C" w:rsidP="000238B5">
      <w:pPr>
        <w:pStyle w:val="Prrafodelista"/>
        <w:numPr>
          <w:ilvl w:val="0"/>
          <w:numId w:val="2"/>
        </w:numPr>
        <w:ind w:right="-518"/>
        <w:jc w:val="both"/>
        <w:rPr>
          <w:rFonts w:ascii="Century Gothic" w:hAnsi="Century Gothic"/>
          <w:sz w:val="25"/>
          <w:szCs w:val="25"/>
        </w:rPr>
      </w:pPr>
      <w:r w:rsidRPr="000238B5">
        <w:rPr>
          <w:rFonts w:ascii="Century Gothic" w:hAnsi="Century Gothic"/>
          <w:sz w:val="25"/>
          <w:szCs w:val="25"/>
        </w:rPr>
        <w:t>En Francia, en el año 2004, a tr</w:t>
      </w:r>
      <w:r w:rsidR="00D77B22" w:rsidRPr="000238B5">
        <w:rPr>
          <w:rFonts w:ascii="Century Gothic" w:hAnsi="Century Gothic"/>
          <w:sz w:val="25"/>
          <w:szCs w:val="25"/>
        </w:rPr>
        <w:t>avés de la ley N°204, se reformó</w:t>
      </w:r>
      <w:r w:rsidRPr="000238B5">
        <w:rPr>
          <w:rFonts w:ascii="Century Gothic" w:hAnsi="Century Gothic"/>
          <w:sz w:val="25"/>
          <w:szCs w:val="25"/>
        </w:rPr>
        <w:t xml:space="preserve"> el artículo 521.1, sancionando el bestialismo con penas de hasta dos años de cárcel y multas que van hasta los 30.000 euros.</w:t>
      </w:r>
    </w:p>
    <w:p w:rsidR="00B4452C" w:rsidRPr="000238B5" w:rsidRDefault="00B4452C" w:rsidP="000238B5">
      <w:pPr>
        <w:pStyle w:val="Prrafodelista"/>
        <w:ind w:right="-518"/>
        <w:rPr>
          <w:rFonts w:ascii="Century Gothic" w:hAnsi="Century Gothic"/>
          <w:sz w:val="25"/>
          <w:szCs w:val="25"/>
        </w:rPr>
      </w:pPr>
    </w:p>
    <w:p w:rsidR="00B4452C" w:rsidRPr="000238B5" w:rsidRDefault="00D77B22" w:rsidP="000238B5">
      <w:pPr>
        <w:pStyle w:val="Prrafodelista"/>
        <w:numPr>
          <w:ilvl w:val="0"/>
          <w:numId w:val="2"/>
        </w:numPr>
        <w:ind w:right="-518"/>
        <w:jc w:val="both"/>
        <w:rPr>
          <w:rFonts w:ascii="Century Gothic" w:hAnsi="Century Gothic"/>
          <w:sz w:val="25"/>
          <w:szCs w:val="25"/>
        </w:rPr>
      </w:pPr>
      <w:r w:rsidRPr="000238B5">
        <w:rPr>
          <w:rFonts w:ascii="Century Gothic" w:hAnsi="Century Gothic"/>
          <w:sz w:val="25"/>
          <w:szCs w:val="25"/>
        </w:rPr>
        <w:t>En Mé</w:t>
      </w:r>
      <w:r w:rsidR="00B4452C" w:rsidRPr="000238B5">
        <w:rPr>
          <w:rFonts w:ascii="Century Gothic" w:hAnsi="Century Gothic"/>
          <w:sz w:val="25"/>
          <w:szCs w:val="25"/>
        </w:rPr>
        <w:t>xico, en el Estado de Nayarit, se reformo la Ley General de Vida Silvestre para promover un trato digno y respetuoso hacia los animales, en la cual incorporaron dentro del concepto de crueldad animal los actos de brutalida</w:t>
      </w:r>
      <w:r w:rsidRPr="000238B5">
        <w:rPr>
          <w:rFonts w:ascii="Century Gothic" w:hAnsi="Century Gothic"/>
          <w:sz w:val="25"/>
          <w:szCs w:val="25"/>
        </w:rPr>
        <w:t xml:space="preserve">d, sádicos o </w:t>
      </w:r>
      <w:proofErr w:type="spellStart"/>
      <w:r w:rsidRPr="000238B5">
        <w:rPr>
          <w:rFonts w:ascii="Century Gothic" w:hAnsi="Century Gothic"/>
          <w:sz w:val="25"/>
          <w:szCs w:val="25"/>
        </w:rPr>
        <w:t>zoofí</w:t>
      </w:r>
      <w:r w:rsidR="00B4452C" w:rsidRPr="000238B5">
        <w:rPr>
          <w:rFonts w:ascii="Century Gothic" w:hAnsi="Century Gothic"/>
          <w:sz w:val="25"/>
          <w:szCs w:val="25"/>
        </w:rPr>
        <w:t>licos</w:t>
      </w:r>
      <w:proofErr w:type="spellEnd"/>
      <w:r w:rsidR="00B4452C" w:rsidRPr="000238B5">
        <w:rPr>
          <w:rFonts w:ascii="Century Gothic" w:hAnsi="Century Gothic"/>
          <w:sz w:val="25"/>
          <w:szCs w:val="25"/>
        </w:rPr>
        <w:t xml:space="preserve"> contra cualquier animal, sea por acción directa, comisión o negligencia, asignando sanciones con penas que van de 6 a dos años de cárcel y multas que van de 240 a 480 dolares) , las que pueden ser aumentadas hasta en un 50% si las lesiones ponen en riesgo la vida del animal y en caso de muerte</w:t>
      </w:r>
      <w:r w:rsidRPr="000238B5">
        <w:rPr>
          <w:rFonts w:ascii="Century Gothic" w:hAnsi="Century Gothic"/>
          <w:sz w:val="25"/>
          <w:szCs w:val="25"/>
        </w:rPr>
        <w:t>,</w:t>
      </w:r>
      <w:r w:rsidR="00B4452C" w:rsidRPr="000238B5">
        <w:rPr>
          <w:rFonts w:ascii="Century Gothic" w:hAnsi="Century Gothic"/>
          <w:sz w:val="25"/>
          <w:szCs w:val="25"/>
        </w:rPr>
        <w:t xml:space="preserve"> el responsable puede ser castigado con penas de 2 a 4 años de prisión y multas que llegan hasta los US 1.900 dolares, al cual -además- se le retiraran todos los animales que tenga en su poder.  </w:t>
      </w:r>
    </w:p>
    <w:p w:rsidR="00B4452C" w:rsidRPr="000238B5" w:rsidRDefault="00B4452C" w:rsidP="000238B5">
      <w:pPr>
        <w:pStyle w:val="Prrafodelista"/>
        <w:ind w:right="-518"/>
        <w:rPr>
          <w:rFonts w:ascii="Century Gothic" w:hAnsi="Century Gothic"/>
          <w:sz w:val="25"/>
          <w:szCs w:val="25"/>
        </w:rPr>
      </w:pPr>
    </w:p>
    <w:p w:rsidR="00B4452C" w:rsidRPr="000238B5" w:rsidRDefault="00B4452C" w:rsidP="000238B5">
      <w:pPr>
        <w:pStyle w:val="Prrafodelista"/>
        <w:numPr>
          <w:ilvl w:val="0"/>
          <w:numId w:val="2"/>
        </w:numPr>
        <w:ind w:right="-518"/>
        <w:jc w:val="both"/>
        <w:rPr>
          <w:rFonts w:ascii="Century Gothic" w:hAnsi="Century Gothic"/>
          <w:sz w:val="25"/>
          <w:szCs w:val="25"/>
        </w:rPr>
      </w:pPr>
      <w:r w:rsidRPr="000238B5">
        <w:rPr>
          <w:rFonts w:ascii="Century Gothic" w:hAnsi="Century Gothic"/>
          <w:sz w:val="25"/>
          <w:szCs w:val="25"/>
        </w:rPr>
        <w:t>En Ecuador, los animales son considerados como sujetos de derecho según prescribe su Código Orgánico del Ambiente, y prohíbe en su artículo 146, numeral 2, practicar el bestialismo o la zoofilia, sancionando con multas estos hechos.</w:t>
      </w:r>
    </w:p>
    <w:p w:rsidR="00B4452C" w:rsidRPr="000238B5" w:rsidRDefault="00B4452C" w:rsidP="000238B5">
      <w:pPr>
        <w:ind w:right="-518"/>
        <w:jc w:val="both"/>
        <w:rPr>
          <w:rFonts w:ascii="Century Gothic" w:hAnsi="Century Gothic"/>
          <w:sz w:val="25"/>
          <w:szCs w:val="25"/>
        </w:rPr>
      </w:pPr>
    </w:p>
    <w:p w:rsidR="00A80E79" w:rsidRPr="000238B5" w:rsidRDefault="00B4452C" w:rsidP="000238B5">
      <w:pPr>
        <w:ind w:right="-518" w:firstLine="708"/>
        <w:jc w:val="both"/>
        <w:rPr>
          <w:rFonts w:ascii="Century Gothic" w:hAnsi="Century Gothic"/>
          <w:sz w:val="25"/>
          <w:szCs w:val="25"/>
        </w:rPr>
      </w:pPr>
      <w:r w:rsidRPr="000238B5">
        <w:rPr>
          <w:rFonts w:ascii="Century Gothic" w:hAnsi="Century Gothic"/>
          <w:sz w:val="25"/>
          <w:szCs w:val="25"/>
        </w:rPr>
        <w:t xml:space="preserve">Chile no ha estado ajeno </w:t>
      </w:r>
      <w:r w:rsidR="005D6D6D" w:rsidRPr="000238B5">
        <w:rPr>
          <w:rFonts w:ascii="Century Gothic" w:hAnsi="Century Gothic"/>
          <w:sz w:val="25"/>
          <w:szCs w:val="25"/>
        </w:rPr>
        <w:t xml:space="preserve">al bestialismo, término que ha sido definido por </w:t>
      </w:r>
      <w:r w:rsidR="004A0BF8" w:rsidRPr="000238B5">
        <w:rPr>
          <w:rFonts w:ascii="Century Gothic" w:hAnsi="Century Gothic"/>
          <w:sz w:val="25"/>
          <w:szCs w:val="25"/>
        </w:rPr>
        <w:t>el Diccionario de l</w:t>
      </w:r>
      <w:r w:rsidR="005D6D6D" w:rsidRPr="000238B5">
        <w:rPr>
          <w:rFonts w:ascii="Century Gothic" w:hAnsi="Century Gothic"/>
          <w:sz w:val="25"/>
          <w:szCs w:val="25"/>
        </w:rPr>
        <w:t>a Real Academia Espa</w:t>
      </w:r>
      <w:r w:rsidR="00DB5B91" w:rsidRPr="000238B5">
        <w:rPr>
          <w:rFonts w:ascii="Century Gothic" w:hAnsi="Century Gothic"/>
          <w:sz w:val="25"/>
          <w:szCs w:val="25"/>
        </w:rPr>
        <w:t>ñola, como “Relación sexual de personas con animales”. P</w:t>
      </w:r>
      <w:r w:rsidRPr="000238B5">
        <w:rPr>
          <w:rFonts w:ascii="Century Gothic" w:hAnsi="Century Gothic"/>
          <w:sz w:val="25"/>
          <w:szCs w:val="25"/>
        </w:rPr>
        <w:t>ráctica que</w:t>
      </w:r>
      <w:r w:rsidR="007F4BD9" w:rsidRPr="000238B5">
        <w:rPr>
          <w:rFonts w:ascii="Century Gothic" w:hAnsi="Century Gothic"/>
          <w:sz w:val="25"/>
          <w:szCs w:val="25"/>
        </w:rPr>
        <w:t xml:space="preserve"> se conoce comúnmente como zoofilia y que </w:t>
      </w:r>
      <w:r w:rsidRPr="000238B5">
        <w:rPr>
          <w:rFonts w:ascii="Century Gothic" w:hAnsi="Century Gothic"/>
          <w:sz w:val="25"/>
          <w:szCs w:val="25"/>
        </w:rPr>
        <w:t>ha horrorizado a nuestra sociedad por medio de su visibilización publica</w:t>
      </w:r>
      <w:r w:rsidR="007F10C4" w:rsidRPr="000238B5">
        <w:rPr>
          <w:rFonts w:ascii="Century Gothic" w:hAnsi="Century Gothic"/>
          <w:sz w:val="25"/>
          <w:szCs w:val="25"/>
        </w:rPr>
        <w:t>,</w:t>
      </w:r>
      <w:r w:rsidRPr="000238B5">
        <w:rPr>
          <w:rFonts w:ascii="Century Gothic" w:hAnsi="Century Gothic"/>
          <w:sz w:val="25"/>
          <w:szCs w:val="25"/>
        </w:rPr>
        <w:t xml:space="preserve"> a través de los medios de comunicación</w:t>
      </w:r>
      <w:r w:rsidR="008F4FDF" w:rsidRPr="000238B5">
        <w:rPr>
          <w:rFonts w:ascii="Century Gothic" w:hAnsi="Century Gothic"/>
          <w:sz w:val="25"/>
          <w:szCs w:val="25"/>
        </w:rPr>
        <w:t xml:space="preserve">, cuya practica se repite </w:t>
      </w:r>
      <w:r w:rsidRPr="000238B5">
        <w:rPr>
          <w:rFonts w:ascii="Century Gothic" w:hAnsi="Century Gothic"/>
          <w:sz w:val="25"/>
          <w:szCs w:val="25"/>
        </w:rPr>
        <w:t>año tras año</w:t>
      </w:r>
      <w:r w:rsidR="008F4FDF" w:rsidRPr="000238B5">
        <w:rPr>
          <w:rFonts w:ascii="Century Gothic" w:hAnsi="Century Gothic"/>
          <w:sz w:val="25"/>
          <w:szCs w:val="25"/>
        </w:rPr>
        <w:t>, permitiéndonos constatar</w:t>
      </w:r>
      <w:r w:rsidR="00D77B22" w:rsidRPr="000238B5">
        <w:rPr>
          <w:rFonts w:ascii="Century Gothic" w:hAnsi="Century Gothic"/>
          <w:sz w:val="25"/>
          <w:szCs w:val="25"/>
        </w:rPr>
        <w:t xml:space="preserve"> </w:t>
      </w:r>
      <w:r w:rsidR="007F10C4" w:rsidRPr="000238B5">
        <w:rPr>
          <w:rFonts w:ascii="Century Gothic" w:hAnsi="Century Gothic"/>
          <w:sz w:val="25"/>
          <w:szCs w:val="25"/>
        </w:rPr>
        <w:t xml:space="preserve">– lamentablemente- </w:t>
      </w:r>
      <w:r w:rsidR="008F4FDF" w:rsidRPr="000238B5">
        <w:rPr>
          <w:rFonts w:ascii="Century Gothic" w:hAnsi="Century Gothic"/>
          <w:sz w:val="25"/>
          <w:szCs w:val="25"/>
        </w:rPr>
        <w:t xml:space="preserve">los </w:t>
      </w:r>
      <w:r w:rsidRPr="000238B5">
        <w:rPr>
          <w:rFonts w:ascii="Century Gothic" w:hAnsi="Century Gothic"/>
          <w:sz w:val="25"/>
          <w:szCs w:val="25"/>
        </w:rPr>
        <w:t xml:space="preserve">atroces actos </w:t>
      </w:r>
      <w:r w:rsidR="008F4FDF" w:rsidRPr="000238B5">
        <w:rPr>
          <w:rFonts w:ascii="Century Gothic" w:hAnsi="Century Gothic"/>
          <w:sz w:val="25"/>
          <w:szCs w:val="25"/>
        </w:rPr>
        <w:t xml:space="preserve">que se perpetran </w:t>
      </w:r>
      <w:r w:rsidRPr="000238B5">
        <w:rPr>
          <w:rFonts w:ascii="Century Gothic" w:hAnsi="Century Gothic"/>
          <w:sz w:val="25"/>
          <w:szCs w:val="25"/>
        </w:rPr>
        <w:t>en contra de</w:t>
      </w:r>
      <w:r w:rsidR="008F4FDF" w:rsidRPr="000238B5">
        <w:rPr>
          <w:rFonts w:ascii="Century Gothic" w:hAnsi="Century Gothic"/>
          <w:sz w:val="25"/>
          <w:szCs w:val="25"/>
        </w:rPr>
        <w:t xml:space="preserve"> los</w:t>
      </w:r>
      <w:r w:rsidRPr="000238B5">
        <w:rPr>
          <w:rFonts w:ascii="Century Gothic" w:hAnsi="Century Gothic"/>
          <w:sz w:val="25"/>
          <w:szCs w:val="25"/>
        </w:rPr>
        <w:t xml:space="preserve"> animales y las nefastas consecuencias que d</w:t>
      </w:r>
      <w:r w:rsidR="00D77B22" w:rsidRPr="000238B5">
        <w:rPr>
          <w:rFonts w:ascii="Century Gothic" w:hAnsi="Century Gothic"/>
          <w:sz w:val="25"/>
          <w:szCs w:val="25"/>
        </w:rPr>
        <w:t>e é</w:t>
      </w:r>
      <w:r w:rsidRPr="000238B5">
        <w:rPr>
          <w:rFonts w:ascii="Century Gothic" w:hAnsi="Century Gothic"/>
          <w:sz w:val="25"/>
          <w:szCs w:val="25"/>
        </w:rPr>
        <w:t xml:space="preserve">stas se siguen, </w:t>
      </w:r>
      <w:r w:rsidR="007F10C4" w:rsidRPr="000238B5">
        <w:rPr>
          <w:rFonts w:ascii="Century Gothic" w:hAnsi="Century Gothic"/>
          <w:sz w:val="25"/>
          <w:szCs w:val="25"/>
        </w:rPr>
        <w:t>las que</w:t>
      </w:r>
      <w:r w:rsidR="00D77B22" w:rsidRPr="000238B5">
        <w:rPr>
          <w:rFonts w:ascii="Century Gothic" w:hAnsi="Century Gothic"/>
          <w:sz w:val="25"/>
          <w:szCs w:val="25"/>
        </w:rPr>
        <w:t xml:space="preserve"> terminan</w:t>
      </w:r>
      <w:r w:rsidR="007F10C4" w:rsidRPr="000238B5">
        <w:rPr>
          <w:rFonts w:ascii="Century Gothic" w:hAnsi="Century Gothic"/>
          <w:sz w:val="25"/>
          <w:szCs w:val="25"/>
        </w:rPr>
        <w:t xml:space="preserve"> </w:t>
      </w:r>
      <w:r w:rsidRPr="000238B5">
        <w:rPr>
          <w:rFonts w:ascii="Century Gothic" w:hAnsi="Century Gothic"/>
          <w:sz w:val="25"/>
          <w:szCs w:val="25"/>
        </w:rPr>
        <w:t xml:space="preserve">afectando </w:t>
      </w:r>
      <w:r w:rsidR="008F4FDF" w:rsidRPr="000238B5">
        <w:rPr>
          <w:rFonts w:ascii="Century Gothic" w:hAnsi="Century Gothic"/>
          <w:sz w:val="25"/>
          <w:szCs w:val="25"/>
        </w:rPr>
        <w:t xml:space="preserve">no solo </w:t>
      </w:r>
      <w:r w:rsidR="004A0BF8" w:rsidRPr="000238B5">
        <w:rPr>
          <w:rFonts w:ascii="Century Gothic" w:hAnsi="Century Gothic"/>
          <w:sz w:val="25"/>
          <w:szCs w:val="25"/>
        </w:rPr>
        <w:t xml:space="preserve">a </w:t>
      </w:r>
      <w:r w:rsidR="008F4FDF" w:rsidRPr="000238B5">
        <w:rPr>
          <w:rFonts w:ascii="Century Gothic" w:hAnsi="Century Gothic"/>
          <w:sz w:val="25"/>
          <w:szCs w:val="25"/>
        </w:rPr>
        <w:t>los animales</w:t>
      </w:r>
      <w:r w:rsidR="004A0BF8" w:rsidRPr="000238B5">
        <w:rPr>
          <w:rFonts w:ascii="Century Gothic" w:hAnsi="Century Gothic"/>
          <w:sz w:val="25"/>
          <w:szCs w:val="25"/>
        </w:rPr>
        <w:t xml:space="preserve"> propiamente tal</w:t>
      </w:r>
      <w:r w:rsidR="00D125FC" w:rsidRPr="000238B5">
        <w:rPr>
          <w:rFonts w:ascii="Century Gothic" w:hAnsi="Century Gothic"/>
          <w:sz w:val="25"/>
          <w:szCs w:val="25"/>
        </w:rPr>
        <w:t>,</w:t>
      </w:r>
      <w:r w:rsidR="008F4FDF" w:rsidRPr="000238B5">
        <w:rPr>
          <w:rFonts w:ascii="Century Gothic" w:hAnsi="Century Gothic"/>
          <w:sz w:val="25"/>
          <w:szCs w:val="25"/>
        </w:rPr>
        <w:t xml:space="preserve"> sino que a sus</w:t>
      </w:r>
      <w:r w:rsidR="00D125FC" w:rsidRPr="000238B5">
        <w:rPr>
          <w:rFonts w:ascii="Century Gothic" w:hAnsi="Century Gothic"/>
          <w:sz w:val="25"/>
          <w:szCs w:val="25"/>
        </w:rPr>
        <w:t xml:space="preserve"> </w:t>
      </w:r>
      <w:r w:rsidRPr="000238B5">
        <w:rPr>
          <w:rFonts w:ascii="Century Gothic" w:hAnsi="Century Gothic"/>
          <w:sz w:val="25"/>
          <w:szCs w:val="25"/>
        </w:rPr>
        <w:t xml:space="preserve">propietarios, </w:t>
      </w:r>
      <w:r w:rsidR="004A0BF8" w:rsidRPr="000238B5">
        <w:rPr>
          <w:rFonts w:ascii="Century Gothic" w:hAnsi="Century Gothic"/>
          <w:sz w:val="25"/>
          <w:szCs w:val="25"/>
        </w:rPr>
        <w:t xml:space="preserve">a </w:t>
      </w:r>
      <w:r w:rsidRPr="000238B5">
        <w:rPr>
          <w:rFonts w:ascii="Century Gothic" w:hAnsi="Century Gothic"/>
          <w:sz w:val="25"/>
          <w:szCs w:val="25"/>
        </w:rPr>
        <w:t xml:space="preserve">familias y comunidades enteras, </w:t>
      </w:r>
      <w:r w:rsidR="008F4FDF" w:rsidRPr="000238B5">
        <w:rPr>
          <w:rFonts w:ascii="Century Gothic" w:hAnsi="Century Gothic"/>
          <w:sz w:val="25"/>
          <w:szCs w:val="25"/>
        </w:rPr>
        <w:t xml:space="preserve">las </w:t>
      </w:r>
      <w:r w:rsidRPr="000238B5">
        <w:rPr>
          <w:rFonts w:ascii="Century Gothic" w:hAnsi="Century Gothic"/>
          <w:sz w:val="25"/>
          <w:szCs w:val="25"/>
        </w:rPr>
        <w:t xml:space="preserve">que se ven </w:t>
      </w:r>
      <w:r w:rsidR="00D125FC" w:rsidRPr="000238B5">
        <w:rPr>
          <w:rFonts w:ascii="Century Gothic" w:hAnsi="Century Gothic"/>
          <w:sz w:val="25"/>
          <w:szCs w:val="25"/>
        </w:rPr>
        <w:t xml:space="preserve">particularmente </w:t>
      </w:r>
      <w:r w:rsidR="008F4FDF" w:rsidRPr="000238B5">
        <w:rPr>
          <w:rFonts w:ascii="Century Gothic" w:hAnsi="Century Gothic"/>
          <w:sz w:val="25"/>
          <w:szCs w:val="25"/>
        </w:rPr>
        <w:t>horrorizadas ante</w:t>
      </w:r>
      <w:r w:rsidRPr="000238B5">
        <w:rPr>
          <w:rFonts w:ascii="Century Gothic" w:hAnsi="Century Gothic"/>
          <w:sz w:val="25"/>
          <w:szCs w:val="25"/>
        </w:rPr>
        <w:t xml:space="preserve"> este tipo de actos</w:t>
      </w:r>
      <w:r w:rsidR="00D125FC" w:rsidRPr="000238B5">
        <w:rPr>
          <w:rFonts w:ascii="Century Gothic" w:hAnsi="Century Gothic"/>
          <w:sz w:val="25"/>
          <w:szCs w:val="25"/>
        </w:rPr>
        <w:t xml:space="preserve">. </w:t>
      </w:r>
    </w:p>
    <w:p w:rsidR="00A80E79" w:rsidRDefault="00A80E79" w:rsidP="000238B5">
      <w:pPr>
        <w:ind w:right="-518" w:firstLine="708"/>
        <w:jc w:val="both"/>
        <w:rPr>
          <w:rFonts w:ascii="Century Gothic" w:hAnsi="Century Gothic"/>
          <w:sz w:val="25"/>
          <w:szCs w:val="25"/>
        </w:rPr>
      </w:pPr>
    </w:p>
    <w:p w:rsidR="000238B5" w:rsidRPr="000238B5" w:rsidRDefault="000238B5" w:rsidP="000238B5">
      <w:pPr>
        <w:ind w:right="-518" w:firstLine="708"/>
        <w:jc w:val="both"/>
        <w:rPr>
          <w:rFonts w:ascii="Century Gothic" w:hAnsi="Century Gothic"/>
          <w:sz w:val="25"/>
          <w:szCs w:val="25"/>
        </w:rPr>
      </w:pPr>
    </w:p>
    <w:p w:rsidR="0055263A" w:rsidRPr="000238B5" w:rsidRDefault="008F4FDF" w:rsidP="000238B5">
      <w:pPr>
        <w:ind w:right="-518" w:firstLine="708"/>
        <w:jc w:val="both"/>
        <w:rPr>
          <w:rFonts w:ascii="Century Gothic" w:hAnsi="Century Gothic"/>
          <w:sz w:val="25"/>
          <w:szCs w:val="25"/>
        </w:rPr>
      </w:pPr>
      <w:r w:rsidRPr="000238B5">
        <w:rPr>
          <w:rFonts w:ascii="Century Gothic" w:hAnsi="Century Gothic"/>
          <w:sz w:val="25"/>
          <w:szCs w:val="25"/>
        </w:rPr>
        <w:lastRenderedPageBreak/>
        <w:t xml:space="preserve">Tal </w:t>
      </w:r>
      <w:r w:rsidR="00986363" w:rsidRPr="000238B5">
        <w:rPr>
          <w:rFonts w:ascii="Century Gothic" w:hAnsi="Century Gothic"/>
          <w:sz w:val="25"/>
          <w:szCs w:val="25"/>
        </w:rPr>
        <w:t>c</w:t>
      </w:r>
      <w:r w:rsidR="00D125FC" w:rsidRPr="000238B5">
        <w:rPr>
          <w:rFonts w:ascii="Century Gothic" w:hAnsi="Century Gothic"/>
          <w:sz w:val="25"/>
          <w:szCs w:val="25"/>
        </w:rPr>
        <w:t xml:space="preserve">omo </w:t>
      </w:r>
      <w:r w:rsidR="00986363" w:rsidRPr="000238B5">
        <w:rPr>
          <w:rFonts w:ascii="Century Gothic" w:hAnsi="Century Gothic"/>
          <w:sz w:val="25"/>
          <w:szCs w:val="25"/>
        </w:rPr>
        <w:t>aconteció</w:t>
      </w:r>
      <w:r w:rsidR="00A80E79" w:rsidRPr="000238B5">
        <w:rPr>
          <w:rFonts w:ascii="Century Gothic" w:hAnsi="Century Gothic"/>
          <w:sz w:val="25"/>
          <w:szCs w:val="25"/>
        </w:rPr>
        <w:t xml:space="preserve"> con el </w:t>
      </w:r>
      <w:r w:rsidR="00D125FC" w:rsidRPr="000238B5">
        <w:rPr>
          <w:rFonts w:ascii="Century Gothic" w:hAnsi="Century Gothic"/>
          <w:sz w:val="25"/>
          <w:szCs w:val="25"/>
        </w:rPr>
        <w:t>último caso</w:t>
      </w:r>
      <w:r w:rsidR="00A80E79" w:rsidRPr="000238B5">
        <w:rPr>
          <w:rFonts w:ascii="Century Gothic" w:hAnsi="Century Gothic"/>
          <w:sz w:val="25"/>
          <w:szCs w:val="25"/>
        </w:rPr>
        <w:t xml:space="preserve"> perpetrado en contra de una gata en la comuna de Quilpue, Región de </w:t>
      </w:r>
      <w:r w:rsidRPr="000238B5">
        <w:rPr>
          <w:rFonts w:ascii="Century Gothic" w:hAnsi="Century Gothic"/>
          <w:sz w:val="25"/>
          <w:szCs w:val="25"/>
        </w:rPr>
        <w:t>Valparaíso.</w:t>
      </w:r>
      <w:r w:rsidR="00986363" w:rsidRPr="000238B5">
        <w:rPr>
          <w:rFonts w:ascii="Century Gothic" w:hAnsi="Century Gothic"/>
          <w:sz w:val="25"/>
          <w:szCs w:val="25"/>
        </w:rPr>
        <w:t xml:space="preserve"> </w:t>
      </w:r>
      <w:r w:rsidRPr="000238B5">
        <w:rPr>
          <w:rFonts w:ascii="Century Gothic" w:hAnsi="Century Gothic"/>
          <w:sz w:val="25"/>
          <w:szCs w:val="25"/>
        </w:rPr>
        <w:t>E</w:t>
      </w:r>
      <w:r w:rsidR="00986363" w:rsidRPr="000238B5">
        <w:rPr>
          <w:rFonts w:ascii="Century Gothic" w:hAnsi="Century Gothic"/>
          <w:sz w:val="25"/>
          <w:szCs w:val="25"/>
        </w:rPr>
        <w:t xml:space="preserve">l </w:t>
      </w:r>
      <w:r w:rsidR="00573E3F" w:rsidRPr="000238B5">
        <w:rPr>
          <w:rFonts w:ascii="Century Gothic" w:hAnsi="Century Gothic"/>
          <w:sz w:val="25"/>
          <w:szCs w:val="25"/>
        </w:rPr>
        <w:t xml:space="preserve">hecho </w:t>
      </w:r>
      <w:r w:rsidR="00986363" w:rsidRPr="000238B5">
        <w:rPr>
          <w:rFonts w:ascii="Century Gothic" w:hAnsi="Century Gothic"/>
          <w:sz w:val="25"/>
          <w:szCs w:val="25"/>
        </w:rPr>
        <w:t xml:space="preserve">fue </w:t>
      </w:r>
      <w:r w:rsidR="00A80E79" w:rsidRPr="000238B5">
        <w:rPr>
          <w:rFonts w:ascii="Century Gothic" w:hAnsi="Century Gothic"/>
          <w:sz w:val="25"/>
          <w:szCs w:val="25"/>
        </w:rPr>
        <w:t>dado a conocer por la</w:t>
      </w:r>
      <w:r w:rsidR="00986363" w:rsidRPr="000238B5">
        <w:rPr>
          <w:rFonts w:ascii="Century Gothic" w:hAnsi="Century Gothic"/>
          <w:sz w:val="25"/>
          <w:szCs w:val="25"/>
        </w:rPr>
        <w:t xml:space="preserve"> mayoría de la</w:t>
      </w:r>
      <w:r w:rsidR="00A80E79" w:rsidRPr="000238B5">
        <w:rPr>
          <w:rFonts w:ascii="Century Gothic" w:hAnsi="Century Gothic"/>
          <w:sz w:val="25"/>
          <w:szCs w:val="25"/>
        </w:rPr>
        <w:t xml:space="preserve"> prensa nacional en el mes de julio de</w:t>
      </w:r>
      <w:r w:rsidR="00986363" w:rsidRPr="000238B5">
        <w:rPr>
          <w:rFonts w:ascii="Century Gothic" w:hAnsi="Century Gothic"/>
          <w:sz w:val="25"/>
          <w:szCs w:val="25"/>
        </w:rPr>
        <w:t>l año</w:t>
      </w:r>
      <w:r w:rsidR="00A80E79" w:rsidRPr="000238B5">
        <w:rPr>
          <w:rFonts w:ascii="Century Gothic" w:hAnsi="Century Gothic"/>
          <w:sz w:val="25"/>
          <w:szCs w:val="25"/>
        </w:rPr>
        <w:t xml:space="preserve"> 2019</w:t>
      </w:r>
      <w:r w:rsidRPr="000238B5">
        <w:rPr>
          <w:rFonts w:ascii="Century Gothic" w:hAnsi="Century Gothic"/>
          <w:sz w:val="25"/>
          <w:szCs w:val="25"/>
        </w:rPr>
        <w:t xml:space="preserve"> y a</w:t>
      </w:r>
      <w:r w:rsidR="00A80E79" w:rsidRPr="000238B5">
        <w:rPr>
          <w:rFonts w:ascii="Century Gothic" w:hAnsi="Century Gothic"/>
          <w:sz w:val="25"/>
          <w:szCs w:val="25"/>
        </w:rPr>
        <w:t xml:space="preserve"> partir del cual la ONG Gestión Ética para la Dignidad Animal</w:t>
      </w:r>
      <w:r w:rsidR="00A468E9" w:rsidRPr="000238B5">
        <w:rPr>
          <w:rFonts w:ascii="Century Gothic" w:hAnsi="Century Gothic"/>
          <w:sz w:val="25"/>
          <w:szCs w:val="25"/>
        </w:rPr>
        <w:t xml:space="preserve">, se manifestó en </w:t>
      </w:r>
      <w:r w:rsidRPr="000238B5">
        <w:rPr>
          <w:rFonts w:ascii="Century Gothic" w:hAnsi="Century Gothic"/>
          <w:sz w:val="25"/>
          <w:szCs w:val="25"/>
        </w:rPr>
        <w:t xml:space="preserve">representación de la propietaria de la mascota </w:t>
      </w:r>
      <w:r w:rsidR="007F10C4" w:rsidRPr="000238B5">
        <w:rPr>
          <w:rFonts w:ascii="Century Gothic" w:hAnsi="Century Gothic"/>
          <w:sz w:val="25"/>
          <w:szCs w:val="25"/>
        </w:rPr>
        <w:t xml:space="preserve">e iniciara </w:t>
      </w:r>
      <w:r w:rsidR="00A468E9" w:rsidRPr="000238B5">
        <w:rPr>
          <w:rFonts w:ascii="Century Gothic" w:hAnsi="Century Gothic"/>
          <w:sz w:val="25"/>
          <w:szCs w:val="25"/>
        </w:rPr>
        <w:t>la persecución penal del autor</w:t>
      </w:r>
      <w:r w:rsidR="0055263A" w:rsidRPr="000238B5">
        <w:rPr>
          <w:rStyle w:val="Refdenotaalpie"/>
          <w:rFonts w:ascii="Century Gothic" w:hAnsi="Century Gothic"/>
          <w:sz w:val="25"/>
          <w:szCs w:val="25"/>
        </w:rPr>
        <w:footnoteReference w:id="6"/>
      </w:r>
      <w:r w:rsidR="00A468E9" w:rsidRPr="000238B5">
        <w:rPr>
          <w:rFonts w:ascii="Century Gothic" w:hAnsi="Century Gothic"/>
          <w:sz w:val="25"/>
          <w:szCs w:val="25"/>
        </w:rPr>
        <w:t>. Sin embargo</w:t>
      </w:r>
      <w:r w:rsidRPr="000238B5">
        <w:rPr>
          <w:rFonts w:ascii="Century Gothic" w:hAnsi="Century Gothic"/>
          <w:sz w:val="25"/>
          <w:szCs w:val="25"/>
        </w:rPr>
        <w:t>, al no estar tipificado el delito de zoofilia, no se</w:t>
      </w:r>
      <w:r w:rsidR="0055263A" w:rsidRPr="000238B5">
        <w:rPr>
          <w:rFonts w:ascii="Century Gothic" w:hAnsi="Century Gothic"/>
          <w:sz w:val="25"/>
          <w:szCs w:val="25"/>
        </w:rPr>
        <w:t xml:space="preserve"> tiene </w:t>
      </w:r>
      <w:r w:rsidR="004A0BF8" w:rsidRPr="000238B5">
        <w:rPr>
          <w:rFonts w:ascii="Century Gothic" w:hAnsi="Century Gothic"/>
          <w:sz w:val="25"/>
          <w:szCs w:val="25"/>
        </w:rPr>
        <w:t xml:space="preserve">una </w:t>
      </w:r>
      <w:r w:rsidR="0055263A" w:rsidRPr="000238B5">
        <w:rPr>
          <w:rFonts w:ascii="Century Gothic" w:hAnsi="Century Gothic"/>
          <w:sz w:val="25"/>
          <w:szCs w:val="25"/>
        </w:rPr>
        <w:t>sanción</w:t>
      </w:r>
      <w:r w:rsidRPr="000238B5">
        <w:rPr>
          <w:rFonts w:ascii="Century Gothic" w:hAnsi="Century Gothic"/>
          <w:sz w:val="25"/>
          <w:szCs w:val="25"/>
        </w:rPr>
        <w:t xml:space="preserve"> </w:t>
      </w:r>
      <w:r w:rsidR="004A0BF8" w:rsidRPr="000238B5">
        <w:rPr>
          <w:rFonts w:ascii="Century Gothic" w:hAnsi="Century Gothic"/>
          <w:sz w:val="25"/>
          <w:szCs w:val="25"/>
        </w:rPr>
        <w:t xml:space="preserve">penal que particularmente </w:t>
      </w:r>
      <w:r w:rsidR="00573E3F" w:rsidRPr="000238B5">
        <w:rPr>
          <w:rFonts w:ascii="Century Gothic" w:hAnsi="Century Gothic"/>
          <w:sz w:val="25"/>
          <w:szCs w:val="25"/>
        </w:rPr>
        <w:t>aborde</w:t>
      </w:r>
      <w:r w:rsidR="0055263A" w:rsidRPr="000238B5">
        <w:rPr>
          <w:rFonts w:ascii="Century Gothic" w:hAnsi="Century Gothic"/>
          <w:sz w:val="25"/>
          <w:szCs w:val="25"/>
        </w:rPr>
        <w:t xml:space="preserve"> esta conducta</w:t>
      </w:r>
      <w:r w:rsidR="004A0BF8" w:rsidRPr="000238B5">
        <w:rPr>
          <w:rFonts w:ascii="Century Gothic" w:hAnsi="Century Gothic"/>
          <w:sz w:val="25"/>
          <w:szCs w:val="25"/>
        </w:rPr>
        <w:t>.</w:t>
      </w:r>
      <w:r w:rsidR="00573E3F" w:rsidRPr="000238B5">
        <w:rPr>
          <w:rFonts w:ascii="Century Gothic" w:hAnsi="Century Gothic"/>
          <w:sz w:val="25"/>
          <w:szCs w:val="25"/>
        </w:rPr>
        <w:t xml:space="preserve"> Entonces la r</w:t>
      </w:r>
      <w:r w:rsidR="004A0BF8" w:rsidRPr="000238B5">
        <w:rPr>
          <w:rFonts w:ascii="Century Gothic" w:hAnsi="Century Gothic"/>
          <w:sz w:val="25"/>
          <w:szCs w:val="25"/>
        </w:rPr>
        <w:t>esponsabilidad</w:t>
      </w:r>
      <w:r w:rsidR="00CE2884" w:rsidRPr="000238B5">
        <w:rPr>
          <w:rFonts w:ascii="Century Gothic" w:hAnsi="Century Gothic"/>
          <w:sz w:val="25"/>
          <w:szCs w:val="25"/>
        </w:rPr>
        <w:t xml:space="preserve"> </w:t>
      </w:r>
      <w:r w:rsidR="0055263A" w:rsidRPr="000238B5">
        <w:rPr>
          <w:rFonts w:ascii="Century Gothic" w:hAnsi="Century Gothic"/>
          <w:sz w:val="25"/>
          <w:szCs w:val="25"/>
        </w:rPr>
        <w:t>solo se puede perseguir bajo el tipo penal del maltrato</w:t>
      </w:r>
      <w:r w:rsidR="00CE2884" w:rsidRPr="000238B5">
        <w:rPr>
          <w:rFonts w:ascii="Century Gothic" w:hAnsi="Century Gothic"/>
          <w:sz w:val="25"/>
          <w:szCs w:val="25"/>
        </w:rPr>
        <w:t xml:space="preserve"> animal</w:t>
      </w:r>
      <w:r w:rsidR="0055263A" w:rsidRPr="000238B5">
        <w:rPr>
          <w:rFonts w:ascii="Century Gothic" w:hAnsi="Century Gothic"/>
          <w:sz w:val="25"/>
          <w:szCs w:val="25"/>
        </w:rPr>
        <w:t>,</w:t>
      </w:r>
      <w:r w:rsidR="007F10C4" w:rsidRPr="000238B5">
        <w:rPr>
          <w:rFonts w:ascii="Century Gothic" w:hAnsi="Century Gothic"/>
          <w:sz w:val="25"/>
          <w:szCs w:val="25"/>
        </w:rPr>
        <w:t xml:space="preserve"> sólo</w:t>
      </w:r>
      <w:r w:rsidR="0055263A" w:rsidRPr="000238B5">
        <w:rPr>
          <w:rFonts w:ascii="Century Gothic" w:hAnsi="Century Gothic"/>
          <w:sz w:val="25"/>
          <w:szCs w:val="25"/>
        </w:rPr>
        <w:t xml:space="preserve"> si </w:t>
      </w:r>
      <w:r w:rsidR="00CE2884" w:rsidRPr="000238B5">
        <w:rPr>
          <w:rFonts w:ascii="Century Gothic" w:hAnsi="Century Gothic"/>
          <w:sz w:val="25"/>
          <w:szCs w:val="25"/>
        </w:rPr>
        <w:t xml:space="preserve">a partir del hecho imputado se </w:t>
      </w:r>
      <w:r w:rsidR="0055263A" w:rsidRPr="000238B5">
        <w:rPr>
          <w:rFonts w:ascii="Century Gothic" w:hAnsi="Century Gothic"/>
          <w:sz w:val="25"/>
          <w:szCs w:val="25"/>
        </w:rPr>
        <w:t xml:space="preserve">causare daño, dolor o sufrimiento </w:t>
      </w:r>
      <w:r w:rsidR="007F10C4" w:rsidRPr="000238B5">
        <w:rPr>
          <w:rFonts w:ascii="Century Gothic" w:hAnsi="Century Gothic"/>
          <w:sz w:val="25"/>
          <w:szCs w:val="25"/>
        </w:rPr>
        <w:t xml:space="preserve">al </w:t>
      </w:r>
      <w:r w:rsidR="0055263A" w:rsidRPr="000238B5">
        <w:rPr>
          <w:rFonts w:ascii="Century Gothic" w:hAnsi="Century Gothic"/>
          <w:sz w:val="25"/>
          <w:szCs w:val="25"/>
        </w:rPr>
        <w:t xml:space="preserve">animal. </w:t>
      </w:r>
    </w:p>
    <w:p w:rsidR="00B4452C" w:rsidRPr="000238B5" w:rsidRDefault="00B4452C" w:rsidP="000238B5">
      <w:pPr>
        <w:ind w:right="-518"/>
        <w:jc w:val="both"/>
        <w:rPr>
          <w:rFonts w:ascii="Century Gothic" w:hAnsi="Century Gothic"/>
          <w:sz w:val="25"/>
          <w:szCs w:val="25"/>
        </w:rPr>
      </w:pPr>
    </w:p>
    <w:p w:rsidR="00592668" w:rsidRPr="000238B5" w:rsidRDefault="004D2491" w:rsidP="000238B5">
      <w:pPr>
        <w:ind w:right="-518" w:firstLine="708"/>
        <w:jc w:val="both"/>
        <w:rPr>
          <w:rFonts w:ascii="Century Gothic" w:hAnsi="Century Gothic"/>
          <w:sz w:val="25"/>
          <w:szCs w:val="25"/>
        </w:rPr>
      </w:pPr>
      <w:r w:rsidRPr="000238B5">
        <w:rPr>
          <w:rFonts w:ascii="Century Gothic" w:hAnsi="Century Gothic"/>
          <w:sz w:val="25"/>
          <w:szCs w:val="25"/>
        </w:rPr>
        <w:t xml:space="preserve">Lo anterior resulta así, dado que actualmente el bestialismo o la zoofilia se encuentra subsumida dentro de la figura del maltrato animal del </w:t>
      </w:r>
      <w:r w:rsidRPr="000238B5">
        <w:rPr>
          <w:rFonts w:ascii="Century Gothic" w:hAnsi="Century Gothic"/>
          <w:b/>
          <w:bCs/>
          <w:sz w:val="25"/>
          <w:szCs w:val="25"/>
        </w:rPr>
        <w:t>art. 291 bis</w:t>
      </w:r>
      <w:r w:rsidRPr="000238B5">
        <w:rPr>
          <w:rFonts w:ascii="Century Gothic" w:hAnsi="Century Gothic"/>
          <w:sz w:val="25"/>
          <w:szCs w:val="25"/>
        </w:rPr>
        <w:t xml:space="preserve"> del Código Penal, que </w:t>
      </w:r>
      <w:r w:rsidR="004A0BF8" w:rsidRPr="000238B5">
        <w:rPr>
          <w:rFonts w:ascii="Century Gothic" w:hAnsi="Century Gothic"/>
          <w:sz w:val="25"/>
          <w:szCs w:val="25"/>
        </w:rPr>
        <w:t>señala</w:t>
      </w:r>
      <w:r w:rsidR="00592668" w:rsidRPr="000238B5">
        <w:rPr>
          <w:rFonts w:ascii="Century Gothic" w:hAnsi="Century Gothic"/>
          <w:sz w:val="25"/>
          <w:szCs w:val="25"/>
        </w:rPr>
        <w:t>:</w:t>
      </w:r>
    </w:p>
    <w:p w:rsidR="0055263A" w:rsidRPr="000238B5" w:rsidRDefault="0055263A" w:rsidP="000238B5">
      <w:pPr>
        <w:ind w:right="-518" w:firstLine="708"/>
        <w:jc w:val="both"/>
        <w:rPr>
          <w:rFonts w:ascii="Century Gothic" w:hAnsi="Century Gothic"/>
          <w:sz w:val="25"/>
          <w:szCs w:val="25"/>
        </w:rPr>
      </w:pPr>
    </w:p>
    <w:p w:rsidR="004D2491" w:rsidRPr="000238B5" w:rsidRDefault="004D2491" w:rsidP="000238B5">
      <w:pPr>
        <w:ind w:left="851" w:right="-518" w:hanging="143"/>
        <w:jc w:val="both"/>
        <w:rPr>
          <w:rFonts w:ascii="Century Gothic" w:hAnsi="Century Gothic"/>
          <w:sz w:val="25"/>
          <w:szCs w:val="25"/>
        </w:rPr>
      </w:pPr>
      <w:r w:rsidRPr="000238B5">
        <w:rPr>
          <w:rFonts w:ascii="Century Gothic" w:hAnsi="Century Gothic"/>
          <w:sz w:val="25"/>
          <w:szCs w:val="25"/>
        </w:rPr>
        <w:t xml:space="preserve"> “El que cometiere actos de maltrato o crueldad con animales será castigado con la pena de presidio menor en sus grados mínimo a medio y multa de dos a treinta unidades tributarias mensuales, o sólo con esta última </w:t>
      </w:r>
    </w:p>
    <w:p w:rsidR="004A0BF8" w:rsidRPr="000238B5" w:rsidRDefault="004A0BF8" w:rsidP="000238B5">
      <w:pPr>
        <w:ind w:left="851" w:right="-518"/>
        <w:jc w:val="both"/>
        <w:rPr>
          <w:rFonts w:ascii="Century Gothic" w:hAnsi="Century Gothic"/>
          <w:sz w:val="25"/>
          <w:szCs w:val="25"/>
        </w:rPr>
      </w:pPr>
    </w:p>
    <w:p w:rsidR="004D2491" w:rsidRPr="000238B5" w:rsidRDefault="004D2491" w:rsidP="000238B5">
      <w:pPr>
        <w:ind w:left="851" w:right="-518"/>
        <w:jc w:val="both"/>
        <w:rPr>
          <w:rFonts w:ascii="Century Gothic" w:hAnsi="Century Gothic"/>
          <w:sz w:val="25"/>
          <w:szCs w:val="25"/>
        </w:rPr>
      </w:pPr>
      <w:r w:rsidRPr="000238B5">
        <w:rPr>
          <w:rFonts w:ascii="Century Gothic" w:hAnsi="Century Gothic"/>
          <w:sz w:val="25"/>
          <w:szCs w:val="25"/>
        </w:rPr>
        <w:t xml:space="preserve">Si como resultado de una acción u omisión se causare al animal daño, la pena será presidio menor en sus grados mínimo a medio y multa de diez a treinta unidades tributarias mensuales, además de la accesoria de inhabilidad absoluta perpetua para la tenencia de cualquier tipo de animales. </w:t>
      </w:r>
    </w:p>
    <w:p w:rsidR="004A0BF8" w:rsidRPr="000238B5" w:rsidRDefault="004A0BF8" w:rsidP="000238B5">
      <w:pPr>
        <w:ind w:left="851" w:right="-518"/>
        <w:jc w:val="both"/>
        <w:rPr>
          <w:rFonts w:ascii="Century Gothic" w:hAnsi="Century Gothic"/>
          <w:sz w:val="25"/>
          <w:szCs w:val="25"/>
        </w:rPr>
      </w:pPr>
    </w:p>
    <w:p w:rsidR="004D2491" w:rsidRPr="000238B5" w:rsidRDefault="004D2491" w:rsidP="000238B5">
      <w:pPr>
        <w:ind w:left="851" w:right="-518"/>
        <w:jc w:val="both"/>
        <w:rPr>
          <w:rFonts w:ascii="Century Gothic" w:hAnsi="Century Gothic"/>
          <w:sz w:val="25"/>
          <w:szCs w:val="25"/>
        </w:rPr>
      </w:pPr>
      <w:r w:rsidRPr="000238B5">
        <w:rPr>
          <w:rFonts w:ascii="Century Gothic" w:hAnsi="Century Gothic"/>
          <w:sz w:val="25"/>
          <w:szCs w:val="25"/>
        </w:rPr>
        <w:t>Si como resultado de las referidas acción u omisión se causaren lesiones que menoscaben gravemente la integridad física o provocaren la muerte del animal</w:t>
      </w:r>
      <w:r w:rsidR="00573E3F" w:rsidRPr="000238B5">
        <w:rPr>
          <w:rFonts w:ascii="Century Gothic" w:hAnsi="Century Gothic"/>
          <w:sz w:val="25"/>
          <w:szCs w:val="25"/>
        </w:rPr>
        <w:t>,</w:t>
      </w:r>
      <w:r w:rsidRPr="000238B5">
        <w:rPr>
          <w:rFonts w:ascii="Century Gothic" w:hAnsi="Century Gothic"/>
          <w:sz w:val="25"/>
          <w:szCs w:val="25"/>
        </w:rPr>
        <w:t xml:space="preserve"> se impondrá la pena de presidio menor en su grado medio y multa de veinte a treinta unidades tributarias mensuales, además de la accesoria de inhabilidad absoluta perpetua para la tenencia de animales”.</w:t>
      </w:r>
    </w:p>
    <w:p w:rsidR="004A0BF8" w:rsidRPr="000238B5" w:rsidRDefault="004A0BF8" w:rsidP="000238B5">
      <w:pPr>
        <w:ind w:left="851" w:right="-518"/>
        <w:jc w:val="both"/>
        <w:rPr>
          <w:rFonts w:ascii="Century Gothic" w:hAnsi="Century Gothic"/>
          <w:sz w:val="25"/>
          <w:szCs w:val="25"/>
        </w:rPr>
      </w:pPr>
    </w:p>
    <w:p w:rsidR="00B4452C" w:rsidRPr="000238B5" w:rsidRDefault="00AB6985" w:rsidP="000238B5">
      <w:pPr>
        <w:ind w:right="-518"/>
        <w:jc w:val="both"/>
        <w:rPr>
          <w:rFonts w:ascii="Century Gothic" w:hAnsi="Century Gothic"/>
          <w:sz w:val="25"/>
          <w:szCs w:val="25"/>
        </w:rPr>
      </w:pPr>
      <w:r w:rsidRPr="000238B5">
        <w:rPr>
          <w:rFonts w:ascii="Century Gothic" w:hAnsi="Century Gothic"/>
          <w:sz w:val="25"/>
          <w:szCs w:val="25"/>
        </w:rPr>
        <w:tab/>
        <w:t>En razón de lo anteriormente expuesto, vemos la necesidad de proscribir particularmente la zoofilia, no solo como una salvaguarda adicional para la protección animal, sino que también para desincentivar estas cond</w:t>
      </w:r>
      <w:r w:rsidR="00573E3F" w:rsidRPr="000238B5">
        <w:rPr>
          <w:rFonts w:ascii="Century Gothic" w:hAnsi="Century Gothic"/>
          <w:sz w:val="25"/>
          <w:szCs w:val="25"/>
        </w:rPr>
        <w:t>uctas y enviar una clara señal</w:t>
      </w:r>
      <w:r w:rsidRPr="000238B5">
        <w:rPr>
          <w:rFonts w:ascii="Century Gothic" w:hAnsi="Century Gothic"/>
          <w:sz w:val="25"/>
          <w:szCs w:val="25"/>
        </w:rPr>
        <w:t xml:space="preserve"> de que no serán permitidas, ni toleradas por la sociedad chilena. </w:t>
      </w:r>
    </w:p>
    <w:p w:rsidR="00AB6985" w:rsidRPr="000238B5" w:rsidRDefault="00AB6985" w:rsidP="000238B5">
      <w:pPr>
        <w:ind w:right="-518"/>
        <w:jc w:val="both"/>
        <w:rPr>
          <w:rFonts w:ascii="Century Gothic" w:hAnsi="Century Gothic"/>
          <w:sz w:val="25"/>
          <w:szCs w:val="25"/>
        </w:rPr>
      </w:pPr>
    </w:p>
    <w:p w:rsidR="000238B5" w:rsidRDefault="000238B5">
      <w:pPr>
        <w:rPr>
          <w:rFonts w:ascii="Century Gothic" w:hAnsi="Century Gothic"/>
          <w:sz w:val="25"/>
          <w:szCs w:val="25"/>
        </w:rPr>
      </w:pPr>
      <w:r>
        <w:rPr>
          <w:rFonts w:ascii="Century Gothic" w:hAnsi="Century Gothic"/>
          <w:sz w:val="25"/>
          <w:szCs w:val="25"/>
        </w:rPr>
        <w:br w:type="page"/>
      </w:r>
    </w:p>
    <w:p w:rsidR="00AB6985" w:rsidRPr="000238B5" w:rsidRDefault="00AB6985" w:rsidP="000238B5">
      <w:pPr>
        <w:ind w:right="-518"/>
        <w:jc w:val="both"/>
        <w:rPr>
          <w:rFonts w:ascii="Century Gothic" w:hAnsi="Century Gothic"/>
          <w:sz w:val="25"/>
          <w:szCs w:val="25"/>
        </w:rPr>
      </w:pPr>
    </w:p>
    <w:p w:rsidR="00B4452C" w:rsidRPr="000238B5" w:rsidRDefault="004D2491" w:rsidP="000238B5">
      <w:pPr>
        <w:tabs>
          <w:tab w:val="center" w:pos="4419"/>
        </w:tabs>
        <w:ind w:right="-518"/>
        <w:jc w:val="both"/>
        <w:rPr>
          <w:rFonts w:ascii="Century Gothic" w:hAnsi="Century Gothic"/>
          <w:b/>
          <w:sz w:val="25"/>
          <w:szCs w:val="25"/>
        </w:rPr>
      </w:pPr>
      <w:r w:rsidRPr="000238B5">
        <w:rPr>
          <w:rFonts w:ascii="Century Gothic" w:hAnsi="Century Gothic"/>
          <w:b/>
          <w:sz w:val="25"/>
          <w:szCs w:val="25"/>
        </w:rPr>
        <w:t>Idea Matriz</w:t>
      </w:r>
      <w:r w:rsidRPr="000238B5">
        <w:rPr>
          <w:rFonts w:ascii="Century Gothic" w:hAnsi="Century Gothic"/>
          <w:b/>
          <w:sz w:val="25"/>
          <w:szCs w:val="25"/>
        </w:rPr>
        <w:tab/>
      </w:r>
    </w:p>
    <w:p w:rsidR="00B4452C" w:rsidRPr="000238B5" w:rsidRDefault="00B4452C" w:rsidP="000238B5">
      <w:pPr>
        <w:ind w:right="-518"/>
        <w:jc w:val="both"/>
        <w:rPr>
          <w:rFonts w:ascii="Century Gothic" w:hAnsi="Century Gothic"/>
          <w:sz w:val="25"/>
          <w:szCs w:val="25"/>
        </w:rPr>
      </w:pPr>
    </w:p>
    <w:p w:rsidR="00D10A9F" w:rsidRPr="000238B5" w:rsidRDefault="00983F10" w:rsidP="000238B5">
      <w:pPr>
        <w:ind w:right="-518"/>
        <w:jc w:val="both"/>
        <w:rPr>
          <w:rFonts w:ascii="Century Gothic" w:hAnsi="Century Gothic"/>
          <w:sz w:val="25"/>
          <w:szCs w:val="25"/>
        </w:rPr>
      </w:pPr>
      <w:r w:rsidRPr="000238B5">
        <w:rPr>
          <w:rFonts w:ascii="Century Gothic" w:hAnsi="Century Gothic"/>
          <w:sz w:val="25"/>
          <w:szCs w:val="25"/>
        </w:rPr>
        <w:tab/>
      </w:r>
      <w:r w:rsidR="004D2491" w:rsidRPr="000238B5">
        <w:rPr>
          <w:rFonts w:ascii="Century Gothic" w:hAnsi="Century Gothic"/>
          <w:sz w:val="25"/>
          <w:szCs w:val="25"/>
        </w:rPr>
        <w:t>A raíz de lo anteriormente expuesto, e</w:t>
      </w:r>
      <w:r w:rsidR="00D10A9F" w:rsidRPr="000238B5">
        <w:rPr>
          <w:rFonts w:ascii="Century Gothic" w:hAnsi="Century Gothic"/>
          <w:sz w:val="25"/>
          <w:szCs w:val="25"/>
        </w:rPr>
        <w:t>l presente p</w:t>
      </w:r>
      <w:r w:rsidR="00606BEB" w:rsidRPr="000238B5">
        <w:rPr>
          <w:rFonts w:ascii="Century Gothic" w:hAnsi="Century Gothic"/>
          <w:sz w:val="25"/>
          <w:szCs w:val="25"/>
        </w:rPr>
        <w:t>royecto de ley tiene por objeto</w:t>
      </w:r>
      <w:r w:rsidR="00D10A9F" w:rsidRPr="000238B5">
        <w:rPr>
          <w:rFonts w:ascii="Century Gothic" w:hAnsi="Century Gothic"/>
          <w:sz w:val="25"/>
          <w:szCs w:val="25"/>
        </w:rPr>
        <w:t xml:space="preserve"> </w:t>
      </w:r>
      <w:r w:rsidR="006D4DC0" w:rsidRPr="000238B5">
        <w:rPr>
          <w:rFonts w:ascii="Century Gothic" w:hAnsi="Century Gothic"/>
          <w:sz w:val="25"/>
          <w:szCs w:val="25"/>
        </w:rPr>
        <w:t xml:space="preserve">crear el tipo penal de </w:t>
      </w:r>
      <w:r w:rsidR="004D2491" w:rsidRPr="000238B5">
        <w:rPr>
          <w:rFonts w:ascii="Century Gothic" w:hAnsi="Century Gothic"/>
          <w:sz w:val="25"/>
          <w:szCs w:val="25"/>
        </w:rPr>
        <w:t>zoofilia</w:t>
      </w:r>
      <w:r w:rsidR="006D4DC0" w:rsidRPr="000238B5">
        <w:rPr>
          <w:rFonts w:ascii="Century Gothic" w:hAnsi="Century Gothic"/>
          <w:sz w:val="25"/>
          <w:szCs w:val="25"/>
        </w:rPr>
        <w:t xml:space="preserve">, sancionando las relaciones </w:t>
      </w:r>
      <w:r w:rsidR="00AB6985" w:rsidRPr="000238B5">
        <w:rPr>
          <w:rFonts w:ascii="Century Gothic" w:hAnsi="Century Gothic"/>
          <w:sz w:val="25"/>
          <w:szCs w:val="25"/>
        </w:rPr>
        <w:t xml:space="preserve">y los actos de connotación sexual </w:t>
      </w:r>
      <w:r w:rsidR="006D4DC0" w:rsidRPr="000238B5">
        <w:rPr>
          <w:rFonts w:ascii="Century Gothic" w:hAnsi="Century Gothic"/>
          <w:sz w:val="25"/>
          <w:szCs w:val="25"/>
        </w:rPr>
        <w:t xml:space="preserve">de cualquier tipo entre personas y animales. </w:t>
      </w:r>
    </w:p>
    <w:p w:rsidR="00AB6985" w:rsidRPr="000238B5" w:rsidRDefault="00AB6985" w:rsidP="000238B5">
      <w:pPr>
        <w:ind w:right="-518"/>
        <w:jc w:val="both"/>
        <w:rPr>
          <w:rFonts w:ascii="Century Gothic" w:hAnsi="Century Gothic"/>
          <w:sz w:val="25"/>
          <w:szCs w:val="25"/>
        </w:rPr>
      </w:pPr>
    </w:p>
    <w:p w:rsidR="00717C2F" w:rsidRPr="000238B5" w:rsidRDefault="00717C2F" w:rsidP="000238B5">
      <w:pPr>
        <w:ind w:right="-518"/>
        <w:jc w:val="both"/>
        <w:rPr>
          <w:rFonts w:ascii="Century Gothic" w:hAnsi="Century Gothic"/>
          <w:b/>
          <w:sz w:val="25"/>
          <w:szCs w:val="25"/>
        </w:rPr>
      </w:pPr>
      <w:r w:rsidRPr="000238B5">
        <w:rPr>
          <w:rFonts w:ascii="Century Gothic" w:hAnsi="Century Gothic"/>
          <w:b/>
          <w:sz w:val="25"/>
          <w:szCs w:val="25"/>
        </w:rPr>
        <w:t xml:space="preserve">Contenido de la iniciativa legal </w:t>
      </w:r>
    </w:p>
    <w:p w:rsidR="003F61B5" w:rsidRPr="000238B5" w:rsidRDefault="003F61B5" w:rsidP="000238B5">
      <w:pPr>
        <w:ind w:right="-518"/>
        <w:jc w:val="both"/>
        <w:rPr>
          <w:rFonts w:ascii="Century Gothic" w:hAnsi="Century Gothic"/>
          <w:b/>
          <w:sz w:val="25"/>
          <w:szCs w:val="25"/>
        </w:rPr>
      </w:pPr>
    </w:p>
    <w:p w:rsidR="00B54A1E" w:rsidRPr="000238B5" w:rsidRDefault="003F61B5" w:rsidP="000238B5">
      <w:pPr>
        <w:ind w:right="-518" w:firstLine="708"/>
        <w:jc w:val="both"/>
        <w:rPr>
          <w:rFonts w:ascii="Century Gothic" w:hAnsi="Century Gothic"/>
          <w:sz w:val="25"/>
          <w:szCs w:val="25"/>
        </w:rPr>
      </w:pPr>
      <w:r w:rsidRPr="000238B5">
        <w:rPr>
          <w:rFonts w:ascii="Century Gothic" w:hAnsi="Century Gothic"/>
          <w:sz w:val="25"/>
          <w:szCs w:val="25"/>
        </w:rPr>
        <w:t xml:space="preserve">El presente proyecto de ley pretende modificar </w:t>
      </w:r>
      <w:r w:rsidR="006A5EE0" w:rsidRPr="000238B5">
        <w:rPr>
          <w:rFonts w:ascii="Century Gothic" w:hAnsi="Century Gothic"/>
          <w:sz w:val="25"/>
          <w:szCs w:val="25"/>
        </w:rPr>
        <w:t xml:space="preserve">el </w:t>
      </w:r>
      <w:r w:rsidR="00573E3F" w:rsidRPr="000238B5">
        <w:rPr>
          <w:rFonts w:ascii="Century Gothic" w:hAnsi="Century Gothic"/>
          <w:b/>
          <w:bCs/>
          <w:sz w:val="25"/>
          <w:szCs w:val="25"/>
        </w:rPr>
        <w:t>Artí</w:t>
      </w:r>
      <w:r w:rsidR="006A5EE0" w:rsidRPr="000238B5">
        <w:rPr>
          <w:rFonts w:ascii="Century Gothic" w:hAnsi="Century Gothic"/>
          <w:b/>
          <w:bCs/>
          <w:sz w:val="25"/>
          <w:szCs w:val="25"/>
        </w:rPr>
        <w:t>culo 291 bis</w:t>
      </w:r>
      <w:r w:rsidR="006A5EE0" w:rsidRPr="000238B5">
        <w:rPr>
          <w:rFonts w:ascii="Century Gothic" w:hAnsi="Century Gothic"/>
          <w:sz w:val="25"/>
          <w:szCs w:val="25"/>
        </w:rPr>
        <w:t xml:space="preserve"> del Código Penal, estableciendo el tipo penal de zoofilia, imputándose a esta conducta la pena</w:t>
      </w:r>
      <w:r w:rsidR="00E638AD" w:rsidRPr="000238B5">
        <w:rPr>
          <w:rFonts w:ascii="Century Gothic" w:hAnsi="Century Gothic"/>
          <w:sz w:val="25"/>
          <w:szCs w:val="25"/>
        </w:rPr>
        <w:t xml:space="preserve"> </w:t>
      </w:r>
      <w:r w:rsidR="006A5EE0" w:rsidRPr="000238B5">
        <w:rPr>
          <w:rFonts w:ascii="Century Gothic" w:hAnsi="Century Gothic"/>
          <w:sz w:val="25"/>
          <w:szCs w:val="25"/>
        </w:rPr>
        <w:t>asimilada a</w:t>
      </w:r>
      <w:r w:rsidR="00E638AD" w:rsidRPr="000238B5">
        <w:rPr>
          <w:rFonts w:ascii="Century Gothic" w:hAnsi="Century Gothic"/>
          <w:sz w:val="25"/>
          <w:szCs w:val="25"/>
        </w:rPr>
        <w:t>l</w:t>
      </w:r>
      <w:r w:rsidR="00E638AD" w:rsidRPr="000238B5">
        <w:rPr>
          <w:sz w:val="25"/>
          <w:szCs w:val="25"/>
        </w:rPr>
        <w:t xml:space="preserve"> </w:t>
      </w:r>
      <w:r w:rsidR="00E638AD" w:rsidRPr="000238B5">
        <w:rPr>
          <w:rFonts w:ascii="Century Gothic" w:hAnsi="Century Gothic"/>
          <w:sz w:val="25"/>
          <w:szCs w:val="25"/>
        </w:rPr>
        <w:t>menoscabo grave a la integridad física</w:t>
      </w:r>
      <w:r w:rsidR="006A5EE0" w:rsidRPr="000238B5">
        <w:rPr>
          <w:rFonts w:ascii="Century Gothic" w:hAnsi="Century Gothic"/>
          <w:sz w:val="25"/>
          <w:szCs w:val="25"/>
        </w:rPr>
        <w:t xml:space="preserve"> </w:t>
      </w:r>
      <w:r w:rsidR="00E638AD" w:rsidRPr="000238B5">
        <w:rPr>
          <w:rFonts w:ascii="Century Gothic" w:hAnsi="Century Gothic"/>
          <w:sz w:val="25"/>
          <w:szCs w:val="25"/>
        </w:rPr>
        <w:t xml:space="preserve">y de </w:t>
      </w:r>
      <w:r w:rsidR="006A5EE0" w:rsidRPr="000238B5">
        <w:rPr>
          <w:rFonts w:ascii="Century Gothic" w:hAnsi="Century Gothic"/>
          <w:sz w:val="25"/>
          <w:szCs w:val="25"/>
        </w:rPr>
        <w:t>la muerte del animal, esto es  presidio menor en su grado medio y multa de veinte a treinta unidades tributarias mensuales.</w:t>
      </w:r>
    </w:p>
    <w:p w:rsidR="004D2491" w:rsidRPr="000238B5" w:rsidRDefault="004D2491" w:rsidP="000238B5">
      <w:pPr>
        <w:ind w:right="-518" w:firstLine="708"/>
        <w:jc w:val="both"/>
        <w:rPr>
          <w:rFonts w:ascii="Century Gothic" w:hAnsi="Century Gothic"/>
          <w:sz w:val="25"/>
          <w:szCs w:val="25"/>
        </w:rPr>
      </w:pPr>
    </w:p>
    <w:p w:rsidR="00AC6C95" w:rsidRPr="000238B5" w:rsidRDefault="00B54A1E" w:rsidP="000238B5">
      <w:pPr>
        <w:ind w:right="-518" w:firstLine="708"/>
        <w:jc w:val="both"/>
        <w:rPr>
          <w:rFonts w:ascii="Century Gothic" w:hAnsi="Century Gothic"/>
          <w:sz w:val="25"/>
          <w:szCs w:val="25"/>
        </w:rPr>
      </w:pPr>
      <w:r w:rsidRPr="000238B5">
        <w:rPr>
          <w:rFonts w:ascii="Century Gothic" w:hAnsi="Century Gothic"/>
          <w:sz w:val="25"/>
          <w:szCs w:val="25"/>
        </w:rPr>
        <w:t xml:space="preserve">Además, se </w:t>
      </w:r>
      <w:r w:rsidR="00E64878" w:rsidRPr="000238B5">
        <w:rPr>
          <w:rFonts w:ascii="Century Gothic" w:hAnsi="Century Gothic"/>
          <w:sz w:val="25"/>
          <w:szCs w:val="25"/>
        </w:rPr>
        <w:t>incorpora</w:t>
      </w:r>
      <w:r w:rsidR="00A465E8" w:rsidRPr="000238B5">
        <w:rPr>
          <w:rFonts w:ascii="Century Gothic" w:hAnsi="Century Gothic"/>
          <w:sz w:val="25"/>
          <w:szCs w:val="25"/>
        </w:rPr>
        <w:t xml:space="preserve"> </w:t>
      </w:r>
      <w:r w:rsidR="00E64878" w:rsidRPr="000238B5">
        <w:rPr>
          <w:rFonts w:ascii="Century Gothic" w:hAnsi="Century Gothic"/>
          <w:sz w:val="25"/>
          <w:szCs w:val="25"/>
        </w:rPr>
        <w:t>-</w:t>
      </w:r>
      <w:r w:rsidR="00A465E8" w:rsidRPr="000238B5">
        <w:rPr>
          <w:rFonts w:ascii="Century Gothic" w:hAnsi="Century Gothic"/>
          <w:sz w:val="25"/>
          <w:szCs w:val="25"/>
        </w:rPr>
        <w:t>como sanción accesoria</w:t>
      </w:r>
      <w:r w:rsidR="00E64878" w:rsidRPr="000238B5">
        <w:rPr>
          <w:rFonts w:ascii="Century Gothic" w:hAnsi="Century Gothic"/>
          <w:sz w:val="25"/>
          <w:szCs w:val="25"/>
        </w:rPr>
        <w:t>-</w:t>
      </w:r>
      <w:r w:rsidR="00A465E8" w:rsidRPr="000238B5">
        <w:rPr>
          <w:rFonts w:ascii="Century Gothic" w:hAnsi="Century Gothic"/>
          <w:sz w:val="25"/>
          <w:szCs w:val="25"/>
        </w:rPr>
        <w:t xml:space="preserve"> el comiso del animal</w:t>
      </w:r>
      <w:r w:rsidR="00E638AD" w:rsidRPr="000238B5">
        <w:rPr>
          <w:rFonts w:ascii="Century Gothic" w:hAnsi="Century Gothic"/>
          <w:sz w:val="25"/>
          <w:szCs w:val="25"/>
        </w:rPr>
        <w:t xml:space="preserve"> o animales</w:t>
      </w:r>
      <w:r w:rsidR="00A465E8" w:rsidRPr="000238B5">
        <w:rPr>
          <w:rFonts w:ascii="Century Gothic" w:hAnsi="Century Gothic"/>
          <w:sz w:val="25"/>
          <w:szCs w:val="25"/>
        </w:rPr>
        <w:t>, en los términos del artículo 21 del Código Penal.</w:t>
      </w:r>
      <w:r w:rsidR="00E64878" w:rsidRPr="000238B5">
        <w:rPr>
          <w:rFonts w:ascii="Century Gothic" w:hAnsi="Century Gothic"/>
          <w:sz w:val="25"/>
          <w:szCs w:val="25"/>
        </w:rPr>
        <w:t xml:space="preserve"> Previendo la situación de que el autor pueda encontrarse </w:t>
      </w:r>
      <w:r w:rsidR="00E638AD" w:rsidRPr="000238B5">
        <w:rPr>
          <w:rFonts w:ascii="Century Gothic" w:hAnsi="Century Gothic"/>
          <w:sz w:val="25"/>
          <w:szCs w:val="25"/>
        </w:rPr>
        <w:t>en posesión d</w:t>
      </w:r>
      <w:r w:rsidR="006D3757" w:rsidRPr="000238B5">
        <w:rPr>
          <w:rFonts w:ascii="Century Gothic" w:hAnsi="Century Gothic"/>
          <w:sz w:val="25"/>
          <w:szCs w:val="25"/>
        </w:rPr>
        <w:t>e otros animales</w:t>
      </w:r>
      <w:r w:rsidR="00E64878" w:rsidRPr="000238B5">
        <w:rPr>
          <w:rFonts w:ascii="Century Gothic" w:hAnsi="Century Gothic"/>
          <w:sz w:val="25"/>
          <w:szCs w:val="25"/>
        </w:rPr>
        <w:t>,</w:t>
      </w:r>
      <w:r w:rsidR="00E638AD" w:rsidRPr="000238B5">
        <w:rPr>
          <w:rFonts w:ascii="Century Gothic" w:hAnsi="Century Gothic"/>
          <w:sz w:val="25"/>
          <w:szCs w:val="25"/>
        </w:rPr>
        <w:t xml:space="preserve"> cualquiera sea su calidad o título. </w:t>
      </w:r>
    </w:p>
    <w:p w:rsidR="00E638AD" w:rsidRPr="000238B5" w:rsidRDefault="00E638AD" w:rsidP="000238B5">
      <w:pPr>
        <w:ind w:right="-518" w:firstLine="708"/>
        <w:jc w:val="both"/>
        <w:rPr>
          <w:rFonts w:ascii="Century Gothic" w:hAnsi="Century Gothic"/>
          <w:sz w:val="25"/>
          <w:szCs w:val="25"/>
        </w:rPr>
      </w:pPr>
    </w:p>
    <w:p w:rsidR="00E638AD" w:rsidRPr="000238B5" w:rsidRDefault="00E638AD" w:rsidP="000238B5">
      <w:pPr>
        <w:ind w:right="-518" w:firstLine="708"/>
        <w:jc w:val="both"/>
        <w:rPr>
          <w:rFonts w:ascii="Century Gothic" w:hAnsi="Century Gothic"/>
          <w:sz w:val="25"/>
          <w:szCs w:val="25"/>
        </w:rPr>
      </w:pPr>
    </w:p>
    <w:p w:rsidR="00AC6C95" w:rsidRPr="000238B5" w:rsidRDefault="00AC6C95" w:rsidP="000238B5">
      <w:pPr>
        <w:ind w:right="-518"/>
        <w:jc w:val="center"/>
        <w:rPr>
          <w:rFonts w:ascii="Century Gothic" w:hAnsi="Century Gothic"/>
          <w:b/>
          <w:sz w:val="25"/>
          <w:szCs w:val="25"/>
        </w:rPr>
      </w:pPr>
      <w:r w:rsidRPr="000238B5">
        <w:rPr>
          <w:rFonts w:ascii="Century Gothic" w:hAnsi="Century Gothic"/>
          <w:b/>
          <w:sz w:val="25"/>
          <w:szCs w:val="25"/>
        </w:rPr>
        <w:t>Proyecto de ley</w:t>
      </w:r>
    </w:p>
    <w:p w:rsidR="00717C2F" w:rsidRPr="000238B5" w:rsidRDefault="00717C2F" w:rsidP="000238B5">
      <w:pPr>
        <w:ind w:right="-518"/>
        <w:jc w:val="center"/>
        <w:rPr>
          <w:rFonts w:ascii="Century Gothic" w:hAnsi="Century Gothic"/>
          <w:b/>
          <w:sz w:val="25"/>
          <w:szCs w:val="25"/>
        </w:rPr>
      </w:pPr>
    </w:p>
    <w:p w:rsidR="00D0433F" w:rsidRPr="000238B5" w:rsidRDefault="00C92C19" w:rsidP="000238B5">
      <w:pPr>
        <w:ind w:right="-518"/>
        <w:jc w:val="both"/>
        <w:rPr>
          <w:rFonts w:ascii="Century Gothic" w:hAnsi="Century Gothic"/>
          <w:b/>
          <w:sz w:val="25"/>
          <w:szCs w:val="25"/>
        </w:rPr>
      </w:pPr>
      <w:r w:rsidRPr="000238B5">
        <w:rPr>
          <w:rFonts w:ascii="Century Gothic" w:hAnsi="Century Gothic"/>
          <w:b/>
          <w:sz w:val="25"/>
          <w:szCs w:val="25"/>
        </w:rPr>
        <w:t>ARTÍCULO</w:t>
      </w:r>
      <w:r w:rsidR="00AC6C95" w:rsidRPr="000238B5">
        <w:rPr>
          <w:rFonts w:ascii="Century Gothic" w:hAnsi="Century Gothic"/>
          <w:b/>
          <w:sz w:val="25"/>
          <w:szCs w:val="25"/>
        </w:rPr>
        <w:t xml:space="preserve"> </w:t>
      </w:r>
      <w:r w:rsidR="00333FE9" w:rsidRPr="000238B5">
        <w:rPr>
          <w:rFonts w:ascii="Century Gothic" w:hAnsi="Century Gothic"/>
          <w:b/>
          <w:sz w:val="25"/>
          <w:szCs w:val="25"/>
        </w:rPr>
        <w:t>U</w:t>
      </w:r>
      <w:r w:rsidR="00AC6C95" w:rsidRPr="000238B5">
        <w:rPr>
          <w:rFonts w:ascii="Century Gothic" w:hAnsi="Century Gothic"/>
          <w:b/>
          <w:sz w:val="25"/>
          <w:szCs w:val="25"/>
        </w:rPr>
        <w:t>NICO</w:t>
      </w:r>
      <w:r w:rsidR="00592668" w:rsidRPr="000238B5">
        <w:rPr>
          <w:rFonts w:ascii="Century Gothic" w:hAnsi="Century Gothic"/>
          <w:b/>
          <w:sz w:val="25"/>
          <w:szCs w:val="25"/>
        </w:rPr>
        <w:t xml:space="preserve">: </w:t>
      </w:r>
      <w:r w:rsidR="00592668" w:rsidRPr="000238B5">
        <w:rPr>
          <w:rFonts w:ascii="Century Gothic" w:hAnsi="Century Gothic"/>
          <w:sz w:val="25"/>
          <w:szCs w:val="25"/>
        </w:rPr>
        <w:t>Incorpórese</w:t>
      </w:r>
      <w:r w:rsidR="00D0433F" w:rsidRPr="000238B5">
        <w:rPr>
          <w:rFonts w:ascii="Century Gothic" w:hAnsi="Century Gothic"/>
          <w:sz w:val="25"/>
          <w:szCs w:val="25"/>
        </w:rPr>
        <w:t xml:space="preserve"> un </w:t>
      </w:r>
      <w:r w:rsidR="00592668" w:rsidRPr="000238B5">
        <w:rPr>
          <w:rFonts w:ascii="Century Gothic" w:hAnsi="Century Gothic"/>
          <w:sz w:val="25"/>
          <w:szCs w:val="25"/>
        </w:rPr>
        <w:t xml:space="preserve">inciso </w:t>
      </w:r>
      <w:r w:rsidR="00A465E8" w:rsidRPr="000238B5">
        <w:rPr>
          <w:rFonts w:ascii="Century Gothic" w:hAnsi="Century Gothic"/>
          <w:sz w:val="25"/>
          <w:szCs w:val="25"/>
        </w:rPr>
        <w:t xml:space="preserve">final </w:t>
      </w:r>
      <w:r w:rsidR="00592668" w:rsidRPr="000238B5">
        <w:rPr>
          <w:rFonts w:ascii="Century Gothic" w:hAnsi="Century Gothic"/>
          <w:sz w:val="25"/>
          <w:szCs w:val="25"/>
        </w:rPr>
        <w:t xml:space="preserve">nuevo al </w:t>
      </w:r>
      <w:r w:rsidR="00573E3F" w:rsidRPr="000238B5">
        <w:rPr>
          <w:rFonts w:ascii="Century Gothic" w:hAnsi="Century Gothic"/>
          <w:sz w:val="25"/>
          <w:szCs w:val="25"/>
        </w:rPr>
        <w:t>A</w:t>
      </w:r>
      <w:r w:rsidR="00D0433F" w:rsidRPr="000238B5">
        <w:rPr>
          <w:rFonts w:ascii="Century Gothic" w:hAnsi="Century Gothic"/>
          <w:sz w:val="25"/>
          <w:szCs w:val="25"/>
        </w:rPr>
        <w:t>rtí</w:t>
      </w:r>
      <w:r w:rsidR="00592668" w:rsidRPr="000238B5">
        <w:rPr>
          <w:rFonts w:ascii="Century Gothic" w:hAnsi="Century Gothic"/>
          <w:sz w:val="25"/>
          <w:szCs w:val="25"/>
        </w:rPr>
        <w:t xml:space="preserve">culo 291 bis </w:t>
      </w:r>
      <w:r w:rsidR="004A4B83" w:rsidRPr="000238B5">
        <w:rPr>
          <w:rFonts w:ascii="Century Gothic" w:hAnsi="Century Gothic"/>
          <w:sz w:val="25"/>
          <w:szCs w:val="25"/>
        </w:rPr>
        <w:t xml:space="preserve">del </w:t>
      </w:r>
      <w:r w:rsidR="00592668" w:rsidRPr="000238B5">
        <w:rPr>
          <w:rFonts w:ascii="Century Gothic" w:hAnsi="Century Gothic"/>
          <w:sz w:val="25"/>
          <w:szCs w:val="25"/>
        </w:rPr>
        <w:t xml:space="preserve"> Código Penal, del siguiente tenor: </w:t>
      </w:r>
    </w:p>
    <w:p w:rsidR="00592668" w:rsidRPr="000238B5" w:rsidRDefault="00592668" w:rsidP="000238B5">
      <w:pPr>
        <w:ind w:right="-518"/>
        <w:jc w:val="both"/>
        <w:rPr>
          <w:rFonts w:ascii="Century Gothic" w:hAnsi="Century Gothic"/>
          <w:b/>
          <w:sz w:val="25"/>
          <w:szCs w:val="25"/>
        </w:rPr>
      </w:pPr>
    </w:p>
    <w:p w:rsidR="00D0433F" w:rsidRPr="000238B5" w:rsidRDefault="00684ADA" w:rsidP="000238B5">
      <w:pPr>
        <w:ind w:right="-518"/>
        <w:jc w:val="both"/>
        <w:rPr>
          <w:rFonts w:ascii="Century Gothic" w:hAnsi="Century Gothic"/>
          <w:sz w:val="25"/>
          <w:szCs w:val="25"/>
        </w:rPr>
      </w:pPr>
      <w:r w:rsidRPr="000238B5">
        <w:rPr>
          <w:rFonts w:ascii="Century Gothic" w:hAnsi="Century Gothic"/>
          <w:sz w:val="25"/>
          <w:szCs w:val="25"/>
        </w:rPr>
        <w:t>“</w:t>
      </w:r>
      <w:r w:rsidR="00D0433F" w:rsidRPr="000238B5">
        <w:rPr>
          <w:rFonts w:ascii="Century Gothic" w:hAnsi="Century Gothic"/>
          <w:sz w:val="25"/>
          <w:szCs w:val="25"/>
        </w:rPr>
        <w:t xml:space="preserve">Con igual pena que la señalada en el </w:t>
      </w:r>
      <w:r w:rsidR="00592668" w:rsidRPr="000238B5">
        <w:rPr>
          <w:rFonts w:ascii="Century Gothic" w:hAnsi="Century Gothic"/>
          <w:sz w:val="25"/>
          <w:szCs w:val="25"/>
        </w:rPr>
        <w:t xml:space="preserve">inciso </w:t>
      </w:r>
      <w:r w:rsidR="009B5C00" w:rsidRPr="000238B5">
        <w:rPr>
          <w:rFonts w:ascii="Century Gothic" w:hAnsi="Century Gothic"/>
          <w:sz w:val="25"/>
          <w:szCs w:val="25"/>
        </w:rPr>
        <w:t>anterior</w:t>
      </w:r>
      <w:r w:rsidR="00D0433F" w:rsidRPr="000238B5">
        <w:rPr>
          <w:rFonts w:ascii="Century Gothic" w:hAnsi="Century Gothic"/>
          <w:sz w:val="25"/>
          <w:szCs w:val="25"/>
        </w:rPr>
        <w:t xml:space="preserve"> será castigado aquél que acceda carnalmente o introdujere objetos por vía vag</w:t>
      </w:r>
      <w:r w:rsidRPr="000238B5">
        <w:rPr>
          <w:rFonts w:ascii="Century Gothic" w:hAnsi="Century Gothic"/>
          <w:sz w:val="25"/>
          <w:szCs w:val="25"/>
        </w:rPr>
        <w:t>inal, anal o bucal a un animal,</w:t>
      </w:r>
      <w:r w:rsidRPr="000238B5">
        <w:rPr>
          <w:rFonts w:ascii="Century Gothic" w:hAnsi="Century Gothic"/>
          <w:bCs/>
          <w:sz w:val="25"/>
          <w:szCs w:val="25"/>
        </w:rPr>
        <w:t xml:space="preserve"> así como cualquier otro acto de significación sexual,</w:t>
      </w:r>
      <w:r w:rsidRPr="000238B5">
        <w:rPr>
          <w:rFonts w:ascii="Century Gothic" w:hAnsi="Century Gothic"/>
          <w:sz w:val="25"/>
          <w:szCs w:val="25"/>
        </w:rPr>
        <w:t xml:space="preserve"> </w:t>
      </w:r>
      <w:r w:rsidR="004A4B83" w:rsidRPr="000238B5">
        <w:rPr>
          <w:rFonts w:ascii="Century Gothic" w:hAnsi="Century Gothic"/>
          <w:sz w:val="25"/>
          <w:szCs w:val="25"/>
        </w:rPr>
        <w:t xml:space="preserve">sin considerar </w:t>
      </w:r>
      <w:r w:rsidR="00F3522E" w:rsidRPr="000238B5">
        <w:rPr>
          <w:rFonts w:ascii="Century Gothic" w:hAnsi="Century Gothic"/>
          <w:sz w:val="25"/>
          <w:szCs w:val="25"/>
        </w:rPr>
        <w:t xml:space="preserve">su </w:t>
      </w:r>
      <w:r w:rsidR="004A4B83" w:rsidRPr="000238B5">
        <w:rPr>
          <w:rFonts w:ascii="Century Gothic" w:hAnsi="Century Gothic"/>
          <w:sz w:val="25"/>
          <w:szCs w:val="25"/>
        </w:rPr>
        <w:t xml:space="preserve">especie </w:t>
      </w:r>
      <w:r w:rsidRPr="000238B5">
        <w:rPr>
          <w:rFonts w:ascii="Century Gothic" w:hAnsi="Century Gothic"/>
          <w:sz w:val="25"/>
          <w:szCs w:val="25"/>
        </w:rPr>
        <w:t xml:space="preserve">o </w:t>
      </w:r>
      <w:r w:rsidR="004A4B83" w:rsidRPr="000238B5">
        <w:rPr>
          <w:rFonts w:ascii="Century Gothic" w:hAnsi="Century Gothic"/>
          <w:sz w:val="25"/>
          <w:szCs w:val="25"/>
        </w:rPr>
        <w:t>raza</w:t>
      </w:r>
      <w:r w:rsidR="00D0433F" w:rsidRPr="000238B5">
        <w:rPr>
          <w:rFonts w:ascii="Century Gothic" w:hAnsi="Century Gothic"/>
          <w:sz w:val="25"/>
          <w:szCs w:val="25"/>
        </w:rPr>
        <w:t xml:space="preserve">. </w:t>
      </w:r>
      <w:r w:rsidR="00AF4770" w:rsidRPr="000238B5">
        <w:rPr>
          <w:rFonts w:ascii="Century Gothic" w:hAnsi="Century Gothic"/>
          <w:sz w:val="25"/>
          <w:szCs w:val="25"/>
        </w:rPr>
        <w:t>También s</w:t>
      </w:r>
      <w:r w:rsidR="00573E3F" w:rsidRPr="000238B5">
        <w:rPr>
          <w:rFonts w:ascii="Century Gothic" w:hAnsi="Century Gothic"/>
          <w:sz w:val="25"/>
          <w:szCs w:val="25"/>
        </w:rPr>
        <w:t>erá aplicable</w:t>
      </w:r>
      <w:r w:rsidR="00D0433F" w:rsidRPr="000238B5">
        <w:rPr>
          <w:rFonts w:ascii="Century Gothic" w:hAnsi="Century Gothic"/>
          <w:sz w:val="25"/>
          <w:szCs w:val="25"/>
        </w:rPr>
        <w:t xml:space="preserve"> el comiso de</w:t>
      </w:r>
      <w:r w:rsidR="004A4B83" w:rsidRPr="000238B5">
        <w:rPr>
          <w:rFonts w:ascii="Century Gothic" w:hAnsi="Century Gothic"/>
          <w:sz w:val="25"/>
          <w:szCs w:val="25"/>
        </w:rPr>
        <w:t xml:space="preserve"> todo animal </w:t>
      </w:r>
      <w:r w:rsidR="00573E3F" w:rsidRPr="000238B5">
        <w:rPr>
          <w:rFonts w:ascii="Century Gothic" w:hAnsi="Century Gothic"/>
          <w:sz w:val="25"/>
          <w:szCs w:val="25"/>
        </w:rPr>
        <w:t>en su posesión, a cualquier tí</w:t>
      </w:r>
      <w:r w:rsidR="00AF4770" w:rsidRPr="000238B5">
        <w:rPr>
          <w:rFonts w:ascii="Century Gothic" w:hAnsi="Century Gothic"/>
          <w:sz w:val="25"/>
          <w:szCs w:val="25"/>
        </w:rPr>
        <w:t xml:space="preserve">tulo, </w:t>
      </w:r>
      <w:r w:rsidR="00D0433F" w:rsidRPr="000238B5">
        <w:rPr>
          <w:rFonts w:ascii="Century Gothic" w:hAnsi="Century Gothic"/>
          <w:sz w:val="25"/>
          <w:szCs w:val="25"/>
        </w:rPr>
        <w:t>según lo dispuesto en el artículo 21 de este Código, ante lo cual el juez procurará su entrega a la autoridad sanitaria que resulte competente</w:t>
      </w:r>
      <w:r w:rsidR="00F3522E" w:rsidRPr="000238B5">
        <w:rPr>
          <w:rFonts w:ascii="Century Gothic" w:hAnsi="Century Gothic"/>
          <w:sz w:val="25"/>
          <w:szCs w:val="25"/>
        </w:rPr>
        <w:t xml:space="preserve"> o a</w:t>
      </w:r>
      <w:r w:rsidR="004A4B83" w:rsidRPr="000238B5">
        <w:rPr>
          <w:rFonts w:ascii="Century Gothic" w:hAnsi="Century Gothic"/>
          <w:sz w:val="25"/>
          <w:szCs w:val="25"/>
        </w:rPr>
        <w:t xml:space="preserve">l </w:t>
      </w:r>
      <w:r w:rsidR="00F3522E" w:rsidRPr="000238B5">
        <w:rPr>
          <w:rFonts w:ascii="Century Gothic" w:hAnsi="Century Gothic"/>
          <w:sz w:val="25"/>
          <w:szCs w:val="25"/>
        </w:rPr>
        <w:t xml:space="preserve">dueño, en el evento que sea </w:t>
      </w:r>
      <w:r w:rsidR="004A4B83" w:rsidRPr="000238B5">
        <w:rPr>
          <w:rFonts w:ascii="Century Gothic" w:hAnsi="Century Gothic"/>
          <w:sz w:val="25"/>
          <w:szCs w:val="25"/>
        </w:rPr>
        <w:t xml:space="preserve">un sujeto </w:t>
      </w:r>
      <w:r w:rsidR="00F3522E" w:rsidRPr="000238B5">
        <w:rPr>
          <w:rFonts w:ascii="Century Gothic" w:hAnsi="Century Gothic"/>
          <w:sz w:val="25"/>
          <w:szCs w:val="25"/>
        </w:rPr>
        <w:t>distinto al del autor</w:t>
      </w:r>
      <w:r w:rsidR="004A4B83" w:rsidRPr="000238B5">
        <w:rPr>
          <w:rFonts w:ascii="Century Gothic" w:hAnsi="Century Gothic"/>
          <w:sz w:val="25"/>
          <w:szCs w:val="25"/>
        </w:rPr>
        <w:t>”</w:t>
      </w:r>
      <w:r w:rsidR="00F3522E" w:rsidRPr="000238B5">
        <w:rPr>
          <w:rFonts w:ascii="Century Gothic" w:hAnsi="Century Gothic"/>
          <w:sz w:val="25"/>
          <w:szCs w:val="25"/>
        </w:rPr>
        <w:t>.</w:t>
      </w:r>
    </w:p>
    <w:p w:rsidR="00A465E8" w:rsidRPr="000238B5" w:rsidRDefault="00A465E8" w:rsidP="000238B5">
      <w:pPr>
        <w:ind w:right="-518"/>
        <w:jc w:val="both"/>
        <w:rPr>
          <w:rFonts w:ascii="Century Gothic" w:hAnsi="Century Gothic"/>
          <w:sz w:val="25"/>
          <w:szCs w:val="25"/>
        </w:rPr>
      </w:pPr>
    </w:p>
    <w:p w:rsidR="00A465E8" w:rsidRPr="000238B5" w:rsidRDefault="00A465E8" w:rsidP="000238B5">
      <w:pPr>
        <w:ind w:right="-518"/>
        <w:jc w:val="both"/>
        <w:rPr>
          <w:rFonts w:ascii="Century Gothic" w:hAnsi="Century Gothic"/>
          <w:sz w:val="25"/>
          <w:szCs w:val="25"/>
        </w:rPr>
      </w:pPr>
    </w:p>
    <w:p w:rsidR="0047063A" w:rsidRPr="000238B5" w:rsidRDefault="0047063A" w:rsidP="000238B5">
      <w:pPr>
        <w:ind w:right="-518"/>
        <w:jc w:val="both"/>
        <w:rPr>
          <w:rFonts w:ascii="Century Gothic" w:hAnsi="Century Gothic"/>
          <w:sz w:val="25"/>
          <w:szCs w:val="25"/>
        </w:rPr>
      </w:pPr>
    </w:p>
    <w:p w:rsidR="00A465E8" w:rsidRPr="000238B5" w:rsidRDefault="00A465E8" w:rsidP="000238B5">
      <w:pPr>
        <w:ind w:right="-518"/>
        <w:jc w:val="both"/>
        <w:rPr>
          <w:rFonts w:ascii="Century Gothic" w:hAnsi="Century Gothic"/>
          <w:sz w:val="25"/>
          <w:szCs w:val="25"/>
        </w:rPr>
      </w:pPr>
    </w:p>
    <w:p w:rsidR="00E64878" w:rsidRPr="000238B5" w:rsidRDefault="00E64878" w:rsidP="000238B5">
      <w:pPr>
        <w:ind w:right="-518"/>
        <w:jc w:val="both"/>
        <w:rPr>
          <w:rFonts w:ascii="Century Gothic" w:hAnsi="Century Gothic"/>
          <w:sz w:val="25"/>
          <w:szCs w:val="25"/>
        </w:rPr>
      </w:pPr>
    </w:p>
    <w:p w:rsidR="00A465E8" w:rsidRPr="000238B5" w:rsidRDefault="00A465E8" w:rsidP="000238B5">
      <w:pPr>
        <w:ind w:right="-518"/>
        <w:jc w:val="both"/>
        <w:rPr>
          <w:rFonts w:ascii="Century Gothic" w:hAnsi="Century Gothic"/>
          <w:sz w:val="25"/>
          <w:szCs w:val="25"/>
        </w:rPr>
      </w:pPr>
    </w:p>
    <w:p w:rsidR="00A465E8" w:rsidRPr="000238B5" w:rsidRDefault="00A465E8" w:rsidP="000238B5">
      <w:pPr>
        <w:ind w:right="-518"/>
        <w:jc w:val="both"/>
        <w:rPr>
          <w:rFonts w:ascii="Century Gothic" w:hAnsi="Century Gothic"/>
          <w:sz w:val="25"/>
          <w:szCs w:val="25"/>
        </w:rPr>
      </w:pPr>
    </w:p>
    <w:p w:rsidR="00A465E8" w:rsidRPr="000238B5" w:rsidRDefault="00A465E8" w:rsidP="000238B5">
      <w:pPr>
        <w:ind w:right="-518"/>
        <w:jc w:val="both"/>
        <w:rPr>
          <w:rFonts w:ascii="Century Gothic" w:hAnsi="Century Gothic"/>
          <w:sz w:val="25"/>
          <w:szCs w:val="25"/>
        </w:rPr>
      </w:pPr>
    </w:p>
    <w:p w:rsidR="00A465E8" w:rsidRPr="000238B5" w:rsidRDefault="00A465E8" w:rsidP="000238B5">
      <w:pPr>
        <w:ind w:right="-518"/>
        <w:jc w:val="both"/>
        <w:rPr>
          <w:rFonts w:ascii="Century Gothic" w:hAnsi="Century Gothic"/>
          <w:sz w:val="25"/>
          <w:szCs w:val="25"/>
        </w:rPr>
      </w:pPr>
    </w:p>
    <w:p w:rsidR="00A465E8" w:rsidRPr="000238B5" w:rsidRDefault="00A465E8" w:rsidP="000238B5">
      <w:pPr>
        <w:ind w:right="-518"/>
        <w:jc w:val="center"/>
        <w:rPr>
          <w:rFonts w:ascii="Century Gothic" w:hAnsi="Century Gothic"/>
          <w:b/>
          <w:sz w:val="25"/>
          <w:szCs w:val="25"/>
        </w:rPr>
      </w:pPr>
      <w:r w:rsidRPr="000238B5">
        <w:rPr>
          <w:rFonts w:ascii="Century Gothic" w:hAnsi="Century Gothic"/>
          <w:b/>
          <w:sz w:val="25"/>
          <w:szCs w:val="25"/>
        </w:rPr>
        <w:t>H.D. CAMILA FLORES O.    H.D. PAULINA NUÑEZ U.   H.D. ARACELY LEUQUEN</w:t>
      </w:r>
    </w:p>
    <w:p w:rsidR="00A465E8" w:rsidRPr="000238B5" w:rsidRDefault="00A465E8" w:rsidP="000238B5">
      <w:pPr>
        <w:ind w:right="-518"/>
        <w:jc w:val="center"/>
        <w:rPr>
          <w:rFonts w:ascii="Century Gothic" w:hAnsi="Century Gothic"/>
          <w:b/>
          <w:sz w:val="25"/>
          <w:szCs w:val="25"/>
        </w:rPr>
      </w:pPr>
    </w:p>
    <w:sectPr w:rsidR="00A465E8" w:rsidRPr="000238B5" w:rsidSect="000238B5">
      <w:pgSz w:w="12242" w:h="20163" w:code="5"/>
      <w:pgMar w:top="2268" w:right="1701" w:bottom="3402"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C9D" w:rsidRDefault="00523C9D" w:rsidP="003C4519">
      <w:r>
        <w:separator/>
      </w:r>
    </w:p>
  </w:endnote>
  <w:endnote w:type="continuationSeparator" w:id="0">
    <w:p w:rsidR="00523C9D" w:rsidRDefault="00523C9D" w:rsidP="003C45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C9D" w:rsidRDefault="00523C9D" w:rsidP="003C4519">
      <w:r>
        <w:separator/>
      </w:r>
    </w:p>
  </w:footnote>
  <w:footnote w:type="continuationSeparator" w:id="0">
    <w:p w:rsidR="00523C9D" w:rsidRDefault="00523C9D" w:rsidP="003C4519">
      <w:r>
        <w:continuationSeparator/>
      </w:r>
    </w:p>
  </w:footnote>
  <w:footnote w:id="1">
    <w:p w:rsidR="0017212E" w:rsidRPr="0017212E" w:rsidRDefault="0017212E" w:rsidP="0012544C">
      <w:pPr>
        <w:pStyle w:val="Textonotapie"/>
        <w:rPr>
          <w:sz w:val="16"/>
          <w:szCs w:val="16"/>
        </w:rPr>
      </w:pPr>
      <w:r>
        <w:rPr>
          <w:rStyle w:val="Refdenotaalpie"/>
        </w:rPr>
        <w:footnoteRef/>
      </w:r>
      <w:r>
        <w:t xml:space="preserve"> </w:t>
      </w:r>
      <w:r w:rsidRPr="0017212E">
        <w:rPr>
          <w:sz w:val="16"/>
          <w:szCs w:val="16"/>
        </w:rPr>
        <w:t>Este señala</w:t>
      </w:r>
      <w:r>
        <w:rPr>
          <w:sz w:val="16"/>
          <w:szCs w:val="16"/>
        </w:rPr>
        <w:t>:</w:t>
      </w:r>
      <w:r w:rsidRPr="0017212E">
        <w:rPr>
          <w:sz w:val="16"/>
          <w:szCs w:val="16"/>
        </w:rPr>
        <w:t xml:space="preserve"> “</w:t>
      </w:r>
      <w:r w:rsidR="0012544C" w:rsidRPr="0012544C">
        <w:rPr>
          <w:sz w:val="16"/>
          <w:szCs w:val="16"/>
        </w:rPr>
        <w:t>No tendrás ayuntamiento con</w:t>
      </w:r>
      <w:r w:rsidR="0012544C">
        <w:rPr>
          <w:sz w:val="16"/>
          <w:szCs w:val="16"/>
        </w:rPr>
        <w:t xml:space="preserve"> </w:t>
      </w:r>
      <w:r w:rsidR="0012544C" w:rsidRPr="0012544C">
        <w:rPr>
          <w:sz w:val="16"/>
          <w:szCs w:val="16"/>
        </w:rPr>
        <w:t>ningún animal, contaminándote</w:t>
      </w:r>
      <w:r w:rsidR="0012544C">
        <w:rPr>
          <w:sz w:val="16"/>
          <w:szCs w:val="16"/>
        </w:rPr>
        <w:t xml:space="preserve"> </w:t>
      </w:r>
      <w:r w:rsidR="0012544C" w:rsidRPr="0012544C">
        <w:rPr>
          <w:sz w:val="16"/>
          <w:szCs w:val="16"/>
        </w:rPr>
        <w:t>con él; ni mujer alguna se pondrá</w:t>
      </w:r>
      <w:r w:rsidR="0012544C">
        <w:rPr>
          <w:sz w:val="16"/>
          <w:szCs w:val="16"/>
        </w:rPr>
        <w:t xml:space="preserve"> </w:t>
      </w:r>
      <w:r w:rsidR="0012544C" w:rsidRPr="0012544C">
        <w:rPr>
          <w:sz w:val="16"/>
          <w:szCs w:val="16"/>
        </w:rPr>
        <w:t>delante de animal para ayuntarse</w:t>
      </w:r>
      <w:r w:rsidR="0012544C">
        <w:rPr>
          <w:sz w:val="16"/>
          <w:szCs w:val="16"/>
        </w:rPr>
        <w:t xml:space="preserve"> </w:t>
      </w:r>
      <w:r w:rsidR="0012544C" w:rsidRPr="0012544C">
        <w:rPr>
          <w:sz w:val="16"/>
          <w:szCs w:val="16"/>
        </w:rPr>
        <w:t xml:space="preserve">con él; es </w:t>
      </w:r>
      <w:r w:rsidR="0012544C">
        <w:rPr>
          <w:sz w:val="16"/>
          <w:szCs w:val="16"/>
        </w:rPr>
        <w:t>infame</w:t>
      </w:r>
      <w:r w:rsidRPr="0017212E">
        <w:rPr>
          <w:sz w:val="16"/>
          <w:szCs w:val="16"/>
        </w:rPr>
        <w:t>”</w:t>
      </w:r>
    </w:p>
  </w:footnote>
  <w:footnote w:id="2">
    <w:p w:rsidR="00CE2884" w:rsidRPr="00CE2884" w:rsidRDefault="00CE2884">
      <w:pPr>
        <w:pStyle w:val="Textonotapie"/>
        <w:rPr>
          <w:lang w:val="es-CL"/>
        </w:rPr>
      </w:pPr>
      <w:r>
        <w:rPr>
          <w:rStyle w:val="Refdenotaalpie"/>
        </w:rPr>
        <w:footnoteRef/>
      </w:r>
      <w:r>
        <w:t xml:space="preserve"> </w:t>
      </w:r>
      <w:r w:rsidRPr="00675B2A">
        <w:rPr>
          <w:rFonts w:ascii="Century Gothic" w:hAnsi="Century Gothic"/>
          <w:sz w:val="16"/>
          <w:szCs w:val="16"/>
        </w:rPr>
        <w:t xml:space="preserve">Jácome, Ana I., Reflexiones sobre la zoofilia, el bestialismo y la peligrosidad. D. V-PHA-23, Julio 2014. En: </w:t>
      </w:r>
      <w:hyperlink r:id="rId1" w:history="1">
        <w:r w:rsidRPr="00675B2A">
          <w:rPr>
            <w:rStyle w:val="Hipervnculo"/>
            <w:rFonts w:ascii="Century Gothic" w:hAnsi="Century Gothic"/>
            <w:color w:val="000000" w:themeColor="text1"/>
            <w:sz w:val="16"/>
            <w:szCs w:val="16"/>
          </w:rPr>
          <w:t>https://s3.amazonaws.com/academia.edu.documents/37336546/coppa_texto_bestialismo_dra_ana_jacome.pdf?response-content-</w:t>
        </w:r>
      </w:hyperlink>
      <w:r w:rsidRPr="00675B2A">
        <w:rPr>
          <w:rFonts w:ascii="Century Gothic" w:hAnsi="Century Gothic"/>
          <w:color w:val="000000" w:themeColor="text1"/>
          <w:sz w:val="16"/>
          <w:szCs w:val="16"/>
          <w:u w:val="single"/>
        </w:rPr>
        <w:t xml:space="preserve"> isposition=inline%3B%20filename%3DReflexiones_sobre_bestialismo_zoofilia _</w:t>
      </w:r>
      <w:proofErr w:type="spellStart"/>
      <w:r w:rsidRPr="00675B2A">
        <w:rPr>
          <w:rFonts w:ascii="Century Gothic" w:hAnsi="Century Gothic"/>
          <w:color w:val="000000" w:themeColor="text1"/>
          <w:sz w:val="16"/>
          <w:szCs w:val="16"/>
          <w:u w:val="single"/>
        </w:rPr>
        <w:t>y.pdf&amp;X-Amz</w:t>
      </w:r>
      <w:proofErr w:type="spellEnd"/>
      <w:r w:rsidRPr="00675B2A">
        <w:rPr>
          <w:rFonts w:ascii="Century Gothic" w:hAnsi="Century Gothic"/>
          <w:color w:val="000000" w:themeColor="text1"/>
          <w:sz w:val="16"/>
          <w:szCs w:val="16"/>
          <w:u w:val="single"/>
        </w:rPr>
        <w:t>-</w:t>
      </w:r>
    </w:p>
  </w:footnote>
  <w:footnote w:id="3">
    <w:p w:rsidR="00626D40" w:rsidRPr="00675B2A" w:rsidRDefault="00626D40">
      <w:pPr>
        <w:pStyle w:val="Textonotapie"/>
        <w:rPr>
          <w:rFonts w:ascii="Century Gothic" w:hAnsi="Century Gothic"/>
          <w:sz w:val="16"/>
          <w:szCs w:val="16"/>
          <w:lang w:val="es-CL"/>
        </w:rPr>
      </w:pPr>
      <w:r w:rsidRPr="00675B2A">
        <w:rPr>
          <w:rStyle w:val="Refdenotaalpie"/>
          <w:rFonts w:ascii="Century Gothic" w:hAnsi="Century Gothic"/>
          <w:sz w:val="16"/>
          <w:szCs w:val="16"/>
        </w:rPr>
        <w:footnoteRef/>
      </w:r>
      <w:r w:rsidRPr="00675B2A">
        <w:rPr>
          <w:rFonts w:ascii="Century Gothic" w:hAnsi="Century Gothic"/>
          <w:sz w:val="16"/>
          <w:szCs w:val="16"/>
        </w:rPr>
        <w:t xml:space="preserve"> Jácome, Ana I., Op. Cit., pag. 3. </w:t>
      </w:r>
    </w:p>
  </w:footnote>
  <w:footnote w:id="4">
    <w:p w:rsidR="00DA6675" w:rsidRPr="00675B2A" w:rsidRDefault="00DA6675" w:rsidP="00DA6675">
      <w:pPr>
        <w:pStyle w:val="Textonotapie"/>
        <w:jc w:val="both"/>
        <w:rPr>
          <w:rFonts w:ascii="Century Gothic" w:hAnsi="Century Gothic"/>
          <w:sz w:val="16"/>
          <w:szCs w:val="16"/>
          <w:lang w:val="es-CL"/>
        </w:rPr>
      </w:pPr>
      <w:r w:rsidRPr="00675B2A">
        <w:rPr>
          <w:rStyle w:val="Refdenotaalpie"/>
          <w:rFonts w:ascii="Century Gothic" w:hAnsi="Century Gothic"/>
          <w:sz w:val="16"/>
          <w:szCs w:val="16"/>
        </w:rPr>
        <w:footnoteRef/>
      </w:r>
      <w:r w:rsidRPr="00675B2A">
        <w:rPr>
          <w:rFonts w:ascii="Century Gothic" w:hAnsi="Century Gothic"/>
          <w:sz w:val="16"/>
          <w:szCs w:val="16"/>
        </w:rPr>
        <w:t xml:space="preserve"> Hensley, Tallichet y Singer (2006), a través de una investigación que tomó como muestra a grupos de presos, expusieron que el 75% de sujetos que exponían haber mantenido relaciones sexuales durante su infancia o adolescencia con animales, habían sido condenados por delitos contra las personas, entre los que se encontraban la violación y el asesinato. Hasta un 31% sumaba más de tres condenas</w:t>
      </w:r>
      <w:r w:rsidR="00675B2A" w:rsidRPr="00675B2A">
        <w:rPr>
          <w:rFonts w:ascii="Century Gothic" w:hAnsi="Century Gothic"/>
          <w:sz w:val="16"/>
          <w:szCs w:val="16"/>
        </w:rPr>
        <w:t>,</w:t>
      </w:r>
      <w:r w:rsidRPr="00675B2A">
        <w:rPr>
          <w:rFonts w:ascii="Century Gothic" w:hAnsi="Century Gothic"/>
          <w:sz w:val="16"/>
          <w:szCs w:val="16"/>
        </w:rPr>
        <w:t xml:space="preserve"> cuyas víctimas eran personas, mientras que solo un 5% de los presos condenados por delitos contra personas no contaban con un historial de abuso sexual de animales en su infancia o adolescencia.</w:t>
      </w:r>
    </w:p>
  </w:footnote>
  <w:footnote w:id="5">
    <w:p w:rsidR="009614A7" w:rsidRPr="009614A7" w:rsidRDefault="009614A7">
      <w:pPr>
        <w:pStyle w:val="Textonotapie"/>
        <w:rPr>
          <w:rFonts w:ascii="Century Gothic" w:hAnsi="Century Gothic"/>
          <w:sz w:val="16"/>
          <w:szCs w:val="16"/>
          <w:lang w:val="es-CL"/>
        </w:rPr>
      </w:pPr>
      <w:r>
        <w:rPr>
          <w:rStyle w:val="Refdenotaalpie"/>
        </w:rPr>
        <w:footnoteRef/>
      </w:r>
      <w:r>
        <w:t xml:space="preserve"> </w:t>
      </w:r>
      <w:r w:rsidRPr="009614A7">
        <w:rPr>
          <w:rFonts w:ascii="Century Gothic" w:hAnsi="Century Gothic"/>
          <w:sz w:val="16"/>
          <w:szCs w:val="16"/>
          <w:lang w:val="es-CL"/>
        </w:rPr>
        <w:t>Ver más en sitio: https://www.who.int/es/news-room/fact-sheets/detail/campylobacter</w:t>
      </w:r>
    </w:p>
  </w:footnote>
  <w:footnote w:id="6">
    <w:p w:rsidR="0055263A" w:rsidRPr="0055263A" w:rsidRDefault="0055263A">
      <w:pPr>
        <w:pStyle w:val="Textonotapie"/>
        <w:rPr>
          <w:rFonts w:ascii="Century Gothic" w:hAnsi="Century Gothic"/>
          <w:sz w:val="16"/>
          <w:szCs w:val="16"/>
          <w:lang w:val="es-CL"/>
        </w:rPr>
      </w:pPr>
      <w:r w:rsidRPr="0055263A">
        <w:rPr>
          <w:rStyle w:val="Refdenotaalpie"/>
          <w:rFonts w:ascii="Century Gothic" w:hAnsi="Century Gothic"/>
          <w:sz w:val="16"/>
          <w:szCs w:val="16"/>
        </w:rPr>
        <w:footnoteRef/>
      </w:r>
      <w:r w:rsidRPr="0055263A">
        <w:rPr>
          <w:rFonts w:ascii="Century Gothic" w:hAnsi="Century Gothic"/>
          <w:sz w:val="16"/>
          <w:szCs w:val="16"/>
        </w:rPr>
        <w:t xml:space="preserve"> Para mayor información ver sitio: https://www.publimetro.cl/cl/noticias/2019/07/17/quilpue-gata-violada-valparaiso.html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2A22E6"/>
    <w:multiLevelType w:val="multilevel"/>
    <w:tmpl w:val="0186E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6143CA"/>
    <w:multiLevelType w:val="hybridMultilevel"/>
    <w:tmpl w:val="157824B6"/>
    <w:lvl w:ilvl="0" w:tplc="5B3C6CD8">
      <w:numFmt w:val="bullet"/>
      <w:lvlText w:val="-"/>
      <w:lvlJc w:val="left"/>
      <w:pPr>
        <w:ind w:left="720" w:hanging="360"/>
      </w:pPr>
      <w:rPr>
        <w:rFonts w:ascii="Century Gothic" w:eastAsiaTheme="minorHAnsi" w:hAnsi="Century Gothic"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097CBC"/>
    <w:rsid w:val="000238B5"/>
    <w:rsid w:val="00087FB4"/>
    <w:rsid w:val="00090C70"/>
    <w:rsid w:val="00097CBC"/>
    <w:rsid w:val="000B3163"/>
    <w:rsid w:val="000B7735"/>
    <w:rsid w:val="000C0060"/>
    <w:rsid w:val="000C2104"/>
    <w:rsid w:val="000C5AA4"/>
    <w:rsid w:val="000F5012"/>
    <w:rsid w:val="0012544C"/>
    <w:rsid w:val="00133375"/>
    <w:rsid w:val="00154C7F"/>
    <w:rsid w:val="0017212E"/>
    <w:rsid w:val="001C7C79"/>
    <w:rsid w:val="002513E1"/>
    <w:rsid w:val="00254571"/>
    <w:rsid w:val="00256CDE"/>
    <w:rsid w:val="00296582"/>
    <w:rsid w:val="002A032E"/>
    <w:rsid w:val="002A28AE"/>
    <w:rsid w:val="002A2CDD"/>
    <w:rsid w:val="002A6B11"/>
    <w:rsid w:val="002B0142"/>
    <w:rsid w:val="002C7A32"/>
    <w:rsid w:val="00307285"/>
    <w:rsid w:val="0033221A"/>
    <w:rsid w:val="00333FE9"/>
    <w:rsid w:val="00361572"/>
    <w:rsid w:val="003672CA"/>
    <w:rsid w:val="00374D00"/>
    <w:rsid w:val="003C4519"/>
    <w:rsid w:val="003D67DD"/>
    <w:rsid w:val="003E79BA"/>
    <w:rsid w:val="003F129F"/>
    <w:rsid w:val="003F61B5"/>
    <w:rsid w:val="00403F7C"/>
    <w:rsid w:val="004137F0"/>
    <w:rsid w:val="004212C1"/>
    <w:rsid w:val="0047063A"/>
    <w:rsid w:val="00496526"/>
    <w:rsid w:val="00497CEB"/>
    <w:rsid w:val="004A0BF8"/>
    <w:rsid w:val="004A4B83"/>
    <w:rsid w:val="004C5938"/>
    <w:rsid w:val="004D2491"/>
    <w:rsid w:val="00523C9D"/>
    <w:rsid w:val="005322B9"/>
    <w:rsid w:val="0054461E"/>
    <w:rsid w:val="0055263A"/>
    <w:rsid w:val="005614EA"/>
    <w:rsid w:val="00573E3F"/>
    <w:rsid w:val="00592668"/>
    <w:rsid w:val="005A59B6"/>
    <w:rsid w:val="005D6D6D"/>
    <w:rsid w:val="005E6AC7"/>
    <w:rsid w:val="00606BEB"/>
    <w:rsid w:val="00626D40"/>
    <w:rsid w:val="00632A5A"/>
    <w:rsid w:val="00675B2A"/>
    <w:rsid w:val="0068377A"/>
    <w:rsid w:val="00684ADA"/>
    <w:rsid w:val="006A5EE0"/>
    <w:rsid w:val="006B2D4A"/>
    <w:rsid w:val="006C558C"/>
    <w:rsid w:val="006C65E8"/>
    <w:rsid w:val="006D3757"/>
    <w:rsid w:val="006D4DC0"/>
    <w:rsid w:val="00705FBE"/>
    <w:rsid w:val="00717C2F"/>
    <w:rsid w:val="00752E81"/>
    <w:rsid w:val="00756F72"/>
    <w:rsid w:val="0078321C"/>
    <w:rsid w:val="00795B12"/>
    <w:rsid w:val="007C1F76"/>
    <w:rsid w:val="007D65A2"/>
    <w:rsid w:val="007E757B"/>
    <w:rsid w:val="007F09F3"/>
    <w:rsid w:val="007F10C4"/>
    <w:rsid w:val="007F4BD9"/>
    <w:rsid w:val="008648F3"/>
    <w:rsid w:val="00870120"/>
    <w:rsid w:val="008D4279"/>
    <w:rsid w:val="008F4FDF"/>
    <w:rsid w:val="00900A67"/>
    <w:rsid w:val="009017FC"/>
    <w:rsid w:val="009141B3"/>
    <w:rsid w:val="009614A7"/>
    <w:rsid w:val="00966EAF"/>
    <w:rsid w:val="00983C4E"/>
    <w:rsid w:val="00983F10"/>
    <w:rsid w:val="00986363"/>
    <w:rsid w:val="00995923"/>
    <w:rsid w:val="009B0859"/>
    <w:rsid w:val="009B5C00"/>
    <w:rsid w:val="00A02F76"/>
    <w:rsid w:val="00A223DA"/>
    <w:rsid w:val="00A405E9"/>
    <w:rsid w:val="00A465E8"/>
    <w:rsid w:val="00A468E9"/>
    <w:rsid w:val="00A80E79"/>
    <w:rsid w:val="00A8489D"/>
    <w:rsid w:val="00A874C9"/>
    <w:rsid w:val="00AB6985"/>
    <w:rsid w:val="00AC6C95"/>
    <w:rsid w:val="00AE4C69"/>
    <w:rsid w:val="00AF05FC"/>
    <w:rsid w:val="00AF4770"/>
    <w:rsid w:val="00B07413"/>
    <w:rsid w:val="00B23482"/>
    <w:rsid w:val="00B4452C"/>
    <w:rsid w:val="00B539C9"/>
    <w:rsid w:val="00B54A1E"/>
    <w:rsid w:val="00BE2F9B"/>
    <w:rsid w:val="00BE43D3"/>
    <w:rsid w:val="00BE5A0C"/>
    <w:rsid w:val="00C251DA"/>
    <w:rsid w:val="00C848CE"/>
    <w:rsid w:val="00C84CBD"/>
    <w:rsid w:val="00C92C19"/>
    <w:rsid w:val="00CA333C"/>
    <w:rsid w:val="00CB05B1"/>
    <w:rsid w:val="00CE2884"/>
    <w:rsid w:val="00CF7CB2"/>
    <w:rsid w:val="00D03C43"/>
    <w:rsid w:val="00D0433F"/>
    <w:rsid w:val="00D10A9F"/>
    <w:rsid w:val="00D125FC"/>
    <w:rsid w:val="00D77B22"/>
    <w:rsid w:val="00DA6675"/>
    <w:rsid w:val="00DB5B91"/>
    <w:rsid w:val="00E464C6"/>
    <w:rsid w:val="00E638AD"/>
    <w:rsid w:val="00E64878"/>
    <w:rsid w:val="00EC10F9"/>
    <w:rsid w:val="00EC2E5D"/>
    <w:rsid w:val="00EE1E2F"/>
    <w:rsid w:val="00EF2F80"/>
    <w:rsid w:val="00F06205"/>
    <w:rsid w:val="00F10554"/>
    <w:rsid w:val="00F144BD"/>
    <w:rsid w:val="00F3522E"/>
    <w:rsid w:val="00F66ECB"/>
    <w:rsid w:val="00F73997"/>
    <w:rsid w:val="00FA1BEE"/>
    <w:rsid w:val="00FC3200"/>
    <w:rsid w:val="00FC44B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9B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097CBC"/>
    <w:rPr>
      <w:rFonts w:ascii="Courier" w:hAnsi="Courier"/>
      <w:sz w:val="20"/>
      <w:szCs w:val="20"/>
    </w:rPr>
  </w:style>
  <w:style w:type="character" w:customStyle="1" w:styleId="HTMLconformatoprevioCar">
    <w:name w:val="HTML con formato previo Car"/>
    <w:basedOn w:val="Fuentedeprrafopredeter"/>
    <w:link w:val="HTMLconformatoprevio"/>
    <w:uiPriority w:val="99"/>
    <w:semiHidden/>
    <w:rsid w:val="00097CBC"/>
    <w:rPr>
      <w:rFonts w:ascii="Courier" w:hAnsi="Courier"/>
      <w:sz w:val="20"/>
      <w:szCs w:val="20"/>
    </w:rPr>
  </w:style>
  <w:style w:type="character" w:styleId="Textoennegrita">
    <w:name w:val="Strong"/>
    <w:basedOn w:val="Fuentedeprrafopredeter"/>
    <w:uiPriority w:val="22"/>
    <w:qFormat/>
    <w:rsid w:val="003D67DD"/>
    <w:rPr>
      <w:b/>
      <w:bCs/>
    </w:rPr>
  </w:style>
  <w:style w:type="paragraph" w:customStyle="1" w:styleId="paragraph">
    <w:name w:val="paragraph"/>
    <w:basedOn w:val="Normal"/>
    <w:rsid w:val="006C558C"/>
    <w:pPr>
      <w:spacing w:before="100" w:beforeAutospacing="1" w:after="100" w:afterAutospacing="1"/>
    </w:pPr>
    <w:rPr>
      <w:rFonts w:ascii="Times New Roman" w:hAnsi="Times New Roman" w:cs="Times New Roman"/>
      <w:lang w:eastAsia="es-ES_tradnl"/>
    </w:rPr>
  </w:style>
  <w:style w:type="paragraph" w:styleId="Textonotapie">
    <w:name w:val="footnote text"/>
    <w:basedOn w:val="Normal"/>
    <w:link w:val="TextonotapieCar"/>
    <w:uiPriority w:val="99"/>
    <w:unhideWhenUsed/>
    <w:rsid w:val="003C4519"/>
    <w:rPr>
      <w:sz w:val="20"/>
      <w:szCs w:val="20"/>
    </w:rPr>
  </w:style>
  <w:style w:type="character" w:customStyle="1" w:styleId="TextonotapieCar">
    <w:name w:val="Texto nota pie Car"/>
    <w:basedOn w:val="Fuentedeprrafopredeter"/>
    <w:link w:val="Textonotapie"/>
    <w:uiPriority w:val="99"/>
    <w:rsid w:val="003C4519"/>
    <w:rPr>
      <w:sz w:val="20"/>
      <w:szCs w:val="20"/>
    </w:rPr>
  </w:style>
  <w:style w:type="character" w:styleId="Refdenotaalpie">
    <w:name w:val="footnote reference"/>
    <w:basedOn w:val="Fuentedeprrafopredeter"/>
    <w:uiPriority w:val="99"/>
    <w:semiHidden/>
    <w:unhideWhenUsed/>
    <w:rsid w:val="003C4519"/>
    <w:rPr>
      <w:vertAlign w:val="superscript"/>
    </w:rPr>
  </w:style>
  <w:style w:type="character" w:styleId="Hipervnculo">
    <w:name w:val="Hyperlink"/>
    <w:basedOn w:val="Fuentedeprrafopredeter"/>
    <w:uiPriority w:val="99"/>
    <w:unhideWhenUsed/>
    <w:rsid w:val="006A5EE0"/>
    <w:rPr>
      <w:color w:val="0563C1" w:themeColor="hyperlink"/>
      <w:u w:val="single"/>
    </w:rPr>
  </w:style>
  <w:style w:type="character" w:customStyle="1" w:styleId="Mencinsinresolver1">
    <w:name w:val="Mención sin resolver1"/>
    <w:basedOn w:val="Fuentedeprrafopredeter"/>
    <w:uiPriority w:val="99"/>
    <w:semiHidden/>
    <w:unhideWhenUsed/>
    <w:rsid w:val="006A5EE0"/>
    <w:rPr>
      <w:color w:val="605E5C"/>
      <w:shd w:val="clear" w:color="auto" w:fill="E1DFDD"/>
    </w:rPr>
  </w:style>
  <w:style w:type="paragraph" w:styleId="Prrafodelista">
    <w:name w:val="List Paragraph"/>
    <w:basedOn w:val="Normal"/>
    <w:uiPriority w:val="34"/>
    <w:qFormat/>
    <w:rsid w:val="00B4452C"/>
    <w:pPr>
      <w:ind w:left="720"/>
      <w:contextualSpacing/>
    </w:pPr>
  </w:style>
  <w:style w:type="paragraph" w:styleId="Textodeglobo">
    <w:name w:val="Balloon Text"/>
    <w:basedOn w:val="Normal"/>
    <w:link w:val="TextodegloboCar"/>
    <w:uiPriority w:val="99"/>
    <w:semiHidden/>
    <w:unhideWhenUsed/>
    <w:rsid w:val="000238B5"/>
    <w:rPr>
      <w:rFonts w:ascii="Tahoma" w:hAnsi="Tahoma" w:cs="Tahoma"/>
      <w:sz w:val="16"/>
      <w:szCs w:val="16"/>
    </w:rPr>
  </w:style>
  <w:style w:type="character" w:customStyle="1" w:styleId="TextodegloboCar">
    <w:name w:val="Texto de globo Car"/>
    <w:basedOn w:val="Fuentedeprrafopredeter"/>
    <w:link w:val="Textodeglobo"/>
    <w:uiPriority w:val="99"/>
    <w:semiHidden/>
    <w:rsid w:val="000238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4976047">
      <w:bodyDiv w:val="1"/>
      <w:marLeft w:val="0"/>
      <w:marRight w:val="0"/>
      <w:marTop w:val="0"/>
      <w:marBottom w:val="0"/>
      <w:divBdr>
        <w:top w:val="none" w:sz="0" w:space="0" w:color="auto"/>
        <w:left w:val="none" w:sz="0" w:space="0" w:color="auto"/>
        <w:bottom w:val="none" w:sz="0" w:space="0" w:color="auto"/>
        <w:right w:val="none" w:sz="0" w:space="0" w:color="auto"/>
      </w:divBdr>
    </w:div>
    <w:div w:id="253514048">
      <w:bodyDiv w:val="1"/>
      <w:marLeft w:val="0"/>
      <w:marRight w:val="0"/>
      <w:marTop w:val="0"/>
      <w:marBottom w:val="0"/>
      <w:divBdr>
        <w:top w:val="none" w:sz="0" w:space="0" w:color="auto"/>
        <w:left w:val="none" w:sz="0" w:space="0" w:color="auto"/>
        <w:bottom w:val="none" w:sz="0" w:space="0" w:color="auto"/>
        <w:right w:val="none" w:sz="0" w:space="0" w:color="auto"/>
      </w:divBdr>
    </w:div>
    <w:div w:id="436219539">
      <w:bodyDiv w:val="1"/>
      <w:marLeft w:val="0"/>
      <w:marRight w:val="0"/>
      <w:marTop w:val="0"/>
      <w:marBottom w:val="0"/>
      <w:divBdr>
        <w:top w:val="none" w:sz="0" w:space="0" w:color="auto"/>
        <w:left w:val="none" w:sz="0" w:space="0" w:color="auto"/>
        <w:bottom w:val="none" w:sz="0" w:space="0" w:color="auto"/>
        <w:right w:val="none" w:sz="0" w:space="0" w:color="auto"/>
      </w:divBdr>
    </w:div>
    <w:div w:id="542131594">
      <w:bodyDiv w:val="1"/>
      <w:marLeft w:val="0"/>
      <w:marRight w:val="0"/>
      <w:marTop w:val="0"/>
      <w:marBottom w:val="0"/>
      <w:divBdr>
        <w:top w:val="none" w:sz="0" w:space="0" w:color="auto"/>
        <w:left w:val="none" w:sz="0" w:space="0" w:color="auto"/>
        <w:bottom w:val="none" w:sz="0" w:space="0" w:color="auto"/>
        <w:right w:val="none" w:sz="0" w:space="0" w:color="auto"/>
      </w:divBdr>
    </w:div>
    <w:div w:id="739399373">
      <w:bodyDiv w:val="1"/>
      <w:marLeft w:val="0"/>
      <w:marRight w:val="0"/>
      <w:marTop w:val="0"/>
      <w:marBottom w:val="0"/>
      <w:divBdr>
        <w:top w:val="none" w:sz="0" w:space="0" w:color="auto"/>
        <w:left w:val="none" w:sz="0" w:space="0" w:color="auto"/>
        <w:bottom w:val="none" w:sz="0" w:space="0" w:color="auto"/>
        <w:right w:val="none" w:sz="0" w:space="0" w:color="auto"/>
      </w:divBdr>
    </w:div>
    <w:div w:id="784733160">
      <w:bodyDiv w:val="1"/>
      <w:marLeft w:val="0"/>
      <w:marRight w:val="0"/>
      <w:marTop w:val="0"/>
      <w:marBottom w:val="0"/>
      <w:divBdr>
        <w:top w:val="none" w:sz="0" w:space="0" w:color="auto"/>
        <w:left w:val="none" w:sz="0" w:space="0" w:color="auto"/>
        <w:bottom w:val="none" w:sz="0" w:space="0" w:color="auto"/>
        <w:right w:val="none" w:sz="0" w:space="0" w:color="auto"/>
      </w:divBdr>
    </w:div>
    <w:div w:id="839389726">
      <w:bodyDiv w:val="1"/>
      <w:marLeft w:val="0"/>
      <w:marRight w:val="0"/>
      <w:marTop w:val="0"/>
      <w:marBottom w:val="0"/>
      <w:divBdr>
        <w:top w:val="none" w:sz="0" w:space="0" w:color="auto"/>
        <w:left w:val="none" w:sz="0" w:space="0" w:color="auto"/>
        <w:bottom w:val="none" w:sz="0" w:space="0" w:color="auto"/>
        <w:right w:val="none" w:sz="0" w:space="0" w:color="auto"/>
      </w:divBdr>
    </w:div>
    <w:div w:id="1053888709">
      <w:bodyDiv w:val="1"/>
      <w:marLeft w:val="0"/>
      <w:marRight w:val="0"/>
      <w:marTop w:val="0"/>
      <w:marBottom w:val="0"/>
      <w:divBdr>
        <w:top w:val="none" w:sz="0" w:space="0" w:color="auto"/>
        <w:left w:val="none" w:sz="0" w:space="0" w:color="auto"/>
        <w:bottom w:val="none" w:sz="0" w:space="0" w:color="auto"/>
        <w:right w:val="none" w:sz="0" w:space="0" w:color="auto"/>
      </w:divBdr>
    </w:div>
    <w:div w:id="1206020259">
      <w:bodyDiv w:val="1"/>
      <w:marLeft w:val="0"/>
      <w:marRight w:val="0"/>
      <w:marTop w:val="0"/>
      <w:marBottom w:val="0"/>
      <w:divBdr>
        <w:top w:val="none" w:sz="0" w:space="0" w:color="auto"/>
        <w:left w:val="none" w:sz="0" w:space="0" w:color="auto"/>
        <w:bottom w:val="none" w:sz="0" w:space="0" w:color="auto"/>
        <w:right w:val="none" w:sz="0" w:space="0" w:color="auto"/>
      </w:divBdr>
    </w:div>
    <w:div w:id="1220898892">
      <w:bodyDiv w:val="1"/>
      <w:marLeft w:val="0"/>
      <w:marRight w:val="0"/>
      <w:marTop w:val="0"/>
      <w:marBottom w:val="0"/>
      <w:divBdr>
        <w:top w:val="none" w:sz="0" w:space="0" w:color="auto"/>
        <w:left w:val="none" w:sz="0" w:space="0" w:color="auto"/>
        <w:bottom w:val="none" w:sz="0" w:space="0" w:color="auto"/>
        <w:right w:val="none" w:sz="0" w:space="0" w:color="auto"/>
      </w:divBdr>
    </w:div>
    <w:div w:id="1306424961">
      <w:bodyDiv w:val="1"/>
      <w:marLeft w:val="0"/>
      <w:marRight w:val="0"/>
      <w:marTop w:val="0"/>
      <w:marBottom w:val="0"/>
      <w:divBdr>
        <w:top w:val="none" w:sz="0" w:space="0" w:color="auto"/>
        <w:left w:val="none" w:sz="0" w:space="0" w:color="auto"/>
        <w:bottom w:val="none" w:sz="0" w:space="0" w:color="auto"/>
        <w:right w:val="none" w:sz="0" w:space="0" w:color="auto"/>
      </w:divBdr>
    </w:div>
    <w:div w:id="1559395439">
      <w:bodyDiv w:val="1"/>
      <w:marLeft w:val="0"/>
      <w:marRight w:val="0"/>
      <w:marTop w:val="0"/>
      <w:marBottom w:val="0"/>
      <w:divBdr>
        <w:top w:val="none" w:sz="0" w:space="0" w:color="auto"/>
        <w:left w:val="none" w:sz="0" w:space="0" w:color="auto"/>
        <w:bottom w:val="none" w:sz="0" w:space="0" w:color="auto"/>
        <w:right w:val="none" w:sz="0" w:space="0" w:color="auto"/>
      </w:divBdr>
    </w:div>
    <w:div w:id="1655066532">
      <w:bodyDiv w:val="1"/>
      <w:marLeft w:val="0"/>
      <w:marRight w:val="0"/>
      <w:marTop w:val="0"/>
      <w:marBottom w:val="0"/>
      <w:divBdr>
        <w:top w:val="none" w:sz="0" w:space="0" w:color="auto"/>
        <w:left w:val="none" w:sz="0" w:space="0" w:color="auto"/>
        <w:bottom w:val="none" w:sz="0" w:space="0" w:color="auto"/>
        <w:right w:val="none" w:sz="0" w:space="0" w:color="auto"/>
      </w:divBdr>
    </w:div>
    <w:div w:id="1660887989">
      <w:bodyDiv w:val="1"/>
      <w:marLeft w:val="0"/>
      <w:marRight w:val="0"/>
      <w:marTop w:val="0"/>
      <w:marBottom w:val="0"/>
      <w:divBdr>
        <w:top w:val="none" w:sz="0" w:space="0" w:color="auto"/>
        <w:left w:val="none" w:sz="0" w:space="0" w:color="auto"/>
        <w:bottom w:val="none" w:sz="0" w:space="0" w:color="auto"/>
        <w:right w:val="none" w:sz="0" w:space="0" w:color="auto"/>
      </w:divBdr>
    </w:div>
    <w:div w:id="1680426910">
      <w:bodyDiv w:val="1"/>
      <w:marLeft w:val="0"/>
      <w:marRight w:val="0"/>
      <w:marTop w:val="0"/>
      <w:marBottom w:val="0"/>
      <w:divBdr>
        <w:top w:val="none" w:sz="0" w:space="0" w:color="auto"/>
        <w:left w:val="none" w:sz="0" w:space="0" w:color="auto"/>
        <w:bottom w:val="none" w:sz="0" w:space="0" w:color="auto"/>
        <w:right w:val="none" w:sz="0" w:space="0" w:color="auto"/>
      </w:divBdr>
    </w:div>
    <w:div w:id="1704937509">
      <w:bodyDiv w:val="1"/>
      <w:marLeft w:val="0"/>
      <w:marRight w:val="0"/>
      <w:marTop w:val="0"/>
      <w:marBottom w:val="0"/>
      <w:divBdr>
        <w:top w:val="none" w:sz="0" w:space="0" w:color="auto"/>
        <w:left w:val="none" w:sz="0" w:space="0" w:color="auto"/>
        <w:bottom w:val="none" w:sz="0" w:space="0" w:color="auto"/>
        <w:right w:val="none" w:sz="0" w:space="0" w:color="auto"/>
      </w:divBdr>
    </w:div>
    <w:div w:id="1728070213">
      <w:bodyDiv w:val="1"/>
      <w:marLeft w:val="0"/>
      <w:marRight w:val="0"/>
      <w:marTop w:val="0"/>
      <w:marBottom w:val="0"/>
      <w:divBdr>
        <w:top w:val="none" w:sz="0" w:space="0" w:color="auto"/>
        <w:left w:val="none" w:sz="0" w:space="0" w:color="auto"/>
        <w:bottom w:val="none" w:sz="0" w:space="0" w:color="auto"/>
        <w:right w:val="none" w:sz="0" w:space="0" w:color="auto"/>
      </w:divBdr>
    </w:div>
    <w:div w:id="1814910058">
      <w:bodyDiv w:val="1"/>
      <w:marLeft w:val="0"/>
      <w:marRight w:val="0"/>
      <w:marTop w:val="0"/>
      <w:marBottom w:val="0"/>
      <w:divBdr>
        <w:top w:val="none" w:sz="0" w:space="0" w:color="auto"/>
        <w:left w:val="none" w:sz="0" w:space="0" w:color="auto"/>
        <w:bottom w:val="none" w:sz="0" w:space="0" w:color="auto"/>
        <w:right w:val="none" w:sz="0" w:space="0" w:color="auto"/>
      </w:divBdr>
    </w:div>
    <w:div w:id="2005161279">
      <w:bodyDiv w:val="1"/>
      <w:marLeft w:val="0"/>
      <w:marRight w:val="0"/>
      <w:marTop w:val="0"/>
      <w:marBottom w:val="0"/>
      <w:divBdr>
        <w:top w:val="none" w:sz="0" w:space="0" w:color="auto"/>
        <w:left w:val="none" w:sz="0" w:space="0" w:color="auto"/>
        <w:bottom w:val="none" w:sz="0" w:space="0" w:color="auto"/>
        <w:right w:val="none" w:sz="0" w:space="0" w:color="auto"/>
      </w:divBdr>
    </w:div>
    <w:div w:id="2027243892">
      <w:bodyDiv w:val="1"/>
      <w:marLeft w:val="0"/>
      <w:marRight w:val="0"/>
      <w:marTop w:val="0"/>
      <w:marBottom w:val="0"/>
      <w:divBdr>
        <w:top w:val="none" w:sz="0" w:space="0" w:color="auto"/>
        <w:left w:val="none" w:sz="0" w:space="0" w:color="auto"/>
        <w:bottom w:val="none" w:sz="0" w:space="0" w:color="auto"/>
        <w:right w:val="none" w:sz="0" w:space="0" w:color="auto"/>
      </w:divBdr>
    </w:div>
    <w:div w:id="2049992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3.amazonaws.com/academia.edu.documents/37336546/coppa_texto_bestialismo_dra_ana_jacome.pdf?response-conten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B5931-8B47-482D-9DA4-9AE33385E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1913</Words>
  <Characters>10523</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ARAYA PRESMITA, ALEXIS A.</dc:creator>
  <cp:keywords/>
  <dc:description/>
  <cp:lastModifiedBy>Guillermo Diaz Vallejos</cp:lastModifiedBy>
  <cp:revision>4</cp:revision>
  <cp:lastPrinted>2018-11-29T16:10:00Z</cp:lastPrinted>
  <dcterms:created xsi:type="dcterms:W3CDTF">2019-07-24T14:46:00Z</dcterms:created>
  <dcterms:modified xsi:type="dcterms:W3CDTF">2019-08-07T23:23:00Z</dcterms:modified>
</cp:coreProperties>
</file>