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0428" w14:textId="0D605D2C" w:rsidR="00BE3235" w:rsidRPr="003858BD" w:rsidRDefault="00BE3235" w:rsidP="00BE3235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ED8C2" wp14:editId="280E3FE7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E0C43" w14:textId="119A2025" w:rsidR="00BE3235" w:rsidRPr="00A4699B" w:rsidRDefault="00BE3235" w:rsidP="00BE3235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</w:t>
                            </w:r>
                            <w:r w:rsidR="000A5070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fgp/cga</w:t>
                            </w:r>
                          </w:p>
                          <w:p w14:paraId="20D92AD4" w14:textId="7FC2BCD6" w:rsidR="00BE3235" w:rsidRPr="00E9567C" w:rsidRDefault="00BE3235" w:rsidP="00BE3235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0B50AD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0B50AD" w:rsidRPr="000B50AD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61</w:t>
                            </w:r>
                            <w:r w:rsidRPr="000B50AD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ª/372</w:t>
                            </w:r>
                            <w:r w:rsidRPr="000B50AD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ED8C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286E0C43" w14:textId="119A2025" w:rsidR="00BE3235" w:rsidRPr="00A4699B" w:rsidRDefault="00BE3235" w:rsidP="00BE3235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</w:t>
                      </w:r>
                      <w:r w:rsidR="000A5070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fgp/cga</w:t>
                      </w:r>
                    </w:p>
                    <w:p w14:paraId="20D92AD4" w14:textId="7FC2BCD6" w:rsidR="00BE3235" w:rsidRPr="00E9567C" w:rsidRDefault="00BE3235" w:rsidP="00BE3235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0B50AD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0B50AD" w:rsidRPr="000B50AD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61</w:t>
                      </w:r>
                      <w:r w:rsidRPr="000B50AD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ª/372</w:t>
                      </w:r>
                      <w:r w:rsidRPr="000B50AD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 xml:space="preserve">Oficio </w:t>
      </w:r>
      <w:r w:rsidRPr="0074189C">
        <w:rPr>
          <w:rFonts w:ascii="Courier New" w:hAnsi="Courier New" w:cs="Courier New"/>
          <w:szCs w:val="24"/>
        </w:rPr>
        <w:t>Nº19.</w:t>
      </w:r>
      <w:r w:rsidR="0074189C">
        <w:rPr>
          <w:rFonts w:ascii="Courier New" w:hAnsi="Courier New" w:cs="Courier New"/>
          <w:szCs w:val="24"/>
        </w:rPr>
        <w:t>744</w:t>
      </w:r>
    </w:p>
    <w:p w14:paraId="168422B7" w14:textId="77777777" w:rsidR="00BE3235" w:rsidRPr="003858BD" w:rsidRDefault="00BE3235" w:rsidP="00BE3235">
      <w:pPr>
        <w:tabs>
          <w:tab w:val="left" w:pos="2552"/>
        </w:tabs>
        <w:spacing w:after="120" w:line="360" w:lineRule="auto"/>
        <w:jc w:val="both"/>
        <w:rPr>
          <w:rFonts w:ascii="Courier New" w:hAnsi="Courier New" w:cs="Courier New"/>
          <w:szCs w:val="24"/>
        </w:rPr>
      </w:pPr>
    </w:p>
    <w:p w14:paraId="66347216" w14:textId="77777777" w:rsidR="00BE3235" w:rsidRPr="003858BD" w:rsidRDefault="00BE3235" w:rsidP="00BE3235">
      <w:pPr>
        <w:tabs>
          <w:tab w:val="left" w:pos="2552"/>
        </w:tabs>
        <w:spacing w:after="120" w:line="360" w:lineRule="auto"/>
        <w:jc w:val="both"/>
        <w:rPr>
          <w:rFonts w:ascii="Courier New" w:hAnsi="Courier New" w:cs="Courier New"/>
          <w:szCs w:val="24"/>
        </w:rPr>
      </w:pPr>
    </w:p>
    <w:p w14:paraId="0509AB42" w14:textId="38AC2E70" w:rsidR="00BE3235" w:rsidRPr="003858BD" w:rsidRDefault="00BE3235" w:rsidP="00BE3235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0B50AD">
        <w:rPr>
          <w:rFonts w:ascii="Courier New" w:hAnsi="Courier New" w:cs="Courier New"/>
          <w:spacing w:val="-20"/>
          <w:szCs w:val="24"/>
        </w:rPr>
        <w:t>6 de agosto de 2024</w:t>
      </w:r>
    </w:p>
    <w:p w14:paraId="5EFBC0B7" w14:textId="77777777" w:rsidR="00BE3235" w:rsidRPr="003858BD" w:rsidRDefault="00BE3235" w:rsidP="00BE3235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B1D2017" w14:textId="77777777" w:rsidR="00BE3235" w:rsidRPr="003858BD" w:rsidRDefault="00BE3235" w:rsidP="00BE3235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7651CFA" w14:textId="77777777" w:rsidR="00BE3235" w:rsidRPr="003858BD" w:rsidRDefault="00BE3235" w:rsidP="00BE3235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6D1557CB" w14:textId="77777777" w:rsidR="00BE3235" w:rsidRPr="003858BD" w:rsidRDefault="00BE3235" w:rsidP="00BE3235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6D5F0B1" w14:textId="77777777" w:rsidR="00BE3235" w:rsidRPr="003858BD" w:rsidRDefault="00BE3235" w:rsidP="00BE3235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387FB082" w14:textId="143DBCA1" w:rsidR="00BE3235" w:rsidRPr="00E70E0B" w:rsidRDefault="00BE3235" w:rsidP="00BE3235">
      <w:pPr>
        <w:tabs>
          <w:tab w:val="left" w:pos="2835"/>
        </w:tabs>
        <w:spacing w:after="120" w:line="480" w:lineRule="auto"/>
        <w:ind w:firstLine="2552"/>
        <w:jc w:val="both"/>
        <w:rPr>
          <w:rFonts w:ascii="Courier New" w:hAnsi="Courier New" w:cs="Courier New"/>
          <w:spacing w:val="2"/>
          <w:szCs w:val="24"/>
        </w:rPr>
      </w:pPr>
      <w:r w:rsidRPr="003858BD">
        <w:rPr>
          <w:rFonts w:ascii="Courier New" w:hAnsi="Courier New" w:cs="Courier New"/>
          <w:spacing w:val="2"/>
          <w:szCs w:val="24"/>
        </w:rPr>
        <w:t xml:space="preserve">Tengo a honra comunicar a Vuestra Excelencia que, con motivo de la moción, informe y demás antecedentes que se adjuntan, la Cámara de Diputados ha aprobado el siguiente proyecto de ley que </w:t>
      </w:r>
      <w:r>
        <w:rPr>
          <w:rFonts w:ascii="Courier New" w:hAnsi="Courier New" w:cs="Courier New"/>
          <w:spacing w:val="2"/>
          <w:szCs w:val="24"/>
        </w:rPr>
        <w:t xml:space="preserve">concede la nacionalidad por gracia </w:t>
      </w:r>
      <w:r w:rsidRPr="00BE3235">
        <w:rPr>
          <w:rFonts w:ascii="Courier New" w:hAnsi="Courier New" w:cs="Courier New"/>
          <w:spacing w:val="2"/>
          <w:szCs w:val="24"/>
        </w:rPr>
        <w:t>al destacado entrenador deportivo Eduardo Pérez Téllez</w:t>
      </w:r>
      <w:r>
        <w:rPr>
          <w:rFonts w:ascii="Courier New" w:hAnsi="Courier New" w:cs="Courier New"/>
          <w:spacing w:val="2"/>
          <w:szCs w:val="24"/>
        </w:rPr>
        <w:t xml:space="preserve">, </w:t>
      </w:r>
      <w:r w:rsidRPr="003858BD">
        <w:rPr>
          <w:rFonts w:ascii="Courier New" w:hAnsi="Courier New" w:cs="Courier New"/>
          <w:spacing w:val="2"/>
          <w:szCs w:val="24"/>
        </w:rPr>
        <w:t>correspondiente al boletín N°</w:t>
      </w:r>
      <w:r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>1</w:t>
      </w:r>
      <w:r>
        <w:rPr>
          <w:rFonts w:ascii="Courier New" w:hAnsi="Courier New" w:cs="Courier New"/>
          <w:spacing w:val="2"/>
          <w:szCs w:val="24"/>
        </w:rPr>
        <w:t>6.186-06</w:t>
      </w:r>
      <w:r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15A34EE2" w14:textId="77777777" w:rsidR="00BE3235" w:rsidRDefault="00BE3235" w:rsidP="00BE3235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3515FDE8" w14:textId="77777777" w:rsidR="00BE3235" w:rsidRPr="003858BD" w:rsidRDefault="00BE3235" w:rsidP="00BE3235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27BA83E6" w14:textId="77777777" w:rsidR="00BE3235" w:rsidRPr="003858BD" w:rsidRDefault="00BE3235" w:rsidP="00BE3235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3962E77F" w14:textId="77777777" w:rsidR="00BE3235" w:rsidRDefault="00BE3235" w:rsidP="00BE3235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2257BDEB" w14:textId="2923A957" w:rsidR="00BE3235" w:rsidRPr="00FA1BA5" w:rsidRDefault="00BE3235" w:rsidP="00BE3235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E9364B">
        <w:rPr>
          <w:rFonts w:ascii="Courier New" w:hAnsi="Courier New" w:cs="Courier New"/>
          <w:bCs/>
          <w:lang w:val="es-MX"/>
        </w:rPr>
        <w:t xml:space="preserve">“Artículo </w:t>
      </w:r>
      <w:proofErr w:type="gramStart"/>
      <w:r w:rsidRPr="00E9364B">
        <w:rPr>
          <w:rFonts w:ascii="Courier New" w:hAnsi="Courier New" w:cs="Courier New"/>
          <w:bCs/>
          <w:lang w:val="es-MX"/>
        </w:rPr>
        <w:t>único.-</w:t>
      </w:r>
      <w:proofErr w:type="gramEnd"/>
      <w:r w:rsidRPr="00E9364B">
        <w:rPr>
          <w:rFonts w:ascii="Courier New" w:hAnsi="Courier New" w:cs="Courier New"/>
          <w:bCs/>
          <w:lang w:val="es-MX"/>
        </w:rPr>
        <w:t xml:space="preserve"> </w:t>
      </w:r>
      <w:r w:rsidRPr="00BE3235">
        <w:rPr>
          <w:rFonts w:ascii="Courier New" w:hAnsi="Courier New" w:cs="Courier New"/>
          <w:bCs/>
          <w:lang w:val="es-MX"/>
        </w:rPr>
        <w:t>Concéd</w:t>
      </w:r>
      <w:r w:rsidR="00645A29">
        <w:rPr>
          <w:rFonts w:ascii="Courier New" w:hAnsi="Courier New" w:cs="Courier New"/>
          <w:bCs/>
          <w:lang w:val="es-MX"/>
        </w:rPr>
        <w:t>e</w:t>
      </w:r>
      <w:r w:rsidRPr="00BE3235">
        <w:rPr>
          <w:rFonts w:ascii="Courier New" w:hAnsi="Courier New" w:cs="Courier New"/>
          <w:bCs/>
          <w:lang w:val="es-MX"/>
        </w:rPr>
        <w:t>se por especial gracia, la nacionalidad</w:t>
      </w:r>
      <w:r>
        <w:rPr>
          <w:rFonts w:ascii="Courier New" w:hAnsi="Courier New" w:cs="Courier New"/>
          <w:bCs/>
          <w:lang w:val="es-MX"/>
        </w:rPr>
        <w:t xml:space="preserve"> </w:t>
      </w:r>
      <w:r w:rsidRPr="00BE3235">
        <w:rPr>
          <w:rFonts w:ascii="Courier New" w:hAnsi="Courier New" w:cs="Courier New"/>
          <w:bCs/>
          <w:lang w:val="es-MX"/>
        </w:rPr>
        <w:t>chilena al ciudadano cubano y destacado entrenador deportivo para Chile,</w:t>
      </w:r>
      <w:r>
        <w:rPr>
          <w:rFonts w:ascii="Courier New" w:hAnsi="Courier New" w:cs="Courier New"/>
          <w:bCs/>
          <w:lang w:val="es-MX"/>
        </w:rPr>
        <w:t xml:space="preserve"> </w:t>
      </w:r>
      <w:r w:rsidRPr="00BE3235">
        <w:rPr>
          <w:rFonts w:ascii="Courier New" w:hAnsi="Courier New" w:cs="Courier New"/>
          <w:bCs/>
          <w:lang w:val="es-MX"/>
        </w:rPr>
        <w:t>Eduardo Pérez Téllez.”.</w:t>
      </w:r>
    </w:p>
    <w:p w14:paraId="1B1D9E7D" w14:textId="77777777" w:rsidR="00BE3235" w:rsidRDefault="00BE3235" w:rsidP="00BE3235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</w:p>
    <w:p w14:paraId="5A55EB23" w14:textId="77777777" w:rsidR="00BE3235" w:rsidRDefault="00BE3235" w:rsidP="00BE3235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</w:p>
    <w:p w14:paraId="2D2A93BA" w14:textId="77777777" w:rsidR="00BE3235" w:rsidRDefault="00BE3235" w:rsidP="00BE3235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557223A1" w14:textId="77777777" w:rsidR="00BE3235" w:rsidRPr="003858BD" w:rsidRDefault="00BE3235" w:rsidP="00BE3235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6CDC842" w14:textId="1DBC5C1C" w:rsidR="00BE3235" w:rsidRPr="003858BD" w:rsidRDefault="00BE3235" w:rsidP="00BE3235">
      <w:pPr>
        <w:tabs>
          <w:tab w:val="left" w:pos="2835"/>
        </w:tabs>
        <w:spacing w:after="120" w:line="360" w:lineRule="auto"/>
        <w:ind w:firstLine="156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6F884D9C" w14:textId="77777777" w:rsidR="00BE3235" w:rsidRPr="003858BD" w:rsidRDefault="00BE3235" w:rsidP="00BE3235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B165E5E" w14:textId="77777777" w:rsidR="00BE3235" w:rsidRPr="003858BD" w:rsidRDefault="00BE3235" w:rsidP="00BE3235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42F305E" w14:textId="77777777" w:rsidR="00BE3235" w:rsidRPr="003858BD" w:rsidRDefault="00BE3235" w:rsidP="00BE323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15F2F10" w14:textId="77777777" w:rsidR="00BE3235" w:rsidRPr="003858BD" w:rsidRDefault="00BE3235" w:rsidP="00BE323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B9D3308" w14:textId="00910C9D" w:rsidR="00BE3235" w:rsidRPr="003858BD" w:rsidRDefault="00BE3235" w:rsidP="00BE3235">
      <w:pPr>
        <w:ind w:left="2552" w:hanging="283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38BB98EB" w14:textId="6CE9B95D" w:rsidR="00BE3235" w:rsidRPr="003858BD" w:rsidRDefault="00BE3235" w:rsidP="00BE3235">
      <w:pPr>
        <w:ind w:firstLine="426"/>
        <w:jc w:val="center"/>
        <w:rPr>
          <w:lang w:val="es-MX"/>
        </w:rPr>
      </w:pPr>
      <w:r w:rsidRPr="003858BD">
        <w:rPr>
          <w:lang w:val="es-MX"/>
        </w:rPr>
        <w:t>President</w:t>
      </w:r>
      <w:r>
        <w:rPr>
          <w:lang w:val="es-MX"/>
        </w:rPr>
        <w:t xml:space="preserve">a </w:t>
      </w:r>
      <w:r w:rsidRPr="003858BD">
        <w:rPr>
          <w:lang w:val="es-MX"/>
        </w:rPr>
        <w:t>de la Cámara de Diputados</w:t>
      </w:r>
    </w:p>
    <w:p w14:paraId="0FE62F23" w14:textId="77777777" w:rsidR="00BE3235" w:rsidRPr="003858BD" w:rsidRDefault="00BE3235" w:rsidP="00BE3235">
      <w:pPr>
        <w:tabs>
          <w:tab w:val="left" w:pos="2592"/>
        </w:tabs>
        <w:rPr>
          <w:rFonts w:ascii="Courier New" w:hAnsi="Courier New" w:cs="Courier New"/>
        </w:rPr>
      </w:pPr>
    </w:p>
    <w:p w14:paraId="0CAB1B4C" w14:textId="77777777" w:rsidR="00BE3235" w:rsidRPr="003858BD" w:rsidRDefault="00BE3235" w:rsidP="00BE3235">
      <w:pPr>
        <w:tabs>
          <w:tab w:val="left" w:pos="2592"/>
        </w:tabs>
        <w:rPr>
          <w:rFonts w:ascii="Courier New" w:hAnsi="Courier New" w:cs="Courier New"/>
        </w:rPr>
      </w:pPr>
    </w:p>
    <w:p w14:paraId="1B42F453" w14:textId="77777777" w:rsidR="00BE3235" w:rsidRPr="003858BD" w:rsidRDefault="00BE3235" w:rsidP="00BE323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2A3D317" w14:textId="77777777" w:rsidR="00BE3235" w:rsidRPr="003858BD" w:rsidRDefault="00BE3235" w:rsidP="00BE323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1E60960" w14:textId="77777777" w:rsidR="00BE3235" w:rsidRPr="003858BD" w:rsidRDefault="00BE3235" w:rsidP="00BE323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10270A1" w14:textId="77777777" w:rsidR="00BE3235" w:rsidRPr="003858BD" w:rsidRDefault="00BE3235" w:rsidP="00BE323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5A7B8A4" w14:textId="77777777" w:rsidR="00BE3235" w:rsidRPr="003858BD" w:rsidRDefault="00BE3235" w:rsidP="00BE323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E63317C" w14:textId="77777777" w:rsidR="00BE3235" w:rsidRPr="003858BD" w:rsidRDefault="00BE3235" w:rsidP="00BE323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1E6E4DF2" w14:textId="77777777" w:rsidR="00BE3235" w:rsidRPr="000B0770" w:rsidRDefault="00BE3235" w:rsidP="00BE323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08B105F9" w14:textId="77777777" w:rsidR="00BE3235" w:rsidRDefault="00BE3235" w:rsidP="00BE3235"/>
    <w:p w14:paraId="092E90A2" w14:textId="77777777" w:rsidR="002B5AB0" w:rsidRDefault="002B5AB0"/>
    <w:sectPr w:rsidR="002B5AB0" w:rsidSect="00BE3235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DA323" w14:textId="77777777" w:rsidR="009D4354" w:rsidRDefault="009D4354">
      <w:r>
        <w:separator/>
      </w:r>
    </w:p>
  </w:endnote>
  <w:endnote w:type="continuationSeparator" w:id="0">
    <w:p w14:paraId="398769CD" w14:textId="77777777" w:rsidR="009D4354" w:rsidRDefault="009D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EBC9" w14:textId="77777777" w:rsidR="009D4354" w:rsidRDefault="009D4354">
      <w:r>
        <w:separator/>
      </w:r>
    </w:p>
  </w:footnote>
  <w:footnote w:type="continuationSeparator" w:id="0">
    <w:p w14:paraId="60F97007" w14:textId="77777777" w:rsidR="009D4354" w:rsidRDefault="009D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47F3" w14:textId="77777777" w:rsidR="00BE3235" w:rsidRDefault="00BE3235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CF3169B" w14:textId="77777777" w:rsidR="00BE3235" w:rsidRDefault="00BE3235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3F9ACDF" wp14:editId="3C69BED4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EEA5" w14:textId="77777777" w:rsidR="00BE3235" w:rsidRDefault="00BE323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FCAA05C" wp14:editId="5B76BEFD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5"/>
    <w:rsid w:val="000A5070"/>
    <w:rsid w:val="000B50AD"/>
    <w:rsid w:val="001C3B34"/>
    <w:rsid w:val="002B5AB0"/>
    <w:rsid w:val="00470594"/>
    <w:rsid w:val="004C2B03"/>
    <w:rsid w:val="005B0EFB"/>
    <w:rsid w:val="005D51E5"/>
    <w:rsid w:val="00645A29"/>
    <w:rsid w:val="00731BFB"/>
    <w:rsid w:val="0074189C"/>
    <w:rsid w:val="00921A4A"/>
    <w:rsid w:val="00996B57"/>
    <w:rsid w:val="009D4354"/>
    <w:rsid w:val="00BE3235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A38F"/>
  <w15:chartTrackingRefBased/>
  <w15:docId w15:val="{E5323E45-1781-481B-8150-B5AD0735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35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E32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2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2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2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2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2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2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2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2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2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2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23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23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2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2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2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2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E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2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E3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2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E32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32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E323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2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23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235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E32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E323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E32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23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BE3235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232CC-C926-4AF9-B784-0CD40488E2A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BBA1FF3E-00E0-4C20-B21D-20980AC3F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FF0DF-6788-48A1-8571-615356CFD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2024-07-08T20:00:00Z</dcterms:created>
  <dcterms:modified xsi:type="dcterms:W3CDTF">2024-08-06T17:10:00Z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