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02BA" w:rsidRDefault="00000000">
      <w:pPr>
        <w:pStyle w:val="Textoindependiente"/>
        <w:ind w:left="389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09426" cy="74980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426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2BA" w:rsidRDefault="00A802BA">
      <w:pPr>
        <w:pStyle w:val="Textoindependiente"/>
      </w:pPr>
    </w:p>
    <w:p w:rsidR="00A802BA" w:rsidRDefault="00A802BA">
      <w:pPr>
        <w:pStyle w:val="Textoindependiente"/>
        <w:spacing w:before="104"/>
      </w:pPr>
    </w:p>
    <w:p w:rsidR="00A802BA" w:rsidRDefault="00000000">
      <w:pPr>
        <w:pStyle w:val="Ttulo1"/>
        <w:ind w:right="123" w:firstLine="0"/>
        <w:jc w:val="center"/>
      </w:pPr>
      <w:r>
        <w:t>PROYECTO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5"/>
        </w:rPr>
        <w:t>LEY</w:t>
      </w:r>
    </w:p>
    <w:p w:rsidR="00A802BA" w:rsidRDefault="00A802BA">
      <w:pPr>
        <w:pStyle w:val="Textoindependiente"/>
        <w:spacing w:before="19"/>
        <w:rPr>
          <w:b/>
        </w:rPr>
      </w:pPr>
    </w:p>
    <w:p w:rsidR="00A802BA" w:rsidRDefault="00000000">
      <w:pPr>
        <w:spacing w:line="364" w:lineRule="auto"/>
        <w:ind w:left="113" w:right="123"/>
        <w:jc w:val="center"/>
        <w:rPr>
          <w:i/>
          <w:sz w:val="24"/>
        </w:rPr>
      </w:pPr>
      <w:r>
        <w:rPr>
          <w:i/>
          <w:sz w:val="24"/>
        </w:rPr>
        <w:t>Modifica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Ley N° 21612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concede 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nacionalidad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gracia 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destacada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deportista Virginia Jacqueline Jiménez Fernández.</w:t>
      </w:r>
    </w:p>
    <w:p w:rsidR="00A802BA" w:rsidRDefault="00A802BA">
      <w:pPr>
        <w:pStyle w:val="Textoindependiente"/>
        <w:rPr>
          <w:i/>
        </w:rPr>
      </w:pPr>
    </w:p>
    <w:p w:rsidR="00A802BA" w:rsidRDefault="00A802BA">
      <w:pPr>
        <w:pStyle w:val="Textoindependiente"/>
        <w:spacing w:before="179"/>
        <w:rPr>
          <w:i/>
        </w:rPr>
      </w:pPr>
    </w:p>
    <w:p w:rsidR="00A802BA" w:rsidRDefault="00000000">
      <w:pPr>
        <w:pStyle w:val="Ttulo1"/>
        <w:numPr>
          <w:ilvl w:val="0"/>
          <w:numId w:val="1"/>
        </w:numPr>
        <w:tabs>
          <w:tab w:val="left" w:pos="1181"/>
        </w:tabs>
        <w:ind w:left="1181" w:hanging="720"/>
      </w:pPr>
      <w:r>
        <w:t>Antecedentes</w:t>
      </w:r>
      <w:r>
        <w:rPr>
          <w:spacing w:val="-2"/>
        </w:rPr>
        <w:t xml:space="preserve"> </w:t>
      </w:r>
      <w:r>
        <w:t xml:space="preserve">y </w:t>
      </w:r>
      <w:r>
        <w:rPr>
          <w:spacing w:val="-2"/>
        </w:rPr>
        <w:t>fundamentos.</w:t>
      </w:r>
    </w:p>
    <w:p w:rsidR="00A802BA" w:rsidRDefault="00A802BA">
      <w:pPr>
        <w:pStyle w:val="Textoindependiente"/>
        <w:spacing w:before="19"/>
        <w:rPr>
          <w:b/>
        </w:rPr>
      </w:pPr>
    </w:p>
    <w:p w:rsidR="00A802BA" w:rsidRDefault="00000000">
      <w:pPr>
        <w:pStyle w:val="Textoindependiente"/>
        <w:spacing w:line="360" w:lineRule="auto"/>
        <w:ind w:left="101" w:right="101" w:firstLine="359"/>
        <w:jc w:val="both"/>
      </w:pPr>
      <w:r>
        <w:t>El</w:t>
      </w:r>
      <w:r>
        <w:rPr>
          <w:spacing w:val="-2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septiembre de</w:t>
      </w:r>
      <w:r>
        <w:rPr>
          <w:spacing w:val="-2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promulgó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N°</w:t>
      </w:r>
      <w:r>
        <w:rPr>
          <w:spacing w:val="-11"/>
        </w:rPr>
        <w:t xml:space="preserve"> </w:t>
      </w:r>
      <w:r>
        <w:t>21612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concedió</w:t>
      </w:r>
      <w:r>
        <w:rPr>
          <w:spacing w:val="-5"/>
        </w:rPr>
        <w:t xml:space="preserve"> </w:t>
      </w:r>
      <w:r>
        <w:t>la nacionalidad por gracia a la destacada deportista Virginia Jiménez, de acuerdo con el artículo 10 N° 4 de la Constitución Política de la República. Sin embargo, hay un</w:t>
      </w:r>
      <w:r>
        <w:rPr>
          <w:spacing w:val="-3"/>
        </w:rPr>
        <w:t xml:space="preserve"> </w:t>
      </w:r>
      <w:r>
        <w:t>error con</w:t>
      </w:r>
      <w:r>
        <w:rPr>
          <w:spacing w:val="-3"/>
        </w:rPr>
        <w:t xml:space="preserve"> </w:t>
      </w:r>
      <w:r>
        <w:t>el segundo</w:t>
      </w:r>
      <w:r>
        <w:rPr>
          <w:spacing w:val="-4"/>
        </w:rPr>
        <w:t xml:space="preserve"> </w:t>
      </w:r>
      <w:r>
        <w:t>nombre de la deportista que le está obstaculizando la realización de ciertos trámites, por lo que se debe corregir.</w:t>
      </w:r>
    </w:p>
    <w:p w:rsidR="00A802BA" w:rsidRDefault="00000000">
      <w:pPr>
        <w:pStyle w:val="Ttulo1"/>
        <w:numPr>
          <w:ilvl w:val="0"/>
          <w:numId w:val="1"/>
        </w:numPr>
        <w:tabs>
          <w:tab w:val="left" w:pos="1181"/>
        </w:tabs>
        <w:spacing w:before="161"/>
        <w:ind w:left="1181" w:hanging="720"/>
      </w:pPr>
      <w:r>
        <w:t>Idea</w:t>
      </w:r>
      <w:r>
        <w:rPr>
          <w:spacing w:val="-7"/>
        </w:rPr>
        <w:t xml:space="preserve"> </w:t>
      </w:r>
      <w:r>
        <w:rPr>
          <w:spacing w:val="-2"/>
        </w:rPr>
        <w:t>Matriz</w:t>
      </w:r>
    </w:p>
    <w:p w:rsidR="00A802BA" w:rsidRDefault="00A802BA">
      <w:pPr>
        <w:pStyle w:val="Textoindependiente"/>
        <w:spacing w:before="19"/>
        <w:rPr>
          <w:b/>
        </w:rPr>
      </w:pPr>
    </w:p>
    <w:p w:rsidR="00A802BA" w:rsidRDefault="00000000">
      <w:pPr>
        <w:pStyle w:val="Textoindependiente"/>
        <w:spacing w:line="360" w:lineRule="auto"/>
        <w:ind w:left="101" w:right="99"/>
        <w:jc w:val="both"/>
      </w:pPr>
      <w:r>
        <w:t>El presente proyecto de ley tiene por objetivo modificar la Ley N° 21612 que concede la nacionalidad por gracia a la destacada deportista Virginia Jacqueline Jiménez Fernández, para corregir su segundo nombre.</w:t>
      </w:r>
    </w:p>
    <w:p w:rsidR="00A802BA" w:rsidRDefault="00A802BA">
      <w:pPr>
        <w:pStyle w:val="Textoindependiente"/>
      </w:pPr>
    </w:p>
    <w:p w:rsidR="00A802BA" w:rsidRDefault="00A802BA">
      <w:pPr>
        <w:pStyle w:val="Textoindependiente"/>
        <w:spacing w:before="187"/>
      </w:pPr>
    </w:p>
    <w:p w:rsidR="00A802BA" w:rsidRDefault="00000000">
      <w:pPr>
        <w:pStyle w:val="Textoindependiente"/>
        <w:ind w:right="123"/>
        <w:jc w:val="center"/>
      </w:pPr>
      <w:r>
        <w:rPr>
          <w:b/>
        </w:rPr>
        <w:t>POR</w:t>
      </w:r>
      <w:r>
        <w:rPr>
          <w:b/>
          <w:spacing w:val="-6"/>
        </w:rPr>
        <w:t xml:space="preserve"> </w:t>
      </w:r>
      <w:r>
        <w:rPr>
          <w:b/>
        </w:rPr>
        <w:t>TANTO</w:t>
      </w:r>
      <w:r>
        <w:t>, los</w:t>
      </w:r>
      <w:r>
        <w:rPr>
          <w:spacing w:val="-3"/>
        </w:rPr>
        <w:t xml:space="preserve"> </w:t>
      </w:r>
      <w:r>
        <w:t>y las</w:t>
      </w:r>
      <w:r>
        <w:rPr>
          <w:spacing w:val="-3"/>
        </w:rPr>
        <w:t xml:space="preserve"> </w:t>
      </w:r>
      <w:r>
        <w:t>diputadas</w:t>
      </w:r>
      <w:r>
        <w:rPr>
          <w:spacing w:val="-4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suscriben</w:t>
      </w:r>
      <w:r>
        <w:rPr>
          <w:spacing w:val="1"/>
        </w:rPr>
        <w:t xml:space="preserve"> </w:t>
      </w:r>
      <w:r>
        <w:t>venimos</w:t>
      </w:r>
      <w:r>
        <w:rPr>
          <w:spacing w:val="-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presentar el</w:t>
      </w:r>
      <w:r>
        <w:rPr>
          <w:spacing w:val="4"/>
        </w:rPr>
        <w:t xml:space="preserve"> </w:t>
      </w:r>
      <w:r>
        <w:rPr>
          <w:spacing w:val="-2"/>
        </w:rPr>
        <w:t>siguiente:</w:t>
      </w:r>
    </w:p>
    <w:p w:rsidR="00A802BA" w:rsidRDefault="00A802BA">
      <w:pPr>
        <w:pStyle w:val="Textoindependiente"/>
      </w:pPr>
    </w:p>
    <w:p w:rsidR="00A802BA" w:rsidRDefault="00A802BA">
      <w:pPr>
        <w:pStyle w:val="Textoindependiente"/>
      </w:pPr>
    </w:p>
    <w:p w:rsidR="00A802BA" w:rsidRDefault="00A802BA">
      <w:pPr>
        <w:pStyle w:val="Textoindependiente"/>
        <w:spacing w:before="47"/>
      </w:pPr>
    </w:p>
    <w:p w:rsidR="00A802BA" w:rsidRDefault="00000000">
      <w:pPr>
        <w:pStyle w:val="Ttulo1"/>
        <w:ind w:right="123" w:firstLine="0"/>
        <w:jc w:val="center"/>
      </w:pPr>
      <w:r>
        <w:rPr>
          <w:u w:val="single"/>
        </w:rPr>
        <w:t>PROYECTO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spacing w:val="-5"/>
          <w:u w:val="single"/>
        </w:rPr>
        <w:t>LEY</w:t>
      </w:r>
    </w:p>
    <w:p w:rsidR="00A802BA" w:rsidRDefault="00A802BA">
      <w:pPr>
        <w:pStyle w:val="Textoindependiente"/>
        <w:spacing w:before="18"/>
        <w:rPr>
          <w:b/>
        </w:rPr>
      </w:pPr>
    </w:p>
    <w:p w:rsidR="00A802BA" w:rsidRDefault="00000000">
      <w:pPr>
        <w:spacing w:line="360" w:lineRule="auto"/>
        <w:ind w:left="101" w:right="104"/>
        <w:jc w:val="both"/>
        <w:rPr>
          <w:i/>
          <w:sz w:val="24"/>
        </w:rPr>
      </w:pPr>
      <w:r>
        <w:rPr>
          <w:i/>
          <w:sz w:val="24"/>
        </w:rPr>
        <w:t>Artículo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único.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modificar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Ley N° 21612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que concede 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nacionalidad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gracia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 la destacada deportista Virginia Jacqueline Jiménez Fernández, en el siguiente sentido: Reemplácese en el título de la ley y en el artículo único de la ley referida, el nombre “Jacqueline” por “Jackelin”.</w:t>
      </w:r>
    </w:p>
    <w:p w:rsidR="00A802BA" w:rsidRDefault="00A802BA">
      <w:pPr>
        <w:pStyle w:val="Textoindependiente"/>
        <w:rPr>
          <w:i/>
        </w:rPr>
      </w:pPr>
    </w:p>
    <w:p w:rsidR="00A802BA" w:rsidRDefault="00A802BA">
      <w:pPr>
        <w:pStyle w:val="Textoindependiente"/>
        <w:spacing w:before="192"/>
        <w:rPr>
          <w:i/>
        </w:rPr>
      </w:pPr>
    </w:p>
    <w:p w:rsidR="00A802BA" w:rsidRDefault="00000000">
      <w:pPr>
        <w:spacing w:before="1"/>
        <w:ind w:left="105" w:right="123"/>
        <w:jc w:val="center"/>
      </w:pPr>
      <w:r>
        <w:t>JAIME</w:t>
      </w:r>
      <w:r>
        <w:rPr>
          <w:spacing w:val="-1"/>
        </w:rPr>
        <w:t xml:space="preserve"> </w:t>
      </w:r>
      <w:r>
        <w:t>MULET</w:t>
      </w:r>
      <w:r>
        <w:rPr>
          <w:spacing w:val="-1"/>
        </w:rPr>
        <w:t xml:space="preserve"> </w:t>
      </w:r>
      <w:r>
        <w:rPr>
          <w:spacing w:val="-2"/>
        </w:rPr>
        <w:t>MARTÍNEZ</w:t>
      </w:r>
    </w:p>
    <w:p w:rsidR="00A802BA" w:rsidRDefault="00000000">
      <w:pPr>
        <w:spacing w:before="127"/>
        <w:ind w:left="3264"/>
      </w:pPr>
      <w:r>
        <w:t>H.</w:t>
      </w:r>
      <w:r>
        <w:rPr>
          <w:spacing w:val="5"/>
        </w:rPr>
        <w:t xml:space="preserve"> </w:t>
      </w:r>
      <w:r>
        <w:t>Diputado</w:t>
      </w:r>
      <w:r>
        <w:rPr>
          <w:spacing w:val="-9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2"/>
        </w:rPr>
        <w:t>República</w:t>
      </w:r>
    </w:p>
    <w:sectPr w:rsidR="00A802BA">
      <w:type w:val="continuous"/>
      <w:pgSz w:w="12240" w:h="15840"/>
      <w:pgMar w:top="1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11FC"/>
    <w:multiLevelType w:val="hybridMultilevel"/>
    <w:tmpl w:val="4E381C9A"/>
    <w:lvl w:ilvl="0" w:tplc="9760CD28">
      <w:start w:val="1"/>
      <w:numFmt w:val="upperRoman"/>
      <w:lvlText w:val="%1."/>
      <w:lvlJc w:val="left"/>
      <w:pPr>
        <w:ind w:left="1182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4"/>
        <w:szCs w:val="24"/>
        <w:lang w:val="es-ES" w:eastAsia="en-US" w:bidi="ar-SA"/>
      </w:rPr>
    </w:lvl>
    <w:lvl w:ilvl="1" w:tplc="0E58A83C">
      <w:numFmt w:val="bullet"/>
      <w:lvlText w:val="•"/>
      <w:lvlJc w:val="left"/>
      <w:pPr>
        <w:ind w:left="1968" w:hanging="721"/>
      </w:pPr>
      <w:rPr>
        <w:rFonts w:hint="default"/>
        <w:lang w:val="es-ES" w:eastAsia="en-US" w:bidi="ar-SA"/>
      </w:rPr>
    </w:lvl>
    <w:lvl w:ilvl="2" w:tplc="8A66E7C2">
      <w:numFmt w:val="bullet"/>
      <w:lvlText w:val="•"/>
      <w:lvlJc w:val="left"/>
      <w:pPr>
        <w:ind w:left="2756" w:hanging="721"/>
      </w:pPr>
      <w:rPr>
        <w:rFonts w:hint="default"/>
        <w:lang w:val="es-ES" w:eastAsia="en-US" w:bidi="ar-SA"/>
      </w:rPr>
    </w:lvl>
    <w:lvl w:ilvl="3" w:tplc="A4A01A8A">
      <w:numFmt w:val="bullet"/>
      <w:lvlText w:val="•"/>
      <w:lvlJc w:val="left"/>
      <w:pPr>
        <w:ind w:left="3544" w:hanging="721"/>
      </w:pPr>
      <w:rPr>
        <w:rFonts w:hint="default"/>
        <w:lang w:val="es-ES" w:eastAsia="en-US" w:bidi="ar-SA"/>
      </w:rPr>
    </w:lvl>
    <w:lvl w:ilvl="4" w:tplc="7E10CEE4">
      <w:numFmt w:val="bullet"/>
      <w:lvlText w:val="•"/>
      <w:lvlJc w:val="left"/>
      <w:pPr>
        <w:ind w:left="4332" w:hanging="721"/>
      </w:pPr>
      <w:rPr>
        <w:rFonts w:hint="default"/>
        <w:lang w:val="es-ES" w:eastAsia="en-US" w:bidi="ar-SA"/>
      </w:rPr>
    </w:lvl>
    <w:lvl w:ilvl="5" w:tplc="90161ADC">
      <w:numFmt w:val="bullet"/>
      <w:lvlText w:val="•"/>
      <w:lvlJc w:val="left"/>
      <w:pPr>
        <w:ind w:left="5120" w:hanging="721"/>
      </w:pPr>
      <w:rPr>
        <w:rFonts w:hint="default"/>
        <w:lang w:val="es-ES" w:eastAsia="en-US" w:bidi="ar-SA"/>
      </w:rPr>
    </w:lvl>
    <w:lvl w:ilvl="6" w:tplc="DCCE6698">
      <w:numFmt w:val="bullet"/>
      <w:lvlText w:val="•"/>
      <w:lvlJc w:val="left"/>
      <w:pPr>
        <w:ind w:left="5908" w:hanging="721"/>
      </w:pPr>
      <w:rPr>
        <w:rFonts w:hint="default"/>
        <w:lang w:val="es-ES" w:eastAsia="en-US" w:bidi="ar-SA"/>
      </w:rPr>
    </w:lvl>
    <w:lvl w:ilvl="7" w:tplc="4198BFFE">
      <w:numFmt w:val="bullet"/>
      <w:lvlText w:val="•"/>
      <w:lvlJc w:val="left"/>
      <w:pPr>
        <w:ind w:left="6696" w:hanging="721"/>
      </w:pPr>
      <w:rPr>
        <w:rFonts w:hint="default"/>
        <w:lang w:val="es-ES" w:eastAsia="en-US" w:bidi="ar-SA"/>
      </w:rPr>
    </w:lvl>
    <w:lvl w:ilvl="8" w:tplc="1E6EECD8">
      <w:numFmt w:val="bullet"/>
      <w:lvlText w:val="•"/>
      <w:lvlJc w:val="left"/>
      <w:pPr>
        <w:ind w:left="7484" w:hanging="721"/>
      </w:pPr>
      <w:rPr>
        <w:rFonts w:hint="default"/>
        <w:lang w:val="es-ES" w:eastAsia="en-US" w:bidi="ar-SA"/>
      </w:rPr>
    </w:lvl>
  </w:abstractNum>
  <w:num w:numId="1" w16cid:durableId="20279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BA"/>
    <w:rsid w:val="00A802BA"/>
    <w:rsid w:val="00B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A9EC5-CD40-4FBA-83BB-731FDD1A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98" w:hanging="72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81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javiera.portuguez@gmail.com</dc:creator>
  <cp:lastModifiedBy>Guillermo Diaz Vallejos</cp:lastModifiedBy>
  <cp:revision>1</cp:revision>
  <dcterms:created xsi:type="dcterms:W3CDTF">2024-01-16T20:10:00Z</dcterms:created>
  <dcterms:modified xsi:type="dcterms:W3CDTF">2024-01-24T15:46:00Z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2024-01-16T00:00:00Z</vt:filetime>
  </property>
  <property fmtid="{D5CDD505-2E9C-101B-9397-08002B2CF9AE}" pid="5" name="Producer">
    <vt:lpwstr>Microsoft® Word para Microsoft 365</vt:lpwstr>
  </property>
</Properties>
</file>