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D0EEA" w14:textId="6EFB721A" w:rsidR="00835F82" w:rsidRPr="00835F82" w:rsidRDefault="00215F76" w:rsidP="00C2184C">
      <w:pPr>
        <w:pBdr>
          <w:bottom w:val="single" w:sz="4" w:space="1" w:color="auto"/>
        </w:pBdr>
        <w:spacing w:after="0" w:line="276" w:lineRule="auto"/>
        <w:ind w:left="4253"/>
        <w:jc w:val="both"/>
        <w:rPr>
          <w:rFonts w:ascii="Courier New" w:eastAsia="Courier New" w:hAnsi="Courier New" w:cs="Courier New"/>
          <w:b/>
          <w:bCs/>
          <w:color w:val="000000" w:themeColor="text1"/>
          <w:sz w:val="24"/>
          <w:szCs w:val="24"/>
          <w:lang w:val="es-CL"/>
        </w:rPr>
      </w:pPr>
      <w:r w:rsidRPr="00215F76">
        <w:rPr>
          <w:rFonts w:ascii="Courier New" w:eastAsia="Times New Roman" w:hAnsi="Courier New" w:cs="Courier New"/>
          <w:b/>
          <w:sz w:val="24"/>
          <w:szCs w:val="24"/>
          <w:lang w:val="es-CL" w:eastAsia="es-ES"/>
        </w:rPr>
        <w:t xml:space="preserve">MENSAJE DE S.E. EL PRESIDENTE DE LA REPÚBLICA CON EL QUE INICIA UN </w:t>
      </w:r>
      <w:r w:rsidR="6FC367FC" w:rsidRPr="334682BE">
        <w:rPr>
          <w:rFonts w:ascii="Courier New" w:eastAsia="Courier New" w:hAnsi="Courier New" w:cs="Courier New"/>
          <w:b/>
          <w:bCs/>
          <w:color w:val="000000" w:themeColor="text1"/>
          <w:sz w:val="24"/>
          <w:szCs w:val="24"/>
          <w:lang w:val="es-CL"/>
        </w:rPr>
        <w:t xml:space="preserve">PROYECTO DE LEY </w:t>
      </w:r>
      <w:bookmarkStart w:id="0" w:name="_Hlk120294493"/>
      <w:r w:rsidR="334682BE" w:rsidRPr="334682BE">
        <w:rPr>
          <w:rFonts w:ascii="Courier New" w:eastAsia="Courier New" w:hAnsi="Courier New" w:cs="Courier New"/>
          <w:b/>
          <w:bCs/>
          <w:color w:val="000000" w:themeColor="text1"/>
          <w:sz w:val="24"/>
          <w:szCs w:val="24"/>
          <w:lang w:val="es-CL"/>
        </w:rPr>
        <w:t xml:space="preserve">QUE </w:t>
      </w:r>
      <w:r w:rsidR="009F7A7B">
        <w:rPr>
          <w:rFonts w:ascii="Courier New" w:eastAsia="Courier New" w:hAnsi="Courier New" w:cs="Courier New"/>
          <w:b/>
          <w:bCs/>
          <w:color w:val="000000" w:themeColor="text1"/>
          <w:sz w:val="24"/>
          <w:szCs w:val="24"/>
          <w:lang w:val="es-CL"/>
        </w:rPr>
        <w:t xml:space="preserve">MODIFICA LA LEY N° 21.419 </w:t>
      </w:r>
      <w:r w:rsidR="00145295">
        <w:rPr>
          <w:rFonts w:ascii="Courier New" w:eastAsia="Courier New" w:hAnsi="Courier New" w:cs="Courier New"/>
          <w:b/>
          <w:bCs/>
          <w:color w:val="000000" w:themeColor="text1"/>
          <w:sz w:val="24"/>
          <w:szCs w:val="24"/>
          <w:lang w:val="es-CL"/>
        </w:rPr>
        <w:t xml:space="preserve">QUE </w:t>
      </w:r>
      <w:r w:rsidR="00145295" w:rsidRPr="00145295">
        <w:rPr>
          <w:rFonts w:ascii="Courier New" w:eastAsia="Courier New" w:hAnsi="Courier New" w:cs="Courier New"/>
          <w:b/>
          <w:bCs/>
          <w:color w:val="000000" w:themeColor="text1"/>
          <w:sz w:val="24"/>
          <w:szCs w:val="24"/>
          <w:lang w:val="es-CL"/>
        </w:rPr>
        <w:t>CREA LA PENSIÓN GARANTIZADA UNIVERSAL Y MODIFICA LOS CUERPOS LEGALES QUE INDICA</w:t>
      </w:r>
      <w:r>
        <w:rPr>
          <w:rFonts w:ascii="Courier New" w:eastAsia="Courier New" w:hAnsi="Courier New" w:cs="Courier New"/>
          <w:b/>
          <w:bCs/>
          <w:color w:val="000000" w:themeColor="text1"/>
          <w:sz w:val="24"/>
          <w:szCs w:val="24"/>
          <w:lang w:val="es-CL"/>
        </w:rPr>
        <w:t>.</w:t>
      </w:r>
    </w:p>
    <w:bookmarkEnd w:id="0"/>
    <w:p w14:paraId="41F55E3C" w14:textId="77777777" w:rsidR="00835F82" w:rsidRDefault="00835F82" w:rsidP="00C2184C">
      <w:pPr>
        <w:tabs>
          <w:tab w:val="left" w:pos="4536"/>
        </w:tabs>
        <w:spacing w:after="0" w:line="276" w:lineRule="auto"/>
        <w:ind w:left="4253"/>
        <w:rPr>
          <w:rFonts w:ascii="Courier New" w:eastAsia="Courier New" w:hAnsi="Courier New" w:cs="Courier New"/>
          <w:color w:val="000000" w:themeColor="text1"/>
          <w:sz w:val="24"/>
          <w:szCs w:val="24"/>
          <w:lang w:val="es-CL"/>
        </w:rPr>
      </w:pPr>
    </w:p>
    <w:p w14:paraId="2B92DD28" w14:textId="7C4315CB" w:rsidR="002452DE" w:rsidRDefault="6FC367FC" w:rsidP="00C2184C">
      <w:pPr>
        <w:tabs>
          <w:tab w:val="left" w:pos="4536"/>
        </w:tabs>
        <w:spacing w:after="0" w:line="276" w:lineRule="auto"/>
        <w:ind w:left="4253"/>
        <w:rPr>
          <w:rFonts w:ascii="Courier New" w:eastAsia="Courier New" w:hAnsi="Courier New" w:cs="Courier New"/>
          <w:color w:val="000000" w:themeColor="text1"/>
          <w:sz w:val="24"/>
          <w:szCs w:val="24"/>
          <w:lang w:val="es-CL"/>
        </w:rPr>
      </w:pPr>
      <w:r w:rsidRPr="00331E85">
        <w:rPr>
          <w:rFonts w:ascii="Courier New" w:eastAsia="Courier New" w:hAnsi="Courier New" w:cs="Courier New"/>
          <w:color w:val="000000" w:themeColor="text1"/>
          <w:sz w:val="24"/>
          <w:szCs w:val="24"/>
          <w:lang w:val="es-CL"/>
        </w:rPr>
        <w:t xml:space="preserve">Santiago, </w:t>
      </w:r>
      <w:r w:rsidR="00215F76">
        <w:rPr>
          <w:rFonts w:ascii="Courier New" w:eastAsia="Courier New" w:hAnsi="Courier New" w:cs="Courier New"/>
          <w:color w:val="000000" w:themeColor="text1"/>
          <w:sz w:val="24"/>
          <w:szCs w:val="24"/>
          <w:lang w:val="es-CL"/>
        </w:rPr>
        <w:t>29</w:t>
      </w:r>
      <w:r w:rsidR="00215F76" w:rsidRPr="00331E85">
        <w:rPr>
          <w:rFonts w:ascii="Courier New" w:eastAsia="Courier New" w:hAnsi="Courier New" w:cs="Courier New"/>
          <w:color w:val="000000" w:themeColor="text1"/>
          <w:sz w:val="24"/>
          <w:szCs w:val="24"/>
          <w:lang w:val="es-CL"/>
        </w:rPr>
        <w:t xml:space="preserve"> </w:t>
      </w:r>
      <w:r w:rsidRPr="00331E85">
        <w:rPr>
          <w:rFonts w:ascii="Courier New" w:eastAsia="Courier New" w:hAnsi="Courier New" w:cs="Courier New"/>
          <w:color w:val="000000" w:themeColor="text1"/>
          <w:sz w:val="24"/>
          <w:szCs w:val="24"/>
          <w:lang w:val="es-CL"/>
        </w:rPr>
        <w:t xml:space="preserve">de </w:t>
      </w:r>
      <w:r w:rsidR="004D716B">
        <w:rPr>
          <w:rFonts w:ascii="Courier New" w:eastAsia="Courier New" w:hAnsi="Courier New" w:cs="Courier New"/>
          <w:color w:val="000000" w:themeColor="text1"/>
          <w:sz w:val="24"/>
          <w:szCs w:val="24"/>
          <w:lang w:val="es-CL"/>
        </w:rPr>
        <w:t xml:space="preserve">diciembre </w:t>
      </w:r>
      <w:r w:rsidRPr="00331E85">
        <w:rPr>
          <w:rFonts w:ascii="Courier New" w:eastAsia="Courier New" w:hAnsi="Courier New" w:cs="Courier New"/>
          <w:color w:val="000000" w:themeColor="text1"/>
          <w:sz w:val="24"/>
          <w:szCs w:val="24"/>
          <w:lang w:val="es-CL"/>
        </w:rPr>
        <w:t>de 2022</w:t>
      </w:r>
    </w:p>
    <w:p w14:paraId="55361D18" w14:textId="64D94FB8" w:rsidR="002452DE" w:rsidRDefault="002452DE" w:rsidP="006636C7">
      <w:pPr>
        <w:spacing w:after="0" w:line="276" w:lineRule="auto"/>
        <w:jc w:val="both"/>
        <w:rPr>
          <w:rFonts w:ascii="Courier New" w:eastAsia="Courier New" w:hAnsi="Courier New" w:cs="Courier New"/>
          <w:color w:val="000000" w:themeColor="text1"/>
          <w:sz w:val="24"/>
          <w:szCs w:val="24"/>
          <w:lang w:val="es-CL"/>
        </w:rPr>
      </w:pPr>
    </w:p>
    <w:p w14:paraId="03A71CF0" w14:textId="74CCA352" w:rsidR="00F35D06" w:rsidRDefault="00F35D06" w:rsidP="006636C7">
      <w:pPr>
        <w:spacing w:after="0" w:line="276" w:lineRule="auto"/>
        <w:jc w:val="both"/>
        <w:rPr>
          <w:rFonts w:ascii="Courier New" w:eastAsia="Courier New" w:hAnsi="Courier New" w:cs="Courier New"/>
          <w:color w:val="000000" w:themeColor="text1"/>
          <w:sz w:val="24"/>
          <w:szCs w:val="24"/>
          <w:lang w:val="es-CL"/>
        </w:rPr>
      </w:pPr>
    </w:p>
    <w:p w14:paraId="69A2893B" w14:textId="77777777" w:rsidR="005B2A2E" w:rsidRDefault="005B2A2E" w:rsidP="006636C7">
      <w:pPr>
        <w:spacing w:after="0" w:line="276" w:lineRule="auto"/>
        <w:jc w:val="both"/>
        <w:rPr>
          <w:rFonts w:ascii="Courier New" w:eastAsia="Courier New" w:hAnsi="Courier New" w:cs="Courier New"/>
          <w:color w:val="000000" w:themeColor="text1"/>
          <w:sz w:val="24"/>
          <w:szCs w:val="24"/>
          <w:lang w:val="es-CL"/>
        </w:rPr>
      </w:pPr>
    </w:p>
    <w:p w14:paraId="2F98BED6" w14:textId="77777777" w:rsidR="00C2184C" w:rsidRDefault="00C2184C" w:rsidP="006636C7">
      <w:pPr>
        <w:spacing w:after="0" w:line="276" w:lineRule="auto"/>
        <w:jc w:val="both"/>
        <w:rPr>
          <w:rFonts w:ascii="Courier New" w:eastAsia="Courier New" w:hAnsi="Courier New" w:cs="Courier New"/>
          <w:color w:val="000000" w:themeColor="text1"/>
          <w:sz w:val="24"/>
          <w:szCs w:val="24"/>
          <w:lang w:val="es-CL"/>
        </w:rPr>
      </w:pPr>
    </w:p>
    <w:p w14:paraId="71F60AEE" w14:textId="77777777" w:rsidR="007A56A4" w:rsidRDefault="007A56A4" w:rsidP="006636C7">
      <w:pPr>
        <w:spacing w:after="0" w:line="276" w:lineRule="auto"/>
        <w:jc w:val="both"/>
        <w:rPr>
          <w:rFonts w:ascii="Courier New" w:eastAsia="Courier New" w:hAnsi="Courier New" w:cs="Courier New"/>
          <w:color w:val="000000" w:themeColor="text1"/>
          <w:sz w:val="24"/>
          <w:szCs w:val="24"/>
          <w:lang w:val="es-CL"/>
        </w:rPr>
      </w:pPr>
    </w:p>
    <w:p w14:paraId="1A0CD3EE" w14:textId="5B5606EA" w:rsidR="002452DE" w:rsidRDefault="005B2A2E" w:rsidP="00C2184C">
      <w:pPr>
        <w:spacing w:after="0" w:line="276" w:lineRule="auto"/>
        <w:jc w:val="center"/>
        <w:rPr>
          <w:rFonts w:ascii="Courier New" w:eastAsia="Courier New" w:hAnsi="Courier New" w:cs="Courier New"/>
          <w:color w:val="000000" w:themeColor="text1"/>
          <w:sz w:val="24"/>
          <w:szCs w:val="24"/>
          <w:lang w:val="es-CL"/>
        </w:rPr>
      </w:pPr>
      <w:r>
        <w:rPr>
          <w:rFonts w:ascii="Courier New" w:eastAsia="Courier New" w:hAnsi="Courier New" w:cs="Courier New"/>
          <w:b/>
          <w:bCs/>
          <w:color w:val="000000" w:themeColor="text1"/>
          <w:sz w:val="24"/>
          <w:szCs w:val="24"/>
          <w:lang w:val="es-CL"/>
        </w:rPr>
        <w:t xml:space="preserve">M E N S A J E  </w:t>
      </w:r>
      <w:r w:rsidR="6FC367FC" w:rsidRPr="00331E85">
        <w:rPr>
          <w:rFonts w:ascii="Courier New" w:eastAsia="Courier New" w:hAnsi="Courier New" w:cs="Courier New"/>
          <w:b/>
          <w:bCs/>
          <w:color w:val="000000" w:themeColor="text1"/>
          <w:sz w:val="24"/>
          <w:szCs w:val="24"/>
          <w:lang w:val="es-CL"/>
        </w:rPr>
        <w:t xml:space="preserve">Nº </w:t>
      </w:r>
      <w:r w:rsidR="005C27A9">
        <w:rPr>
          <w:rFonts w:ascii="Courier New" w:eastAsia="Courier New" w:hAnsi="Courier New" w:cs="Courier New"/>
          <w:b/>
          <w:bCs/>
          <w:color w:val="000000" w:themeColor="text1"/>
          <w:sz w:val="24"/>
          <w:szCs w:val="24"/>
          <w:u w:val="single"/>
          <w:lang w:val="es-CL"/>
        </w:rPr>
        <w:t>260</w:t>
      </w:r>
      <w:r w:rsidR="6FC367FC" w:rsidRPr="00331E85">
        <w:rPr>
          <w:rFonts w:ascii="Courier New" w:eastAsia="Courier New" w:hAnsi="Courier New" w:cs="Courier New"/>
          <w:b/>
          <w:bCs/>
          <w:color w:val="000000" w:themeColor="text1"/>
          <w:sz w:val="24"/>
          <w:szCs w:val="24"/>
          <w:u w:val="single"/>
          <w:lang w:val="es-CL"/>
        </w:rPr>
        <w:t>-370</w:t>
      </w:r>
      <w:r w:rsidR="6FC367FC" w:rsidRPr="00331E85">
        <w:rPr>
          <w:rFonts w:ascii="Courier New" w:eastAsia="Courier New" w:hAnsi="Courier New" w:cs="Courier New"/>
          <w:b/>
          <w:bCs/>
          <w:color w:val="000000" w:themeColor="text1"/>
          <w:sz w:val="24"/>
          <w:szCs w:val="24"/>
          <w:lang w:val="es-CL"/>
        </w:rPr>
        <w:t>/</w:t>
      </w:r>
    </w:p>
    <w:p w14:paraId="26158135" w14:textId="460551DE" w:rsidR="002452DE" w:rsidRDefault="002452DE" w:rsidP="006636C7">
      <w:pPr>
        <w:spacing w:after="0" w:line="276" w:lineRule="auto"/>
        <w:jc w:val="both"/>
        <w:rPr>
          <w:rFonts w:ascii="Courier New" w:eastAsia="Courier New" w:hAnsi="Courier New" w:cs="Courier New"/>
          <w:color w:val="000000" w:themeColor="text1"/>
          <w:sz w:val="24"/>
          <w:szCs w:val="24"/>
          <w:lang w:val="es-CL"/>
        </w:rPr>
      </w:pPr>
    </w:p>
    <w:p w14:paraId="3A9D7230" w14:textId="77777777" w:rsidR="00C2184C" w:rsidRDefault="00C2184C" w:rsidP="006636C7">
      <w:pPr>
        <w:spacing w:after="0" w:line="276" w:lineRule="auto"/>
        <w:jc w:val="both"/>
        <w:rPr>
          <w:rFonts w:ascii="Courier New" w:eastAsia="Courier New" w:hAnsi="Courier New" w:cs="Courier New"/>
          <w:color w:val="000000" w:themeColor="text1"/>
          <w:sz w:val="24"/>
          <w:szCs w:val="24"/>
          <w:lang w:val="es-CL"/>
        </w:rPr>
      </w:pPr>
    </w:p>
    <w:p w14:paraId="3D9BA184" w14:textId="77777777" w:rsidR="00C2184C" w:rsidRDefault="00C2184C" w:rsidP="006636C7">
      <w:pPr>
        <w:spacing w:after="0" w:line="276" w:lineRule="auto"/>
        <w:jc w:val="both"/>
        <w:rPr>
          <w:rFonts w:ascii="Courier New" w:eastAsia="Courier New" w:hAnsi="Courier New" w:cs="Courier New"/>
          <w:color w:val="000000" w:themeColor="text1"/>
          <w:sz w:val="24"/>
          <w:szCs w:val="24"/>
          <w:lang w:val="es-CL"/>
        </w:rPr>
      </w:pPr>
    </w:p>
    <w:p w14:paraId="5D4B1936" w14:textId="4532816A" w:rsidR="002452DE" w:rsidRDefault="00987696" w:rsidP="006636C7">
      <w:pPr>
        <w:spacing w:after="0" w:line="276" w:lineRule="auto"/>
        <w:jc w:val="both"/>
        <w:rPr>
          <w:rFonts w:ascii="Courier New" w:eastAsia="Courier New" w:hAnsi="Courier New" w:cs="Courier New"/>
          <w:color w:val="000000" w:themeColor="text1"/>
          <w:sz w:val="24"/>
          <w:szCs w:val="24"/>
          <w:lang w:val="es-CL"/>
        </w:rPr>
      </w:pPr>
      <w:r>
        <w:rPr>
          <w:rFonts w:ascii="Courier New" w:eastAsia="Courier New" w:hAnsi="Courier New" w:cs="Courier New"/>
          <w:noProof/>
          <w:color w:val="000000" w:themeColor="text1"/>
          <w:sz w:val="24"/>
          <w:szCs w:val="24"/>
          <w:lang w:val="es-CL" w:eastAsia="es-CL"/>
        </w:rPr>
        <mc:AlternateContent>
          <mc:Choice Requires="wps">
            <w:drawing>
              <wp:anchor distT="0" distB="0" distL="114300" distR="114300" simplePos="0" relativeHeight="251658240" behindDoc="0" locked="0" layoutInCell="1" allowOverlap="1" wp14:anchorId="6E39EA49" wp14:editId="72344F88">
                <wp:simplePos x="0" y="0"/>
                <wp:positionH relativeFrom="column">
                  <wp:posOffset>-466725</wp:posOffset>
                </wp:positionH>
                <wp:positionV relativeFrom="paragraph">
                  <wp:posOffset>189864</wp:posOffset>
                </wp:positionV>
                <wp:extent cx="1605517" cy="2886075"/>
                <wp:effectExtent l="0" t="0" r="13970" b="28575"/>
                <wp:wrapNone/>
                <wp:docPr id="1" name="Text Box 1"/>
                <wp:cNvGraphicFramePr/>
                <a:graphic xmlns:a="http://schemas.openxmlformats.org/drawingml/2006/main">
                  <a:graphicData uri="http://schemas.microsoft.com/office/word/2010/wordprocessingShape">
                    <wps:wsp>
                      <wps:cNvSpPr txBox="1"/>
                      <wps:spPr>
                        <a:xfrm>
                          <a:off x="0" y="0"/>
                          <a:ext cx="1605517" cy="2886075"/>
                        </a:xfrm>
                        <a:prstGeom prst="rect">
                          <a:avLst/>
                        </a:prstGeom>
                        <a:solidFill>
                          <a:schemeClr val="lt1"/>
                        </a:solidFill>
                        <a:ln w="6350">
                          <a:solidFill>
                            <a:schemeClr val="bg1"/>
                          </a:solidFill>
                        </a:ln>
                      </wps:spPr>
                      <wps:txbx>
                        <w:txbxContent>
                          <w:p w14:paraId="64120C9E" w14:textId="77777777" w:rsidR="00C2184C" w:rsidRDefault="00C2184C" w:rsidP="00987696">
                            <w:pPr>
                              <w:spacing w:before="360" w:after="120" w:line="360" w:lineRule="auto"/>
                              <w:ind w:left="709" w:right="-2030"/>
                              <w:jc w:val="both"/>
                              <w:rPr>
                                <w:rFonts w:ascii="Courier New" w:eastAsia="Courier New" w:hAnsi="Courier New" w:cs="Courier New"/>
                                <w:b/>
                                <w:bCs/>
                                <w:color w:val="000000" w:themeColor="text1"/>
                                <w:sz w:val="24"/>
                                <w:szCs w:val="24"/>
                                <w:lang w:val="es-CL"/>
                              </w:rPr>
                            </w:pPr>
                          </w:p>
                          <w:p w14:paraId="6F6A93BB" w14:textId="2486D7D0" w:rsidR="0079285C" w:rsidRDefault="0079285C" w:rsidP="00987696">
                            <w:pPr>
                              <w:spacing w:before="360" w:after="120" w:line="360" w:lineRule="auto"/>
                              <w:ind w:left="709" w:right="-2030"/>
                              <w:jc w:val="both"/>
                              <w:rPr>
                                <w:rFonts w:ascii="Courier New" w:eastAsia="Courier New" w:hAnsi="Courier New" w:cs="Courier New"/>
                                <w:color w:val="000000" w:themeColor="text1"/>
                                <w:sz w:val="24"/>
                                <w:szCs w:val="24"/>
                                <w:lang w:val="es-CL"/>
                              </w:rPr>
                            </w:pPr>
                            <w:r w:rsidRPr="334682BE">
                              <w:rPr>
                                <w:rFonts w:ascii="Courier New" w:eastAsia="Courier New" w:hAnsi="Courier New" w:cs="Courier New"/>
                                <w:b/>
                                <w:bCs/>
                                <w:color w:val="000000" w:themeColor="text1"/>
                                <w:sz w:val="24"/>
                                <w:szCs w:val="24"/>
                                <w:lang w:val="es-CL"/>
                              </w:rPr>
                              <w:t>A S.E. EL</w:t>
                            </w:r>
                          </w:p>
                          <w:p w14:paraId="66B26E42" w14:textId="77777777" w:rsidR="0079285C" w:rsidRDefault="0079285C" w:rsidP="00987696">
                            <w:pPr>
                              <w:spacing w:before="120" w:after="120" w:line="360" w:lineRule="auto"/>
                              <w:ind w:left="709" w:right="-2030"/>
                              <w:jc w:val="both"/>
                              <w:rPr>
                                <w:rFonts w:ascii="Courier New" w:eastAsia="Courier New" w:hAnsi="Courier New" w:cs="Courier New"/>
                                <w:color w:val="000000" w:themeColor="text1"/>
                                <w:sz w:val="24"/>
                                <w:szCs w:val="24"/>
                                <w:lang w:val="es-CL"/>
                              </w:rPr>
                            </w:pPr>
                            <w:r w:rsidRPr="334682BE">
                              <w:rPr>
                                <w:rFonts w:ascii="Courier New" w:eastAsia="Courier New" w:hAnsi="Courier New" w:cs="Courier New"/>
                                <w:b/>
                                <w:bCs/>
                                <w:color w:val="000000" w:themeColor="text1"/>
                                <w:sz w:val="24"/>
                                <w:szCs w:val="24"/>
                                <w:lang w:val="es-CL"/>
                              </w:rPr>
                              <w:t>PRESIDENTE</w:t>
                            </w:r>
                          </w:p>
                          <w:p w14:paraId="663CC798" w14:textId="77777777" w:rsidR="0079285C" w:rsidRDefault="0079285C" w:rsidP="00987696">
                            <w:pPr>
                              <w:spacing w:before="120" w:after="120" w:line="360" w:lineRule="auto"/>
                              <w:ind w:left="709" w:right="-2030"/>
                              <w:jc w:val="both"/>
                              <w:rPr>
                                <w:rFonts w:ascii="Courier New" w:eastAsia="Courier New" w:hAnsi="Courier New" w:cs="Courier New"/>
                                <w:color w:val="000000" w:themeColor="text1"/>
                                <w:sz w:val="24"/>
                                <w:szCs w:val="24"/>
                                <w:lang w:val="es-CL"/>
                              </w:rPr>
                            </w:pPr>
                            <w:r w:rsidRPr="334682BE">
                              <w:rPr>
                                <w:rFonts w:ascii="Courier New" w:eastAsia="Courier New" w:hAnsi="Courier New" w:cs="Courier New"/>
                                <w:b/>
                                <w:bCs/>
                                <w:color w:val="000000" w:themeColor="text1"/>
                                <w:sz w:val="24"/>
                                <w:szCs w:val="24"/>
                                <w:lang w:val="es-CL"/>
                              </w:rPr>
                              <w:t>DE LA H.</w:t>
                            </w:r>
                          </w:p>
                          <w:p w14:paraId="44C20875" w14:textId="77777777" w:rsidR="0079285C" w:rsidRDefault="0079285C" w:rsidP="00987696">
                            <w:pPr>
                              <w:spacing w:before="120" w:after="120" w:line="360" w:lineRule="auto"/>
                              <w:ind w:left="709" w:right="-2030"/>
                              <w:jc w:val="both"/>
                              <w:rPr>
                                <w:rFonts w:ascii="Courier New" w:eastAsia="Courier New" w:hAnsi="Courier New" w:cs="Courier New"/>
                                <w:color w:val="000000" w:themeColor="text1"/>
                                <w:sz w:val="24"/>
                                <w:szCs w:val="24"/>
                                <w:lang w:val="es-CL"/>
                              </w:rPr>
                            </w:pPr>
                            <w:r w:rsidRPr="334682BE">
                              <w:rPr>
                                <w:rFonts w:ascii="Courier New" w:eastAsia="Courier New" w:hAnsi="Courier New" w:cs="Courier New"/>
                                <w:b/>
                                <w:bCs/>
                                <w:color w:val="000000" w:themeColor="text1"/>
                                <w:sz w:val="24"/>
                                <w:szCs w:val="24"/>
                                <w:lang w:val="es-CL"/>
                              </w:rPr>
                              <w:t xml:space="preserve">CÁMARA DE </w:t>
                            </w:r>
                          </w:p>
                          <w:p w14:paraId="62CB3C1B" w14:textId="77777777" w:rsidR="0079285C" w:rsidRDefault="0079285C" w:rsidP="00987696">
                            <w:pPr>
                              <w:spacing w:before="120" w:after="120" w:line="360" w:lineRule="auto"/>
                              <w:ind w:left="709" w:right="-2030"/>
                              <w:jc w:val="both"/>
                              <w:rPr>
                                <w:rFonts w:ascii="Courier New" w:eastAsia="Courier New" w:hAnsi="Courier New" w:cs="Courier New"/>
                                <w:color w:val="000000" w:themeColor="text1"/>
                                <w:sz w:val="24"/>
                                <w:szCs w:val="24"/>
                                <w:lang w:val="es-CL"/>
                              </w:rPr>
                            </w:pPr>
                            <w:r w:rsidRPr="334682BE">
                              <w:rPr>
                                <w:rFonts w:ascii="Courier New" w:eastAsia="Courier New" w:hAnsi="Courier New" w:cs="Courier New"/>
                                <w:b/>
                                <w:bCs/>
                                <w:color w:val="000000" w:themeColor="text1"/>
                                <w:sz w:val="24"/>
                                <w:szCs w:val="24"/>
                                <w:lang w:val="es-CL"/>
                              </w:rPr>
                              <w:t xml:space="preserve">DIPUTADAS Y </w:t>
                            </w:r>
                          </w:p>
                          <w:p w14:paraId="29CDBC37" w14:textId="50ABC481" w:rsidR="0079285C" w:rsidRDefault="0079285C" w:rsidP="00987696">
                            <w:pPr>
                              <w:spacing w:before="120" w:after="120" w:line="360" w:lineRule="auto"/>
                              <w:ind w:left="709" w:right="-2030"/>
                              <w:jc w:val="both"/>
                              <w:rPr>
                                <w:rFonts w:ascii="Courier New" w:eastAsia="Courier New" w:hAnsi="Courier New" w:cs="Courier New"/>
                                <w:color w:val="000000" w:themeColor="text1"/>
                                <w:sz w:val="24"/>
                                <w:szCs w:val="24"/>
                                <w:lang w:val="es-CL"/>
                              </w:rPr>
                            </w:pPr>
                            <w:r w:rsidRPr="334682BE">
                              <w:rPr>
                                <w:rFonts w:ascii="Courier New" w:eastAsia="Courier New" w:hAnsi="Courier New" w:cs="Courier New"/>
                                <w:b/>
                                <w:bCs/>
                                <w:color w:val="000000" w:themeColor="text1"/>
                                <w:sz w:val="24"/>
                                <w:szCs w:val="24"/>
                                <w:lang w:val="es-CL"/>
                              </w:rPr>
                              <w:t>DIPUTADOS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39EA49" id="_x0000_t202" coordsize="21600,21600" o:spt="202" path="m,l,21600r21600,l21600,xe">
                <v:stroke joinstyle="miter"/>
                <v:path gradientshapeok="t" o:connecttype="rect"/>
              </v:shapetype>
              <v:shape id="Text Box 1" o:spid="_x0000_s1026" type="#_x0000_t202" style="position:absolute;left:0;text-align:left;margin-left:-36.75pt;margin-top:14.95pt;width:126.4pt;height:22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" fillcolor="white [3201]" strokecolor="white [3212]" strokeweight=".5pt">
                <v:textbox>
                  <w:txbxContent>
                    <w:p w14:paraId="64120C9E" w14:textId="77777777" w:rsidR="00C2184C" w:rsidRDefault="00C2184C" w:rsidP="00987696">
                      <w:pPr>
                        <w:spacing w:before="360" w:after="120" w:line="360" w:lineRule="auto"/>
                        <w:ind w:left="709" w:right="-2030"/>
                        <w:jc w:val="both"/>
                        <w:rPr>
                          <w:rFonts w:ascii="Courier New" w:eastAsia="Courier New" w:hAnsi="Courier New" w:cs="Courier New"/>
                          <w:b/>
                          <w:bCs/>
                          <w:color w:val="000000" w:themeColor="text1"/>
                          <w:sz w:val="24"/>
                          <w:szCs w:val="24"/>
                          <w:lang w:val="es-CL"/>
                        </w:rPr>
                      </w:pPr>
                    </w:p>
                    <w:p w14:paraId="6F6A93BB" w14:textId="2486D7D0" w:rsidR="0079285C" w:rsidRDefault="0079285C" w:rsidP="00987696">
                      <w:pPr>
                        <w:spacing w:before="360" w:after="120" w:line="360" w:lineRule="auto"/>
                        <w:ind w:left="709" w:right="-2030"/>
                        <w:jc w:val="both"/>
                        <w:rPr>
                          <w:rFonts w:ascii="Courier New" w:eastAsia="Courier New" w:hAnsi="Courier New" w:cs="Courier New"/>
                          <w:color w:val="000000" w:themeColor="text1"/>
                          <w:sz w:val="24"/>
                          <w:szCs w:val="24"/>
                          <w:lang w:val="es-CL"/>
                        </w:rPr>
                      </w:pPr>
                      <w:r w:rsidRPr="334682BE">
                        <w:rPr>
                          <w:rFonts w:ascii="Courier New" w:eastAsia="Courier New" w:hAnsi="Courier New" w:cs="Courier New"/>
                          <w:b/>
                          <w:bCs/>
                          <w:color w:val="000000" w:themeColor="text1"/>
                          <w:sz w:val="24"/>
                          <w:szCs w:val="24"/>
                          <w:lang w:val="es-CL"/>
                        </w:rPr>
                        <w:t>A S.E. EL</w:t>
                      </w:r>
                    </w:p>
                    <w:p w14:paraId="66B26E42" w14:textId="77777777" w:rsidR="0079285C" w:rsidRDefault="0079285C" w:rsidP="00987696">
                      <w:pPr>
                        <w:spacing w:before="120" w:after="120" w:line="360" w:lineRule="auto"/>
                        <w:ind w:left="709" w:right="-2030"/>
                        <w:jc w:val="both"/>
                        <w:rPr>
                          <w:rFonts w:ascii="Courier New" w:eastAsia="Courier New" w:hAnsi="Courier New" w:cs="Courier New"/>
                          <w:color w:val="000000" w:themeColor="text1"/>
                          <w:sz w:val="24"/>
                          <w:szCs w:val="24"/>
                          <w:lang w:val="es-CL"/>
                        </w:rPr>
                      </w:pPr>
                      <w:r w:rsidRPr="334682BE">
                        <w:rPr>
                          <w:rFonts w:ascii="Courier New" w:eastAsia="Courier New" w:hAnsi="Courier New" w:cs="Courier New"/>
                          <w:b/>
                          <w:bCs/>
                          <w:color w:val="000000" w:themeColor="text1"/>
                          <w:sz w:val="24"/>
                          <w:szCs w:val="24"/>
                          <w:lang w:val="es-CL"/>
                        </w:rPr>
                        <w:t>PRESIDENTE</w:t>
                      </w:r>
                    </w:p>
                    <w:p w14:paraId="663CC798" w14:textId="77777777" w:rsidR="0079285C" w:rsidRDefault="0079285C" w:rsidP="00987696">
                      <w:pPr>
                        <w:spacing w:before="120" w:after="120" w:line="360" w:lineRule="auto"/>
                        <w:ind w:left="709" w:right="-2030"/>
                        <w:jc w:val="both"/>
                        <w:rPr>
                          <w:rFonts w:ascii="Courier New" w:eastAsia="Courier New" w:hAnsi="Courier New" w:cs="Courier New"/>
                          <w:color w:val="000000" w:themeColor="text1"/>
                          <w:sz w:val="24"/>
                          <w:szCs w:val="24"/>
                          <w:lang w:val="es-CL"/>
                        </w:rPr>
                      </w:pPr>
                      <w:r w:rsidRPr="334682BE">
                        <w:rPr>
                          <w:rFonts w:ascii="Courier New" w:eastAsia="Courier New" w:hAnsi="Courier New" w:cs="Courier New"/>
                          <w:b/>
                          <w:bCs/>
                          <w:color w:val="000000" w:themeColor="text1"/>
                          <w:sz w:val="24"/>
                          <w:szCs w:val="24"/>
                          <w:lang w:val="es-CL"/>
                        </w:rPr>
                        <w:t>DE LA H.</w:t>
                      </w:r>
                    </w:p>
                    <w:p w14:paraId="44C20875" w14:textId="77777777" w:rsidR="0079285C" w:rsidRDefault="0079285C" w:rsidP="00987696">
                      <w:pPr>
                        <w:spacing w:before="120" w:after="120" w:line="360" w:lineRule="auto"/>
                        <w:ind w:left="709" w:right="-2030"/>
                        <w:jc w:val="both"/>
                        <w:rPr>
                          <w:rFonts w:ascii="Courier New" w:eastAsia="Courier New" w:hAnsi="Courier New" w:cs="Courier New"/>
                          <w:color w:val="000000" w:themeColor="text1"/>
                          <w:sz w:val="24"/>
                          <w:szCs w:val="24"/>
                          <w:lang w:val="es-CL"/>
                        </w:rPr>
                      </w:pPr>
                      <w:r w:rsidRPr="334682BE">
                        <w:rPr>
                          <w:rFonts w:ascii="Courier New" w:eastAsia="Courier New" w:hAnsi="Courier New" w:cs="Courier New"/>
                          <w:b/>
                          <w:bCs/>
                          <w:color w:val="000000" w:themeColor="text1"/>
                          <w:sz w:val="24"/>
                          <w:szCs w:val="24"/>
                          <w:lang w:val="es-CL"/>
                        </w:rPr>
                        <w:t xml:space="preserve">CÁMARA DE </w:t>
                      </w:r>
                    </w:p>
                    <w:p w14:paraId="62CB3C1B" w14:textId="77777777" w:rsidR="0079285C" w:rsidRDefault="0079285C" w:rsidP="00987696">
                      <w:pPr>
                        <w:spacing w:before="120" w:after="120" w:line="360" w:lineRule="auto"/>
                        <w:ind w:left="709" w:right="-2030"/>
                        <w:jc w:val="both"/>
                        <w:rPr>
                          <w:rFonts w:ascii="Courier New" w:eastAsia="Courier New" w:hAnsi="Courier New" w:cs="Courier New"/>
                          <w:color w:val="000000" w:themeColor="text1"/>
                          <w:sz w:val="24"/>
                          <w:szCs w:val="24"/>
                          <w:lang w:val="es-CL"/>
                        </w:rPr>
                      </w:pPr>
                      <w:r w:rsidRPr="334682BE">
                        <w:rPr>
                          <w:rFonts w:ascii="Courier New" w:eastAsia="Courier New" w:hAnsi="Courier New" w:cs="Courier New"/>
                          <w:b/>
                          <w:bCs/>
                          <w:color w:val="000000" w:themeColor="text1"/>
                          <w:sz w:val="24"/>
                          <w:szCs w:val="24"/>
                          <w:lang w:val="es-CL"/>
                        </w:rPr>
                        <w:t xml:space="preserve">DIPUTADAS Y </w:t>
                      </w:r>
                    </w:p>
                    <w:p w14:paraId="29CDBC37" w14:textId="50ABC481" w:rsidR="0079285C" w:rsidRDefault="0079285C" w:rsidP="00987696">
                      <w:pPr>
                        <w:spacing w:before="120" w:after="120" w:line="360" w:lineRule="auto"/>
                        <w:ind w:left="709" w:right="-2030"/>
                        <w:jc w:val="both"/>
                        <w:rPr>
                          <w:rFonts w:ascii="Courier New" w:eastAsia="Courier New" w:hAnsi="Courier New" w:cs="Courier New"/>
                          <w:color w:val="000000" w:themeColor="text1"/>
                          <w:sz w:val="24"/>
                          <w:szCs w:val="24"/>
                          <w:lang w:val="es-CL"/>
                        </w:rPr>
                      </w:pPr>
                      <w:r w:rsidRPr="334682BE">
                        <w:rPr>
                          <w:rFonts w:ascii="Courier New" w:eastAsia="Courier New" w:hAnsi="Courier New" w:cs="Courier New"/>
                          <w:b/>
                          <w:bCs/>
                          <w:color w:val="000000" w:themeColor="text1"/>
                          <w:sz w:val="24"/>
                          <w:szCs w:val="24"/>
                          <w:lang w:val="es-CL"/>
                        </w:rPr>
                        <w:t>DIPUTADOS</w:t>
                      </w:r>
                    </w:p>
                  </w:txbxContent>
                </v:textbox>
              </v:shape>
            </w:pict>
          </mc:Fallback>
        </mc:AlternateContent>
      </w:r>
    </w:p>
    <w:p w14:paraId="5B23201A" w14:textId="0E713D5D" w:rsidR="002452DE" w:rsidRDefault="002452DE" w:rsidP="006636C7">
      <w:pPr>
        <w:spacing w:after="0" w:line="276" w:lineRule="auto"/>
        <w:ind w:left="-720" w:right="-2030"/>
        <w:jc w:val="both"/>
        <w:rPr>
          <w:rFonts w:ascii="Courier New" w:eastAsia="Courier New" w:hAnsi="Courier New" w:cs="Courier New"/>
          <w:color w:val="000000" w:themeColor="text1"/>
          <w:sz w:val="24"/>
          <w:szCs w:val="24"/>
          <w:lang w:val="es-CL"/>
        </w:rPr>
      </w:pPr>
    </w:p>
    <w:p w14:paraId="4ECDB0F7" w14:textId="070E367D" w:rsidR="002452DE" w:rsidRDefault="6FC367FC" w:rsidP="00C2184C">
      <w:pPr>
        <w:spacing w:after="0" w:line="288" w:lineRule="auto"/>
        <w:ind w:left="2835"/>
        <w:jc w:val="both"/>
        <w:rPr>
          <w:rFonts w:ascii="Courier New" w:eastAsia="Courier New" w:hAnsi="Courier New" w:cs="Courier New"/>
          <w:color w:val="000000" w:themeColor="text1"/>
          <w:sz w:val="24"/>
          <w:szCs w:val="24"/>
          <w:lang w:val="es-CL"/>
        </w:rPr>
      </w:pPr>
      <w:r w:rsidRPr="334682BE">
        <w:rPr>
          <w:rFonts w:ascii="Courier New" w:eastAsia="Courier New" w:hAnsi="Courier New" w:cs="Courier New"/>
          <w:color w:val="000000" w:themeColor="text1"/>
          <w:sz w:val="24"/>
          <w:szCs w:val="24"/>
          <w:lang w:val="es-CL"/>
        </w:rPr>
        <w:t>Honorable Cámara de Diputadas y Diputados:</w:t>
      </w:r>
    </w:p>
    <w:p w14:paraId="474D0DC9" w14:textId="77777777" w:rsidR="007A56A4" w:rsidRDefault="007A56A4" w:rsidP="009A6811">
      <w:pPr>
        <w:spacing w:after="0" w:line="288" w:lineRule="auto"/>
        <w:ind w:left="3402" w:firstLine="851"/>
        <w:jc w:val="both"/>
        <w:rPr>
          <w:rFonts w:ascii="Courier New" w:eastAsia="Courier New" w:hAnsi="Courier New" w:cs="Courier New"/>
          <w:color w:val="000000" w:themeColor="text1"/>
          <w:sz w:val="24"/>
          <w:szCs w:val="24"/>
          <w:lang w:val="es-CL"/>
        </w:rPr>
      </w:pPr>
    </w:p>
    <w:p w14:paraId="10592246" w14:textId="479F9E9E" w:rsidR="5AD2EC32" w:rsidRDefault="006E2739" w:rsidP="00C2184C">
      <w:pPr>
        <w:spacing w:after="0" w:line="276" w:lineRule="auto"/>
        <w:ind w:left="2835" w:firstLine="709"/>
        <w:jc w:val="both"/>
        <w:rPr>
          <w:rFonts w:ascii="Courier New" w:hAnsi="Courier New" w:cs="Courier New"/>
          <w:sz w:val="24"/>
          <w:szCs w:val="24"/>
          <w:lang w:val="es-CL"/>
        </w:rPr>
      </w:pPr>
      <w:r w:rsidRPr="5AD2EC32">
        <w:rPr>
          <w:rFonts w:ascii="Courier New" w:hAnsi="Courier New" w:cs="Courier New"/>
          <w:sz w:val="24"/>
          <w:szCs w:val="24"/>
          <w:lang w:val="es-CL"/>
        </w:rPr>
        <w:t xml:space="preserve">En uso de mis facultades constitucionales, tengo el honor de someter a vuestra consideración el proyecto de ley que modifica la ley </w:t>
      </w:r>
      <w:r w:rsidR="48183B97" w:rsidRPr="5AD2EC32">
        <w:rPr>
          <w:rFonts w:ascii="Courier New" w:hAnsi="Courier New" w:cs="Courier New"/>
          <w:sz w:val="24"/>
          <w:szCs w:val="24"/>
          <w:lang w:val="es-CL"/>
        </w:rPr>
        <w:t>N</w:t>
      </w:r>
      <w:r w:rsidRPr="5AD2EC32">
        <w:rPr>
          <w:rFonts w:ascii="Courier New" w:hAnsi="Courier New" w:cs="Courier New"/>
          <w:sz w:val="24"/>
          <w:szCs w:val="24"/>
          <w:lang w:val="es-CL"/>
        </w:rPr>
        <w:t>° 21.419 que crea la Pensión Garantizada Universal y modifica los cuerpos legales que indica</w:t>
      </w:r>
      <w:r w:rsidR="31C654F8" w:rsidRPr="5AD2EC32">
        <w:rPr>
          <w:rFonts w:ascii="Courier New" w:eastAsia="Courier New" w:hAnsi="Courier New" w:cs="Courier New"/>
          <w:sz w:val="24"/>
          <w:szCs w:val="24"/>
          <w:lang w:val="es-CL"/>
        </w:rPr>
        <w:t>.</w:t>
      </w:r>
    </w:p>
    <w:p w14:paraId="6D8B10C1" w14:textId="77777777" w:rsidR="005B2A2E" w:rsidRDefault="005B2A2E" w:rsidP="00C2184C">
      <w:pPr>
        <w:spacing w:after="0" w:line="276" w:lineRule="auto"/>
        <w:ind w:left="2835" w:firstLine="709"/>
        <w:jc w:val="both"/>
        <w:rPr>
          <w:rFonts w:ascii="Courier New" w:hAnsi="Courier New" w:cs="Courier New"/>
          <w:sz w:val="24"/>
          <w:szCs w:val="24"/>
          <w:lang w:val="es-CL"/>
        </w:rPr>
      </w:pPr>
    </w:p>
    <w:p w14:paraId="3D7C7461" w14:textId="73BFD304" w:rsidR="007F64D9" w:rsidRPr="005B2A2E" w:rsidRDefault="007F64D9" w:rsidP="00C2184C">
      <w:pPr>
        <w:pStyle w:val="Prrafodelista"/>
        <w:numPr>
          <w:ilvl w:val="0"/>
          <w:numId w:val="25"/>
        </w:numPr>
        <w:spacing w:after="0" w:line="276" w:lineRule="auto"/>
        <w:jc w:val="both"/>
        <w:rPr>
          <w:rFonts w:ascii="Courier New" w:eastAsia="Courier New" w:hAnsi="Courier New" w:cs="Courier New"/>
          <w:b/>
          <w:bCs/>
          <w:color w:val="000000" w:themeColor="text1"/>
          <w:sz w:val="24"/>
          <w:szCs w:val="24"/>
          <w:lang w:val="es-CL"/>
        </w:rPr>
      </w:pPr>
      <w:r w:rsidRPr="005B2A2E">
        <w:rPr>
          <w:rFonts w:ascii="Courier New" w:eastAsia="Courier New" w:hAnsi="Courier New" w:cs="Courier New"/>
          <w:b/>
          <w:bCs/>
          <w:color w:val="000000" w:themeColor="text1"/>
          <w:sz w:val="24"/>
          <w:szCs w:val="24"/>
          <w:lang w:val="es-CL"/>
        </w:rPr>
        <w:t>ANTECEDENTES Y FUNDAMENTOS DEL PROYECTO DE LEY</w:t>
      </w:r>
    </w:p>
    <w:p w14:paraId="6A897C6F" w14:textId="77777777" w:rsidR="007F64D9" w:rsidRDefault="007F64D9" w:rsidP="00C2184C">
      <w:pPr>
        <w:spacing w:after="0" w:line="276" w:lineRule="auto"/>
        <w:ind w:left="3402" w:firstLine="851"/>
        <w:jc w:val="both"/>
        <w:rPr>
          <w:rFonts w:ascii="Courier New" w:eastAsia="Courier New" w:hAnsi="Courier New" w:cs="Courier New"/>
          <w:color w:val="000000" w:themeColor="text1"/>
          <w:sz w:val="24"/>
          <w:szCs w:val="24"/>
          <w:lang w:val="es-CL"/>
        </w:rPr>
      </w:pPr>
    </w:p>
    <w:p w14:paraId="45E85DAD" w14:textId="66E67496" w:rsidR="0F33FBCC" w:rsidRDefault="4AACB258" w:rsidP="00C2184C">
      <w:pPr>
        <w:spacing w:after="0" w:line="276" w:lineRule="auto"/>
        <w:ind w:left="2835" w:firstLine="709"/>
        <w:jc w:val="both"/>
        <w:rPr>
          <w:rFonts w:ascii="Courier New" w:eastAsia="Courier New" w:hAnsi="Courier New" w:cs="Courier New"/>
          <w:color w:val="000000" w:themeColor="text1"/>
          <w:sz w:val="24"/>
          <w:szCs w:val="24"/>
          <w:lang w:val="es-CL"/>
        </w:rPr>
      </w:pPr>
      <w:r w:rsidRPr="5AD2EC32">
        <w:rPr>
          <w:rFonts w:ascii="Courier New" w:eastAsia="Courier New" w:hAnsi="Courier New" w:cs="Courier New"/>
          <w:color w:val="000000" w:themeColor="text1"/>
          <w:sz w:val="24"/>
          <w:szCs w:val="24"/>
          <w:lang w:val="es-CL"/>
        </w:rPr>
        <w:t xml:space="preserve">Con fecha 29 de enero </w:t>
      </w:r>
      <w:r w:rsidRPr="006403A6">
        <w:rPr>
          <w:rFonts w:ascii="Courier New" w:hAnsi="Courier New" w:cs="Courier New"/>
          <w:sz w:val="24"/>
          <w:szCs w:val="24"/>
          <w:lang w:val="es-CL"/>
        </w:rPr>
        <w:t>del</w:t>
      </w:r>
      <w:r w:rsidRPr="5AD2EC32">
        <w:rPr>
          <w:rFonts w:ascii="Courier New" w:eastAsia="Courier New" w:hAnsi="Courier New" w:cs="Courier New"/>
          <w:color w:val="000000" w:themeColor="text1"/>
          <w:sz w:val="24"/>
          <w:szCs w:val="24"/>
          <w:lang w:val="es-CL"/>
        </w:rPr>
        <w:t xml:space="preserve"> presente año se publicó la ley N°</w:t>
      </w:r>
      <w:r w:rsidR="00D3477B">
        <w:rPr>
          <w:rFonts w:ascii="Courier New" w:eastAsia="Courier New" w:hAnsi="Courier New" w:cs="Courier New"/>
          <w:color w:val="000000" w:themeColor="text1"/>
          <w:sz w:val="24"/>
          <w:szCs w:val="24"/>
          <w:lang w:val="es-CL"/>
        </w:rPr>
        <w:t xml:space="preserve"> </w:t>
      </w:r>
      <w:r w:rsidRPr="5AD2EC32">
        <w:rPr>
          <w:rFonts w:ascii="Courier New" w:eastAsia="Courier New" w:hAnsi="Courier New" w:cs="Courier New"/>
          <w:color w:val="000000" w:themeColor="text1"/>
          <w:sz w:val="24"/>
          <w:szCs w:val="24"/>
          <w:lang w:val="es-CL"/>
        </w:rPr>
        <w:t>21.419, que creó la Pensión Garantizada Universal (PGU)</w:t>
      </w:r>
      <w:r w:rsidR="00C07689">
        <w:rPr>
          <w:rFonts w:ascii="Courier New" w:eastAsia="Courier New" w:hAnsi="Courier New" w:cs="Courier New"/>
          <w:color w:val="000000" w:themeColor="text1"/>
          <w:sz w:val="24"/>
          <w:szCs w:val="24"/>
          <w:lang w:val="es-CL"/>
        </w:rPr>
        <w:t xml:space="preserve">, la que </w:t>
      </w:r>
      <w:r w:rsidR="0F33FBCC" w:rsidRPr="5AD2EC32">
        <w:rPr>
          <w:rFonts w:ascii="Courier New" w:eastAsia="Courier New" w:hAnsi="Courier New" w:cs="Courier New"/>
          <w:color w:val="000000" w:themeColor="text1"/>
          <w:sz w:val="24"/>
          <w:szCs w:val="24"/>
          <w:lang w:val="es-CL"/>
        </w:rPr>
        <w:t>reemplazó las prestaciones de vejez del Sistema de Pensiones Solidarias de la ley N°</w:t>
      </w:r>
      <w:r w:rsidR="00ED33DE">
        <w:rPr>
          <w:rFonts w:ascii="Courier New" w:eastAsia="Courier New" w:hAnsi="Courier New" w:cs="Courier New"/>
          <w:color w:val="000000" w:themeColor="text1"/>
          <w:sz w:val="24"/>
          <w:szCs w:val="24"/>
          <w:lang w:val="es-CL"/>
        </w:rPr>
        <w:t xml:space="preserve"> </w:t>
      </w:r>
      <w:r w:rsidR="0F33FBCC" w:rsidRPr="5AD2EC32">
        <w:rPr>
          <w:rFonts w:ascii="Courier New" w:eastAsia="Courier New" w:hAnsi="Courier New" w:cs="Courier New"/>
          <w:color w:val="000000" w:themeColor="text1"/>
          <w:sz w:val="24"/>
          <w:szCs w:val="24"/>
          <w:lang w:val="es-CL"/>
        </w:rPr>
        <w:t xml:space="preserve">20.255 (Pensión Básica Solidaria y Aporte Previsional Solidario de </w:t>
      </w:r>
      <w:r w:rsidR="00765D67">
        <w:rPr>
          <w:rFonts w:ascii="Courier New" w:eastAsia="Courier New" w:hAnsi="Courier New" w:cs="Courier New"/>
          <w:color w:val="000000" w:themeColor="text1"/>
          <w:sz w:val="24"/>
          <w:szCs w:val="24"/>
          <w:lang w:val="es-CL"/>
        </w:rPr>
        <w:t>V</w:t>
      </w:r>
      <w:r w:rsidR="0F33FBCC" w:rsidRPr="5AD2EC32">
        <w:rPr>
          <w:rFonts w:ascii="Courier New" w:eastAsia="Courier New" w:hAnsi="Courier New" w:cs="Courier New"/>
          <w:color w:val="000000" w:themeColor="text1"/>
          <w:sz w:val="24"/>
          <w:szCs w:val="24"/>
          <w:lang w:val="es-CL"/>
        </w:rPr>
        <w:t>ejez)</w:t>
      </w:r>
      <w:r w:rsidR="00285D1C">
        <w:rPr>
          <w:rFonts w:ascii="Courier New" w:eastAsia="Courier New" w:hAnsi="Courier New" w:cs="Courier New"/>
          <w:color w:val="000000" w:themeColor="text1"/>
          <w:sz w:val="24"/>
          <w:szCs w:val="24"/>
          <w:lang w:val="es-CL"/>
        </w:rPr>
        <w:t>.</w:t>
      </w:r>
      <w:r w:rsidR="0F33FBCC" w:rsidRPr="5AD2EC32">
        <w:rPr>
          <w:rFonts w:ascii="Courier New" w:eastAsia="Courier New" w:hAnsi="Courier New" w:cs="Courier New"/>
          <w:color w:val="000000" w:themeColor="text1"/>
          <w:sz w:val="24"/>
          <w:szCs w:val="24"/>
          <w:lang w:val="es-CL"/>
        </w:rPr>
        <w:t xml:space="preserve"> </w:t>
      </w:r>
      <w:r w:rsidR="00285D1C">
        <w:rPr>
          <w:rFonts w:ascii="Courier New" w:eastAsia="Courier New" w:hAnsi="Courier New" w:cs="Courier New"/>
          <w:color w:val="000000" w:themeColor="text1"/>
          <w:sz w:val="24"/>
          <w:szCs w:val="24"/>
          <w:lang w:val="es-CL"/>
        </w:rPr>
        <w:t xml:space="preserve">Dicha ley </w:t>
      </w:r>
      <w:r w:rsidR="0F33FBCC" w:rsidRPr="5AD2EC32">
        <w:rPr>
          <w:rFonts w:ascii="Courier New" w:eastAsia="Courier New" w:hAnsi="Courier New" w:cs="Courier New"/>
          <w:color w:val="000000" w:themeColor="text1"/>
          <w:sz w:val="24"/>
          <w:szCs w:val="24"/>
          <w:lang w:val="es-CL"/>
        </w:rPr>
        <w:t xml:space="preserve">significó un importante avance en universalidad, pasando del </w:t>
      </w:r>
      <w:r w:rsidR="00037617">
        <w:rPr>
          <w:rFonts w:ascii="Courier New" w:eastAsia="Courier New" w:hAnsi="Courier New" w:cs="Courier New"/>
          <w:color w:val="000000" w:themeColor="text1"/>
          <w:sz w:val="24"/>
          <w:szCs w:val="24"/>
          <w:lang w:val="es-CL"/>
        </w:rPr>
        <w:t>6</w:t>
      </w:r>
      <w:r w:rsidR="00177EEF">
        <w:rPr>
          <w:rFonts w:ascii="Courier New" w:eastAsia="Courier New" w:hAnsi="Courier New" w:cs="Courier New"/>
          <w:color w:val="000000" w:themeColor="text1"/>
          <w:sz w:val="24"/>
          <w:szCs w:val="24"/>
          <w:lang w:val="es-CL"/>
        </w:rPr>
        <w:t>0</w:t>
      </w:r>
      <w:r w:rsidR="0F33FBCC" w:rsidRPr="5AD2EC32">
        <w:rPr>
          <w:rFonts w:ascii="Courier New" w:eastAsia="Courier New" w:hAnsi="Courier New" w:cs="Courier New"/>
          <w:color w:val="000000" w:themeColor="text1"/>
          <w:sz w:val="24"/>
          <w:szCs w:val="24"/>
          <w:lang w:val="es-CL"/>
        </w:rPr>
        <w:t>% de la población de menores recursos -que era en ese entonces la cobertura del Pilar Solidario-, a toda la población de 65 años o más, con excepción del 10% más rico</w:t>
      </w:r>
      <w:r w:rsidR="009A6466">
        <w:rPr>
          <w:rFonts w:ascii="Courier New" w:eastAsia="Courier New" w:hAnsi="Courier New" w:cs="Courier New"/>
          <w:color w:val="000000" w:themeColor="text1"/>
          <w:sz w:val="24"/>
          <w:szCs w:val="24"/>
          <w:lang w:val="es-CL"/>
        </w:rPr>
        <w:t xml:space="preserve"> de ese universo</w:t>
      </w:r>
      <w:r w:rsidR="0F33FBCC" w:rsidRPr="5AD2EC32">
        <w:rPr>
          <w:rFonts w:ascii="Courier New" w:eastAsia="Courier New" w:hAnsi="Courier New" w:cs="Courier New"/>
          <w:color w:val="000000" w:themeColor="text1"/>
          <w:sz w:val="24"/>
          <w:szCs w:val="24"/>
          <w:lang w:val="es-CL"/>
        </w:rPr>
        <w:t xml:space="preserve">. Adicionalmente, a diferencia del Pilar Solidario, </w:t>
      </w:r>
      <w:r w:rsidR="00AC3AA5">
        <w:rPr>
          <w:rFonts w:ascii="Courier New" w:eastAsia="Courier New" w:hAnsi="Courier New" w:cs="Courier New"/>
          <w:color w:val="000000" w:themeColor="text1"/>
          <w:sz w:val="24"/>
          <w:szCs w:val="24"/>
          <w:lang w:val="es-CL"/>
        </w:rPr>
        <w:t xml:space="preserve">la </w:t>
      </w:r>
      <w:r w:rsidR="000114CE">
        <w:rPr>
          <w:rFonts w:ascii="Courier New" w:eastAsia="Courier New" w:hAnsi="Courier New" w:cs="Courier New"/>
          <w:color w:val="000000" w:themeColor="text1"/>
          <w:sz w:val="24"/>
          <w:szCs w:val="24"/>
          <w:lang w:val="es-CL"/>
        </w:rPr>
        <w:t>ley Nº 21.419</w:t>
      </w:r>
      <w:r w:rsidR="000114CE" w:rsidRPr="5AD2EC32">
        <w:rPr>
          <w:rFonts w:ascii="Courier New" w:eastAsia="Courier New" w:hAnsi="Courier New" w:cs="Courier New"/>
          <w:color w:val="000000" w:themeColor="text1"/>
          <w:sz w:val="24"/>
          <w:szCs w:val="24"/>
          <w:lang w:val="es-CL"/>
        </w:rPr>
        <w:t xml:space="preserve"> </w:t>
      </w:r>
      <w:r w:rsidR="0F33FBCC" w:rsidRPr="5AD2EC32">
        <w:rPr>
          <w:rFonts w:ascii="Courier New" w:eastAsia="Courier New" w:hAnsi="Courier New" w:cs="Courier New"/>
          <w:color w:val="000000" w:themeColor="text1"/>
          <w:sz w:val="24"/>
          <w:szCs w:val="24"/>
          <w:lang w:val="es-CL"/>
        </w:rPr>
        <w:t>incorpor</w:t>
      </w:r>
      <w:r w:rsidR="000114CE">
        <w:rPr>
          <w:rFonts w:ascii="Courier New" w:eastAsia="Courier New" w:hAnsi="Courier New" w:cs="Courier New"/>
          <w:color w:val="000000" w:themeColor="text1"/>
          <w:sz w:val="24"/>
          <w:szCs w:val="24"/>
          <w:lang w:val="es-CL"/>
        </w:rPr>
        <w:t>ó</w:t>
      </w:r>
      <w:r w:rsidR="0F33FBCC" w:rsidRPr="5AD2EC32">
        <w:rPr>
          <w:rFonts w:ascii="Courier New" w:eastAsia="Courier New" w:hAnsi="Courier New" w:cs="Courier New"/>
          <w:color w:val="000000" w:themeColor="text1"/>
          <w:sz w:val="24"/>
          <w:szCs w:val="24"/>
          <w:lang w:val="es-CL"/>
        </w:rPr>
        <w:t xml:space="preserve"> </w:t>
      </w:r>
      <w:r w:rsidR="0F33FBCC" w:rsidRPr="5AD2EC32">
        <w:rPr>
          <w:rFonts w:ascii="Courier New" w:eastAsia="Courier New" w:hAnsi="Courier New" w:cs="Courier New"/>
          <w:color w:val="000000" w:themeColor="text1"/>
          <w:sz w:val="24"/>
          <w:szCs w:val="24"/>
          <w:lang w:val="es-CL"/>
        </w:rPr>
        <w:lastRenderedPageBreak/>
        <w:t>como potenciales beneficiarios a los adultos mayores de 65 años o más que no estén jubilados.</w:t>
      </w:r>
    </w:p>
    <w:p w14:paraId="45CA1293" w14:textId="77777777" w:rsidR="00C2184C" w:rsidRDefault="00C2184C" w:rsidP="00C2184C">
      <w:pPr>
        <w:spacing w:after="0" w:line="276" w:lineRule="auto"/>
        <w:ind w:left="2835" w:firstLine="709"/>
        <w:jc w:val="both"/>
        <w:rPr>
          <w:rFonts w:ascii="Courier New" w:eastAsia="Courier New" w:hAnsi="Courier New" w:cs="Courier New"/>
          <w:sz w:val="24"/>
          <w:szCs w:val="24"/>
          <w:lang w:val="es-CL"/>
        </w:rPr>
      </w:pPr>
    </w:p>
    <w:p w14:paraId="5B15D9BD" w14:textId="71C24B27" w:rsidR="00FC72F2" w:rsidRDefault="2DA4D0FC" w:rsidP="00C2184C">
      <w:pPr>
        <w:spacing w:after="0" w:line="276" w:lineRule="auto"/>
        <w:ind w:left="2835" w:firstLine="709"/>
        <w:jc w:val="both"/>
        <w:rPr>
          <w:rFonts w:ascii="Courier New" w:eastAsia="Courier New" w:hAnsi="Courier New" w:cs="Courier New"/>
          <w:color w:val="000000" w:themeColor="text1"/>
          <w:sz w:val="24"/>
          <w:szCs w:val="24"/>
          <w:lang w:val="es-CL"/>
        </w:rPr>
      </w:pPr>
      <w:r w:rsidRPr="00F450AB">
        <w:rPr>
          <w:rFonts w:ascii="Courier New" w:eastAsia="Courier New" w:hAnsi="Courier New" w:cs="Courier New"/>
          <w:sz w:val="24"/>
          <w:szCs w:val="24"/>
          <w:lang w:val="es-CL"/>
        </w:rPr>
        <w:t xml:space="preserve">Con todo, pese a la ampliación de la cobertura, </w:t>
      </w:r>
      <w:r w:rsidR="001A6904">
        <w:rPr>
          <w:rFonts w:ascii="Courier New" w:eastAsia="Courier New" w:hAnsi="Courier New" w:cs="Courier New"/>
          <w:sz w:val="24"/>
          <w:szCs w:val="24"/>
          <w:lang w:val="es-CL"/>
        </w:rPr>
        <w:t xml:space="preserve">al definirse como universo de focalización de la PGU el </w:t>
      </w:r>
      <w:r w:rsidR="00F450AB" w:rsidRPr="00FA4B32">
        <w:rPr>
          <w:rFonts w:ascii="Courier New" w:eastAsia="Courier New" w:hAnsi="Courier New" w:cs="Courier New"/>
          <w:sz w:val="24"/>
          <w:szCs w:val="24"/>
          <w:lang w:val="es-CL"/>
        </w:rPr>
        <w:t>subgrupo integrado por la población de 65 años o más,</w:t>
      </w:r>
      <w:r w:rsidR="00F450AB" w:rsidRPr="00F450AB">
        <w:rPr>
          <w:rFonts w:ascii="Courier New" w:eastAsia="Courier New" w:hAnsi="Courier New" w:cs="Courier New"/>
          <w:sz w:val="24"/>
          <w:szCs w:val="24"/>
          <w:lang w:val="es-CL"/>
        </w:rPr>
        <w:t xml:space="preserve"> en vez</w:t>
      </w:r>
      <w:r w:rsidR="00C41CDA">
        <w:rPr>
          <w:rFonts w:ascii="Courier New" w:eastAsia="Courier New" w:hAnsi="Courier New" w:cs="Courier New"/>
          <w:sz w:val="24"/>
          <w:szCs w:val="24"/>
          <w:lang w:val="es-CL"/>
        </w:rPr>
        <w:t xml:space="preserve"> de</w:t>
      </w:r>
      <w:r w:rsidR="00F450AB" w:rsidRPr="00F450AB">
        <w:rPr>
          <w:rFonts w:ascii="Courier New" w:eastAsia="Courier New" w:hAnsi="Courier New" w:cs="Courier New"/>
          <w:sz w:val="24"/>
          <w:szCs w:val="24"/>
          <w:lang w:val="es-CL"/>
        </w:rPr>
        <w:t xml:space="preserve"> la población total del país, </w:t>
      </w:r>
      <w:r w:rsidR="00735C0C">
        <w:rPr>
          <w:rFonts w:ascii="Courier New" w:eastAsia="Courier New" w:hAnsi="Courier New" w:cs="Courier New"/>
          <w:sz w:val="24"/>
          <w:szCs w:val="24"/>
          <w:lang w:val="es-CL"/>
        </w:rPr>
        <w:t xml:space="preserve">se </w:t>
      </w:r>
      <w:r w:rsidR="004B6FBF">
        <w:rPr>
          <w:rFonts w:ascii="Courier New" w:eastAsia="Courier New" w:hAnsi="Courier New" w:cs="Courier New"/>
          <w:sz w:val="24"/>
          <w:szCs w:val="24"/>
          <w:lang w:val="es-CL"/>
        </w:rPr>
        <w:t>restringió</w:t>
      </w:r>
      <w:r w:rsidRPr="00F450AB">
        <w:rPr>
          <w:rFonts w:ascii="Courier New" w:eastAsia="Courier New" w:hAnsi="Courier New" w:cs="Courier New"/>
          <w:sz w:val="24"/>
          <w:szCs w:val="24"/>
          <w:lang w:val="es-CL"/>
        </w:rPr>
        <w:t xml:space="preserve"> el umbral para definir el 90% que califica </w:t>
      </w:r>
      <w:r w:rsidR="00494C55">
        <w:rPr>
          <w:rFonts w:ascii="Courier New" w:eastAsia="Courier New" w:hAnsi="Courier New" w:cs="Courier New"/>
          <w:sz w:val="24"/>
          <w:szCs w:val="24"/>
          <w:lang w:val="es-CL"/>
        </w:rPr>
        <w:t>para recibir e</w:t>
      </w:r>
      <w:r w:rsidRPr="00F450AB">
        <w:rPr>
          <w:rFonts w:ascii="Courier New" w:eastAsia="Courier New" w:hAnsi="Courier New" w:cs="Courier New"/>
          <w:sz w:val="24"/>
          <w:szCs w:val="24"/>
          <w:lang w:val="es-CL"/>
        </w:rPr>
        <w:t>l beneficio</w:t>
      </w:r>
      <w:r w:rsidR="00CE06C5">
        <w:rPr>
          <w:rFonts w:ascii="Courier New" w:eastAsia="Courier New" w:hAnsi="Courier New" w:cs="Courier New"/>
          <w:sz w:val="24"/>
          <w:szCs w:val="24"/>
          <w:lang w:val="es-CL"/>
        </w:rPr>
        <w:t xml:space="preserve">, </w:t>
      </w:r>
      <w:r w:rsidR="00F450AB" w:rsidRPr="00F450AB">
        <w:rPr>
          <w:rFonts w:ascii="Courier New" w:eastAsia="Courier New" w:hAnsi="Courier New" w:cs="Courier New"/>
          <w:sz w:val="24"/>
          <w:szCs w:val="24"/>
          <w:lang w:val="es-CL"/>
        </w:rPr>
        <w:t xml:space="preserve">debido a </w:t>
      </w:r>
      <w:r w:rsidRPr="4CC4661C">
        <w:rPr>
          <w:rFonts w:ascii="Courier New" w:eastAsia="Courier New" w:hAnsi="Courier New" w:cs="Courier New"/>
          <w:color w:val="000000" w:themeColor="text1"/>
          <w:sz w:val="24"/>
          <w:szCs w:val="24"/>
          <w:lang w:val="es-CL"/>
        </w:rPr>
        <w:t>que la población</w:t>
      </w:r>
      <w:r w:rsidR="00F530DE">
        <w:rPr>
          <w:rFonts w:ascii="Courier New" w:eastAsia="Courier New" w:hAnsi="Courier New" w:cs="Courier New"/>
          <w:color w:val="000000" w:themeColor="text1"/>
          <w:sz w:val="24"/>
          <w:szCs w:val="24"/>
          <w:lang w:val="es-CL"/>
        </w:rPr>
        <w:t xml:space="preserve"> mayor</w:t>
      </w:r>
      <w:r w:rsidRPr="4CC4661C">
        <w:rPr>
          <w:rFonts w:ascii="Courier New" w:eastAsia="Courier New" w:hAnsi="Courier New" w:cs="Courier New"/>
          <w:color w:val="000000" w:themeColor="text1"/>
          <w:sz w:val="24"/>
          <w:szCs w:val="24"/>
          <w:lang w:val="es-CL"/>
        </w:rPr>
        <w:t xml:space="preserve"> de 65 años es más pobre que la población total del país</w:t>
      </w:r>
      <w:r w:rsidR="00FC72F2">
        <w:rPr>
          <w:rFonts w:ascii="Courier New" w:eastAsia="Courier New" w:hAnsi="Courier New" w:cs="Courier New"/>
          <w:color w:val="000000" w:themeColor="text1"/>
          <w:sz w:val="24"/>
          <w:szCs w:val="24"/>
          <w:lang w:val="es-CL"/>
        </w:rPr>
        <w:t xml:space="preserve">. </w:t>
      </w:r>
    </w:p>
    <w:p w14:paraId="628DC41B" w14:textId="77777777" w:rsidR="00FC72F2" w:rsidRDefault="00FC72F2" w:rsidP="00C2184C">
      <w:pPr>
        <w:spacing w:after="0" w:line="276" w:lineRule="auto"/>
        <w:ind w:left="3402" w:firstLine="851"/>
        <w:jc w:val="both"/>
        <w:rPr>
          <w:rFonts w:ascii="Courier New" w:eastAsia="Courier New" w:hAnsi="Courier New" w:cs="Courier New"/>
          <w:color w:val="000000" w:themeColor="text1"/>
          <w:sz w:val="24"/>
          <w:szCs w:val="24"/>
          <w:lang w:val="es-CL"/>
        </w:rPr>
      </w:pPr>
    </w:p>
    <w:p w14:paraId="5DE1EC26" w14:textId="6C5DB8F7" w:rsidR="2DA4D0FC" w:rsidRPr="00BC7423" w:rsidRDefault="00FC72F2" w:rsidP="00C2184C">
      <w:pPr>
        <w:spacing w:after="0" w:line="276" w:lineRule="auto"/>
        <w:ind w:left="2835" w:firstLine="709"/>
        <w:jc w:val="both"/>
        <w:rPr>
          <w:lang w:val="es-CL"/>
        </w:rPr>
      </w:pPr>
      <w:r>
        <w:rPr>
          <w:rFonts w:ascii="Courier New" w:eastAsia="Courier New" w:hAnsi="Courier New" w:cs="Courier New"/>
          <w:color w:val="000000" w:themeColor="text1"/>
          <w:sz w:val="24"/>
          <w:szCs w:val="24"/>
          <w:lang w:val="es-CL"/>
        </w:rPr>
        <w:t>En efecto</w:t>
      </w:r>
      <w:r w:rsidR="2DA4D0FC" w:rsidRPr="4CC4661C">
        <w:rPr>
          <w:rFonts w:ascii="Courier New" w:eastAsia="Courier New" w:hAnsi="Courier New" w:cs="Courier New"/>
          <w:color w:val="000000" w:themeColor="text1"/>
          <w:sz w:val="24"/>
          <w:szCs w:val="24"/>
          <w:lang w:val="es-CL"/>
        </w:rPr>
        <w:t>, si el umbral para definir el acceso a la PGU se considera en base al 90% de toda la población de menores recursos del país, su valor es de $683.469, a pesos del 31 de diciembre de 2020. En cambio, si dicho umbral se define en base al 90% de la población de 65 años o más de menores recursos, su valor disminuye a $497.468, a pesos del 31 de diciembre de 2020. Es decir, el valor del umbral vigente para calificar a la PGU es $186.001 menor al valor del umbral definido sobre el universo total de la población.</w:t>
      </w:r>
    </w:p>
    <w:p w14:paraId="5C269EC5" w14:textId="77777777" w:rsidR="006403A6" w:rsidRDefault="006403A6" w:rsidP="00C2184C">
      <w:pPr>
        <w:spacing w:after="0" w:line="276" w:lineRule="auto"/>
        <w:ind w:left="3402"/>
        <w:jc w:val="both"/>
        <w:rPr>
          <w:rFonts w:ascii="Courier New" w:eastAsia="Courier New" w:hAnsi="Courier New" w:cs="Courier New"/>
          <w:color w:val="000000" w:themeColor="text1"/>
          <w:sz w:val="24"/>
          <w:szCs w:val="24"/>
          <w:lang w:val="es-CL"/>
        </w:rPr>
      </w:pPr>
    </w:p>
    <w:p w14:paraId="6DF1FB1B" w14:textId="11B659F4" w:rsidR="5AD2EC32" w:rsidRDefault="48503F2C" w:rsidP="00C2184C">
      <w:pPr>
        <w:spacing w:after="0" w:line="276" w:lineRule="auto"/>
        <w:ind w:left="2835" w:firstLine="709"/>
        <w:jc w:val="both"/>
        <w:rPr>
          <w:rFonts w:ascii="Courier New" w:eastAsia="Courier New" w:hAnsi="Courier New" w:cs="Courier New"/>
          <w:color w:val="000000" w:themeColor="text1"/>
          <w:sz w:val="24"/>
          <w:szCs w:val="24"/>
          <w:lang w:val="es-CL"/>
        </w:rPr>
      </w:pPr>
      <w:r w:rsidRPr="117AE622">
        <w:rPr>
          <w:rFonts w:ascii="Courier New" w:eastAsia="Courier New" w:hAnsi="Courier New" w:cs="Courier New"/>
          <w:color w:val="000000" w:themeColor="text1"/>
          <w:sz w:val="24"/>
          <w:szCs w:val="24"/>
          <w:lang w:val="es-CL"/>
        </w:rPr>
        <w:t>Por lo anterior, personas que</w:t>
      </w:r>
      <w:r w:rsidR="000B543B">
        <w:rPr>
          <w:rFonts w:ascii="Courier New" w:eastAsia="Courier New" w:hAnsi="Courier New" w:cs="Courier New"/>
          <w:color w:val="000000" w:themeColor="text1"/>
          <w:sz w:val="24"/>
          <w:szCs w:val="24"/>
          <w:lang w:val="es-CL"/>
        </w:rPr>
        <w:t xml:space="preserve"> con la metodología de </w:t>
      </w:r>
      <w:r w:rsidR="009B5E79">
        <w:rPr>
          <w:rFonts w:ascii="Courier New" w:eastAsia="Courier New" w:hAnsi="Courier New" w:cs="Courier New"/>
          <w:color w:val="000000" w:themeColor="text1"/>
          <w:sz w:val="24"/>
          <w:szCs w:val="24"/>
          <w:lang w:val="es-CL"/>
        </w:rPr>
        <w:t>focalización</w:t>
      </w:r>
      <w:r w:rsidR="000B543B">
        <w:rPr>
          <w:rFonts w:ascii="Courier New" w:eastAsia="Courier New" w:hAnsi="Courier New" w:cs="Courier New"/>
          <w:color w:val="000000" w:themeColor="text1"/>
          <w:sz w:val="24"/>
          <w:szCs w:val="24"/>
          <w:lang w:val="es-CL"/>
        </w:rPr>
        <w:t xml:space="preserve"> del </w:t>
      </w:r>
      <w:r w:rsidR="009B5E79">
        <w:rPr>
          <w:rFonts w:ascii="Courier New" w:eastAsia="Courier New" w:hAnsi="Courier New" w:cs="Courier New"/>
          <w:color w:val="000000" w:themeColor="text1"/>
          <w:sz w:val="24"/>
          <w:szCs w:val="24"/>
          <w:lang w:val="es-CL"/>
        </w:rPr>
        <w:t>S</w:t>
      </w:r>
      <w:r w:rsidR="000B543B">
        <w:rPr>
          <w:rFonts w:ascii="Courier New" w:eastAsia="Courier New" w:hAnsi="Courier New" w:cs="Courier New"/>
          <w:color w:val="000000" w:themeColor="text1"/>
          <w:sz w:val="24"/>
          <w:szCs w:val="24"/>
          <w:lang w:val="es-CL"/>
        </w:rPr>
        <w:t xml:space="preserve">istema de </w:t>
      </w:r>
      <w:r w:rsidR="009B5E79">
        <w:rPr>
          <w:rFonts w:ascii="Courier New" w:eastAsia="Courier New" w:hAnsi="Courier New" w:cs="Courier New"/>
          <w:color w:val="000000" w:themeColor="text1"/>
          <w:sz w:val="24"/>
          <w:szCs w:val="24"/>
          <w:lang w:val="es-CL"/>
        </w:rPr>
        <w:t>P</w:t>
      </w:r>
      <w:r w:rsidR="000B543B">
        <w:rPr>
          <w:rFonts w:ascii="Courier New" w:eastAsia="Courier New" w:hAnsi="Courier New" w:cs="Courier New"/>
          <w:color w:val="000000" w:themeColor="text1"/>
          <w:sz w:val="24"/>
          <w:szCs w:val="24"/>
          <w:lang w:val="es-CL"/>
        </w:rPr>
        <w:t xml:space="preserve">ensiones </w:t>
      </w:r>
      <w:r w:rsidR="009B5E79">
        <w:rPr>
          <w:rFonts w:ascii="Courier New" w:eastAsia="Courier New" w:hAnsi="Courier New" w:cs="Courier New"/>
          <w:color w:val="000000" w:themeColor="text1"/>
          <w:sz w:val="24"/>
          <w:szCs w:val="24"/>
          <w:lang w:val="es-CL"/>
        </w:rPr>
        <w:t>S</w:t>
      </w:r>
      <w:r w:rsidR="000B543B">
        <w:rPr>
          <w:rFonts w:ascii="Courier New" w:eastAsia="Courier New" w:hAnsi="Courier New" w:cs="Courier New"/>
          <w:color w:val="000000" w:themeColor="text1"/>
          <w:sz w:val="24"/>
          <w:szCs w:val="24"/>
          <w:lang w:val="es-CL"/>
        </w:rPr>
        <w:t>olidar</w:t>
      </w:r>
      <w:r w:rsidR="009B5E79">
        <w:rPr>
          <w:rFonts w:ascii="Courier New" w:eastAsia="Courier New" w:hAnsi="Courier New" w:cs="Courier New"/>
          <w:color w:val="000000" w:themeColor="text1"/>
          <w:sz w:val="24"/>
          <w:szCs w:val="24"/>
          <w:lang w:val="es-CL"/>
        </w:rPr>
        <w:t>i</w:t>
      </w:r>
      <w:r w:rsidR="000B543B">
        <w:rPr>
          <w:rFonts w:ascii="Courier New" w:eastAsia="Courier New" w:hAnsi="Courier New" w:cs="Courier New"/>
          <w:color w:val="000000" w:themeColor="text1"/>
          <w:sz w:val="24"/>
          <w:szCs w:val="24"/>
          <w:lang w:val="es-CL"/>
        </w:rPr>
        <w:t xml:space="preserve">as </w:t>
      </w:r>
      <w:r w:rsidRPr="117AE622">
        <w:rPr>
          <w:rFonts w:ascii="Courier New" w:eastAsia="Courier New" w:hAnsi="Courier New" w:cs="Courier New"/>
          <w:color w:val="000000" w:themeColor="text1"/>
          <w:sz w:val="24"/>
          <w:szCs w:val="24"/>
          <w:lang w:val="es-CL"/>
        </w:rPr>
        <w:t xml:space="preserve">habrían calificado </w:t>
      </w:r>
      <w:r w:rsidR="00D3477B">
        <w:rPr>
          <w:rFonts w:ascii="Courier New" w:eastAsia="Courier New" w:hAnsi="Courier New" w:cs="Courier New"/>
          <w:color w:val="000000" w:themeColor="text1"/>
          <w:sz w:val="24"/>
          <w:szCs w:val="24"/>
          <w:lang w:val="es-CL"/>
        </w:rPr>
        <w:t>para ser beneficiarias de</w:t>
      </w:r>
      <w:r w:rsidRPr="117AE622">
        <w:rPr>
          <w:rFonts w:ascii="Courier New" w:eastAsia="Courier New" w:hAnsi="Courier New" w:cs="Courier New"/>
          <w:color w:val="000000" w:themeColor="text1"/>
          <w:sz w:val="24"/>
          <w:szCs w:val="24"/>
          <w:lang w:val="es-CL"/>
        </w:rPr>
        <w:t xml:space="preserve"> la PGU, con </w:t>
      </w:r>
      <w:r w:rsidR="009B5E79">
        <w:rPr>
          <w:rFonts w:ascii="Courier New" w:eastAsia="Courier New" w:hAnsi="Courier New" w:cs="Courier New"/>
          <w:color w:val="000000" w:themeColor="text1"/>
          <w:sz w:val="24"/>
          <w:szCs w:val="24"/>
          <w:lang w:val="es-CL"/>
        </w:rPr>
        <w:t xml:space="preserve">la definición del </w:t>
      </w:r>
      <w:r w:rsidRPr="117AE622">
        <w:rPr>
          <w:rFonts w:ascii="Courier New" w:eastAsia="Courier New" w:hAnsi="Courier New" w:cs="Courier New"/>
          <w:color w:val="000000" w:themeColor="text1"/>
          <w:sz w:val="24"/>
          <w:szCs w:val="24"/>
          <w:lang w:val="es-CL"/>
        </w:rPr>
        <w:t>universo de focalización</w:t>
      </w:r>
      <w:r w:rsidR="00D3477B">
        <w:rPr>
          <w:rFonts w:ascii="Courier New" w:eastAsia="Courier New" w:hAnsi="Courier New" w:cs="Courier New"/>
          <w:color w:val="000000" w:themeColor="text1"/>
          <w:sz w:val="24"/>
          <w:szCs w:val="24"/>
          <w:lang w:val="es-CL"/>
        </w:rPr>
        <w:t xml:space="preserve"> que establece la ley N° 21.419</w:t>
      </w:r>
      <w:r w:rsidRPr="117AE622">
        <w:rPr>
          <w:rFonts w:ascii="Courier New" w:eastAsia="Courier New" w:hAnsi="Courier New" w:cs="Courier New"/>
          <w:color w:val="000000" w:themeColor="text1"/>
          <w:sz w:val="24"/>
          <w:szCs w:val="24"/>
          <w:lang w:val="es-CL"/>
        </w:rPr>
        <w:t xml:space="preserve"> quedan por </w:t>
      </w:r>
      <w:r w:rsidR="00D3477B">
        <w:rPr>
          <w:rFonts w:ascii="Courier New" w:eastAsia="Courier New" w:hAnsi="Courier New" w:cs="Courier New"/>
          <w:color w:val="000000" w:themeColor="text1"/>
          <w:sz w:val="24"/>
          <w:szCs w:val="24"/>
          <w:lang w:val="es-CL"/>
        </w:rPr>
        <w:t>sobre</w:t>
      </w:r>
      <w:r w:rsidR="00D3477B" w:rsidRPr="117AE622">
        <w:rPr>
          <w:rFonts w:ascii="Courier New" w:eastAsia="Courier New" w:hAnsi="Courier New" w:cs="Courier New"/>
          <w:color w:val="000000" w:themeColor="text1"/>
          <w:sz w:val="24"/>
          <w:szCs w:val="24"/>
          <w:lang w:val="es-CL"/>
        </w:rPr>
        <w:t xml:space="preserve"> </w:t>
      </w:r>
      <w:r w:rsidRPr="117AE622">
        <w:rPr>
          <w:rFonts w:ascii="Courier New" w:eastAsia="Courier New" w:hAnsi="Courier New" w:cs="Courier New"/>
          <w:color w:val="000000" w:themeColor="text1"/>
          <w:sz w:val="24"/>
          <w:szCs w:val="24"/>
          <w:lang w:val="es-CL"/>
        </w:rPr>
        <w:t>el umbral y</w:t>
      </w:r>
      <w:r w:rsidR="00D3477B">
        <w:rPr>
          <w:rFonts w:ascii="Courier New" w:eastAsia="Courier New" w:hAnsi="Courier New" w:cs="Courier New"/>
          <w:color w:val="000000" w:themeColor="text1"/>
          <w:sz w:val="24"/>
          <w:szCs w:val="24"/>
          <w:lang w:val="es-CL"/>
        </w:rPr>
        <w:t>, por tanto,</w:t>
      </w:r>
      <w:r w:rsidRPr="117AE622">
        <w:rPr>
          <w:rFonts w:ascii="Courier New" w:eastAsia="Courier New" w:hAnsi="Courier New" w:cs="Courier New"/>
          <w:color w:val="000000" w:themeColor="text1"/>
          <w:sz w:val="24"/>
          <w:szCs w:val="24"/>
          <w:lang w:val="es-CL"/>
        </w:rPr>
        <w:t xml:space="preserve"> no califica</w:t>
      </w:r>
      <w:r w:rsidR="00D3477B">
        <w:rPr>
          <w:rFonts w:ascii="Courier New" w:eastAsia="Courier New" w:hAnsi="Courier New" w:cs="Courier New"/>
          <w:color w:val="000000" w:themeColor="text1"/>
          <w:sz w:val="24"/>
          <w:szCs w:val="24"/>
          <w:lang w:val="es-CL"/>
        </w:rPr>
        <w:t>n</w:t>
      </w:r>
      <w:r w:rsidRPr="117AE622">
        <w:rPr>
          <w:rFonts w:ascii="Courier New" w:eastAsia="Courier New" w:hAnsi="Courier New" w:cs="Courier New"/>
          <w:color w:val="000000" w:themeColor="text1"/>
          <w:sz w:val="24"/>
          <w:szCs w:val="24"/>
          <w:lang w:val="es-CL"/>
        </w:rPr>
        <w:t xml:space="preserve"> para el beneficio</w:t>
      </w:r>
      <w:r w:rsidR="00C2184C">
        <w:rPr>
          <w:rFonts w:ascii="Courier New" w:eastAsia="Courier New" w:hAnsi="Courier New" w:cs="Courier New"/>
          <w:color w:val="000000" w:themeColor="text1"/>
          <w:sz w:val="24"/>
          <w:szCs w:val="24"/>
          <w:lang w:val="es-CL"/>
        </w:rPr>
        <w:t>.</w:t>
      </w:r>
    </w:p>
    <w:p w14:paraId="3B855ED9" w14:textId="77777777" w:rsidR="00C2184C" w:rsidRDefault="00C2184C" w:rsidP="00C2184C">
      <w:pPr>
        <w:spacing w:after="0" w:line="276" w:lineRule="auto"/>
        <w:ind w:left="2835" w:firstLine="709"/>
        <w:jc w:val="both"/>
        <w:rPr>
          <w:rFonts w:ascii="Courier New" w:eastAsia="Courier New" w:hAnsi="Courier New" w:cs="Courier New"/>
          <w:color w:val="000000" w:themeColor="text1"/>
          <w:sz w:val="24"/>
          <w:szCs w:val="24"/>
          <w:lang w:val="es-CL"/>
        </w:rPr>
      </w:pPr>
    </w:p>
    <w:p w14:paraId="472F35D6" w14:textId="1BDC96A2" w:rsidR="009165B9" w:rsidRDefault="48503F2C" w:rsidP="00C2184C">
      <w:pPr>
        <w:spacing w:after="0" w:line="276" w:lineRule="auto"/>
        <w:ind w:left="2835" w:firstLine="709"/>
        <w:jc w:val="both"/>
        <w:rPr>
          <w:rFonts w:ascii="Courier New" w:eastAsia="Courier New" w:hAnsi="Courier New" w:cs="Courier New"/>
          <w:color w:val="000000" w:themeColor="text1"/>
          <w:sz w:val="24"/>
          <w:szCs w:val="24"/>
          <w:lang w:val="es-CL"/>
        </w:rPr>
      </w:pPr>
      <w:r w:rsidRPr="117AE622">
        <w:rPr>
          <w:rFonts w:ascii="Courier New" w:eastAsia="Courier New" w:hAnsi="Courier New" w:cs="Courier New"/>
          <w:color w:val="000000" w:themeColor="text1"/>
          <w:sz w:val="24"/>
          <w:szCs w:val="24"/>
          <w:lang w:val="es-CL"/>
        </w:rPr>
        <w:t xml:space="preserve">En atención a los antecedentes señalados, </w:t>
      </w:r>
      <w:r w:rsidR="00C1550C">
        <w:rPr>
          <w:rFonts w:ascii="Courier New" w:eastAsia="Courier New" w:hAnsi="Courier New" w:cs="Courier New"/>
          <w:color w:val="000000" w:themeColor="text1"/>
          <w:sz w:val="24"/>
          <w:szCs w:val="24"/>
          <w:lang w:val="es-CL"/>
        </w:rPr>
        <w:t xml:space="preserve">y </w:t>
      </w:r>
      <w:r w:rsidRPr="117AE622">
        <w:rPr>
          <w:rFonts w:ascii="Courier New" w:eastAsia="Courier New" w:hAnsi="Courier New" w:cs="Courier New"/>
          <w:color w:val="000000" w:themeColor="text1"/>
          <w:sz w:val="24"/>
          <w:szCs w:val="24"/>
          <w:lang w:val="es-CL"/>
        </w:rPr>
        <w:t>con el propósito de</w:t>
      </w:r>
      <w:r w:rsidR="00984F07">
        <w:rPr>
          <w:rFonts w:ascii="Courier New" w:eastAsia="Courier New" w:hAnsi="Courier New" w:cs="Courier New"/>
          <w:color w:val="000000" w:themeColor="text1"/>
          <w:sz w:val="24"/>
          <w:szCs w:val="24"/>
          <w:lang w:val="es-CL"/>
        </w:rPr>
        <w:t xml:space="preserve"> corregir las dificultades</w:t>
      </w:r>
      <w:r w:rsidRPr="117AE622">
        <w:rPr>
          <w:rFonts w:ascii="Courier New" w:eastAsia="Courier New" w:hAnsi="Courier New" w:cs="Courier New"/>
          <w:color w:val="000000" w:themeColor="text1"/>
          <w:sz w:val="24"/>
          <w:szCs w:val="24"/>
          <w:lang w:val="es-CL"/>
        </w:rPr>
        <w:t xml:space="preserve"> </w:t>
      </w:r>
      <w:r w:rsidR="00984F07">
        <w:rPr>
          <w:rFonts w:ascii="Courier New" w:eastAsia="Courier New" w:hAnsi="Courier New" w:cs="Courier New"/>
          <w:color w:val="000000" w:themeColor="text1"/>
          <w:sz w:val="24"/>
          <w:szCs w:val="24"/>
          <w:lang w:val="es-CL"/>
        </w:rPr>
        <w:t>de</w:t>
      </w:r>
      <w:r w:rsidRPr="117AE622">
        <w:rPr>
          <w:rFonts w:ascii="Courier New" w:eastAsia="Courier New" w:hAnsi="Courier New" w:cs="Courier New"/>
          <w:color w:val="000000" w:themeColor="text1"/>
          <w:sz w:val="24"/>
          <w:szCs w:val="24"/>
          <w:lang w:val="es-CL"/>
        </w:rPr>
        <w:t xml:space="preserve"> la PGU en materia de universalización de la pensión no contributiva, de modo de asegurar un piso mínimo para una vejez más digna a una mayor cantidad de adultos mayores</w:t>
      </w:r>
      <w:r w:rsidR="00E835AD" w:rsidRPr="117AE622">
        <w:rPr>
          <w:rFonts w:ascii="Courier New" w:eastAsia="Courier New" w:hAnsi="Courier New" w:cs="Courier New"/>
          <w:color w:val="000000" w:themeColor="text1"/>
          <w:sz w:val="24"/>
          <w:szCs w:val="24"/>
          <w:lang w:val="es-CL"/>
        </w:rPr>
        <w:t xml:space="preserve">, el presente proyecto de ley propone extender el universo de focalización de la PGU, desde el subgrupo </w:t>
      </w:r>
      <w:r w:rsidR="00E835AD" w:rsidRPr="117AE622">
        <w:rPr>
          <w:rFonts w:ascii="Courier New" w:eastAsia="Courier New" w:hAnsi="Courier New" w:cs="Courier New"/>
          <w:color w:val="000000" w:themeColor="text1"/>
          <w:sz w:val="24"/>
          <w:szCs w:val="24"/>
          <w:lang w:val="es-CL"/>
        </w:rPr>
        <w:lastRenderedPageBreak/>
        <w:t xml:space="preserve">de la población de 65 años o más a toda la población del país. Con esta modificación, el umbral de corte será más alto, permitiendo que más adultos mayores </w:t>
      </w:r>
      <w:r w:rsidR="00DC50B6">
        <w:rPr>
          <w:rFonts w:ascii="Courier New" w:eastAsia="Courier New" w:hAnsi="Courier New" w:cs="Courier New"/>
          <w:color w:val="000000" w:themeColor="text1"/>
          <w:sz w:val="24"/>
          <w:szCs w:val="24"/>
          <w:lang w:val="es-CL"/>
        </w:rPr>
        <w:t>accedan</w:t>
      </w:r>
      <w:r w:rsidR="00DC50B6" w:rsidRPr="117AE622">
        <w:rPr>
          <w:rFonts w:ascii="Courier New" w:eastAsia="Courier New" w:hAnsi="Courier New" w:cs="Courier New"/>
          <w:color w:val="000000" w:themeColor="text1"/>
          <w:sz w:val="24"/>
          <w:szCs w:val="24"/>
          <w:lang w:val="es-CL"/>
        </w:rPr>
        <w:t xml:space="preserve"> </w:t>
      </w:r>
      <w:r w:rsidR="00E835AD" w:rsidRPr="117AE622">
        <w:rPr>
          <w:rFonts w:ascii="Courier New" w:eastAsia="Courier New" w:hAnsi="Courier New" w:cs="Courier New"/>
          <w:color w:val="000000" w:themeColor="text1"/>
          <w:sz w:val="24"/>
          <w:szCs w:val="24"/>
          <w:lang w:val="es-CL"/>
        </w:rPr>
        <w:t>al beneficio.</w:t>
      </w:r>
      <w:r w:rsidR="00E835AD">
        <w:rPr>
          <w:rFonts w:ascii="Courier New" w:eastAsia="Courier New" w:hAnsi="Courier New" w:cs="Courier New"/>
          <w:color w:val="000000" w:themeColor="text1"/>
          <w:sz w:val="24"/>
          <w:szCs w:val="24"/>
          <w:lang w:val="es-CL"/>
        </w:rPr>
        <w:t xml:space="preserve"> </w:t>
      </w:r>
      <w:r w:rsidRPr="009F312D">
        <w:rPr>
          <w:rFonts w:ascii="Courier New" w:eastAsia="Courier New" w:hAnsi="Courier New" w:cs="Courier New"/>
          <w:color w:val="000000" w:themeColor="text1"/>
          <w:sz w:val="24"/>
          <w:szCs w:val="24"/>
          <w:lang w:val="es-CL"/>
        </w:rPr>
        <w:t xml:space="preserve">En efecto, se estima que, con la modificación antes señalada, se </w:t>
      </w:r>
      <w:r w:rsidR="00673FC1" w:rsidRPr="009F312D">
        <w:rPr>
          <w:rFonts w:ascii="Courier New" w:eastAsia="Courier New" w:hAnsi="Courier New" w:cs="Courier New"/>
          <w:color w:val="000000" w:themeColor="text1"/>
          <w:sz w:val="24"/>
          <w:szCs w:val="24"/>
          <w:lang w:val="es-CL"/>
        </w:rPr>
        <w:t xml:space="preserve">incorporará </w:t>
      </w:r>
      <w:r w:rsidRPr="009F312D">
        <w:rPr>
          <w:rFonts w:ascii="Courier New" w:eastAsia="Courier New" w:hAnsi="Courier New" w:cs="Courier New"/>
          <w:color w:val="000000" w:themeColor="text1"/>
          <w:sz w:val="24"/>
          <w:szCs w:val="24"/>
          <w:lang w:val="es-CL"/>
        </w:rPr>
        <w:t xml:space="preserve">a </w:t>
      </w:r>
      <w:r w:rsidR="00DC50B6">
        <w:rPr>
          <w:rFonts w:ascii="Courier New" w:eastAsia="Courier New" w:hAnsi="Courier New" w:cs="Courier New"/>
          <w:color w:val="000000" w:themeColor="text1"/>
          <w:sz w:val="24"/>
          <w:szCs w:val="24"/>
          <w:lang w:val="es-CL"/>
        </w:rPr>
        <w:t xml:space="preserve">aproximadamente </w:t>
      </w:r>
      <w:r w:rsidRPr="009F312D">
        <w:rPr>
          <w:rFonts w:ascii="Courier New" w:eastAsia="Courier New" w:hAnsi="Courier New" w:cs="Courier New"/>
          <w:color w:val="000000" w:themeColor="text1"/>
          <w:sz w:val="24"/>
          <w:szCs w:val="24"/>
          <w:lang w:val="es-CL"/>
        </w:rPr>
        <w:t>70.000 nuevos beneficiarios.</w:t>
      </w:r>
    </w:p>
    <w:p w14:paraId="2E557B76" w14:textId="77777777" w:rsidR="005B2A2E" w:rsidRDefault="005B2A2E" w:rsidP="00C2184C">
      <w:pPr>
        <w:spacing w:after="0" w:line="276" w:lineRule="auto"/>
        <w:ind w:left="3402" w:firstLine="851"/>
        <w:jc w:val="both"/>
        <w:rPr>
          <w:rFonts w:ascii="Courier New" w:eastAsia="Courier New" w:hAnsi="Courier New" w:cs="Courier New"/>
          <w:color w:val="000000" w:themeColor="text1"/>
          <w:sz w:val="24"/>
          <w:szCs w:val="24"/>
          <w:lang w:val="es-CL"/>
        </w:rPr>
      </w:pPr>
    </w:p>
    <w:p w14:paraId="5D398735" w14:textId="698D5094" w:rsidR="009165B9" w:rsidRPr="009165B9" w:rsidRDefault="009165B9" w:rsidP="00C2184C">
      <w:pPr>
        <w:pStyle w:val="Prrafodelista"/>
        <w:numPr>
          <w:ilvl w:val="0"/>
          <w:numId w:val="25"/>
        </w:numPr>
        <w:spacing w:before="120" w:after="120" w:line="276" w:lineRule="auto"/>
        <w:jc w:val="both"/>
        <w:rPr>
          <w:lang w:val="es-CL"/>
        </w:rPr>
      </w:pPr>
      <w:r w:rsidRPr="009165B9">
        <w:rPr>
          <w:rFonts w:ascii="Courier New" w:eastAsia="Courier New" w:hAnsi="Courier New" w:cs="Courier New"/>
          <w:b/>
          <w:bCs/>
          <w:sz w:val="24"/>
          <w:szCs w:val="24"/>
          <w:lang w:val="es-CL"/>
        </w:rPr>
        <w:t>CONTENIDO DEL PROYECTO DE LEY</w:t>
      </w:r>
      <w:r w:rsidRPr="009165B9">
        <w:rPr>
          <w:rFonts w:ascii="Courier New" w:eastAsia="Courier New" w:hAnsi="Courier New" w:cs="Courier New"/>
          <w:color w:val="FF0000"/>
          <w:sz w:val="24"/>
          <w:szCs w:val="24"/>
          <w:lang w:val="es-CL"/>
        </w:rPr>
        <w:t xml:space="preserve"> </w:t>
      </w:r>
    </w:p>
    <w:p w14:paraId="6FC46A93" w14:textId="77777777" w:rsidR="009165B9" w:rsidRPr="007F64D9" w:rsidRDefault="009165B9" w:rsidP="00C2184C">
      <w:pPr>
        <w:spacing w:after="0" w:line="276" w:lineRule="auto"/>
        <w:ind w:left="3402" w:firstLine="851"/>
        <w:jc w:val="both"/>
        <w:rPr>
          <w:rFonts w:ascii="Courier New" w:eastAsia="Courier New" w:hAnsi="Courier New" w:cs="Courier New"/>
          <w:color w:val="000000" w:themeColor="text1"/>
          <w:sz w:val="24"/>
          <w:szCs w:val="24"/>
          <w:lang w:val="es-CL"/>
        </w:rPr>
      </w:pPr>
    </w:p>
    <w:p w14:paraId="16980945" w14:textId="6055E8CC" w:rsidR="00232329" w:rsidRDefault="516D88E6" w:rsidP="00C2184C">
      <w:pPr>
        <w:spacing w:after="0" w:line="276" w:lineRule="auto"/>
        <w:ind w:left="2835" w:firstLine="709"/>
        <w:jc w:val="both"/>
        <w:rPr>
          <w:rFonts w:ascii="Courier New" w:eastAsia="Courier New" w:hAnsi="Courier New" w:cs="Courier New"/>
          <w:color w:val="000000" w:themeColor="text1"/>
          <w:sz w:val="24"/>
          <w:szCs w:val="24"/>
          <w:lang w:val="es-CL"/>
        </w:rPr>
      </w:pPr>
      <w:r w:rsidRPr="442C99D9">
        <w:rPr>
          <w:rFonts w:ascii="Courier New" w:eastAsia="Courier New" w:hAnsi="Courier New" w:cs="Courier New"/>
          <w:color w:val="000000" w:themeColor="text1"/>
          <w:sz w:val="24"/>
          <w:szCs w:val="24"/>
          <w:lang w:val="es-CL"/>
        </w:rPr>
        <w:t xml:space="preserve">El proyecto de ley introduce modificaciones a </w:t>
      </w:r>
      <w:r w:rsidR="004C333C">
        <w:rPr>
          <w:rFonts w:ascii="Courier New" w:eastAsia="Courier New" w:hAnsi="Courier New" w:cs="Courier New"/>
          <w:color w:val="000000" w:themeColor="text1"/>
          <w:sz w:val="24"/>
          <w:szCs w:val="24"/>
          <w:lang w:val="es-CL"/>
        </w:rPr>
        <w:t xml:space="preserve">los artículos 10 y 25 de </w:t>
      </w:r>
      <w:r w:rsidRPr="442C99D9">
        <w:rPr>
          <w:rFonts w:ascii="Courier New" w:eastAsia="Courier New" w:hAnsi="Courier New" w:cs="Courier New"/>
          <w:color w:val="000000" w:themeColor="text1"/>
          <w:sz w:val="24"/>
          <w:szCs w:val="24"/>
          <w:lang w:val="es-CL"/>
        </w:rPr>
        <w:t>la ley Nº 21.419</w:t>
      </w:r>
      <w:r w:rsidR="00AD0780">
        <w:rPr>
          <w:rFonts w:ascii="Courier New" w:eastAsia="Courier New" w:hAnsi="Courier New" w:cs="Courier New"/>
          <w:color w:val="000000" w:themeColor="text1"/>
          <w:sz w:val="24"/>
          <w:szCs w:val="24"/>
          <w:lang w:val="es-CL"/>
        </w:rPr>
        <w:t xml:space="preserve">, </w:t>
      </w:r>
      <w:r w:rsidRPr="442C99D9">
        <w:rPr>
          <w:rFonts w:ascii="Courier New" w:eastAsia="Courier New" w:hAnsi="Courier New" w:cs="Courier New"/>
          <w:color w:val="000000" w:themeColor="text1"/>
          <w:sz w:val="24"/>
          <w:szCs w:val="24"/>
          <w:lang w:val="es-CL"/>
        </w:rPr>
        <w:t>ampl</w:t>
      </w:r>
      <w:r w:rsidR="004C333C">
        <w:rPr>
          <w:rFonts w:ascii="Courier New" w:eastAsia="Courier New" w:hAnsi="Courier New" w:cs="Courier New"/>
          <w:color w:val="000000" w:themeColor="text1"/>
          <w:sz w:val="24"/>
          <w:szCs w:val="24"/>
          <w:lang w:val="es-CL"/>
        </w:rPr>
        <w:t>iando</w:t>
      </w:r>
      <w:r w:rsidRPr="442C99D9">
        <w:rPr>
          <w:rFonts w:ascii="Courier New" w:eastAsia="Courier New" w:hAnsi="Courier New" w:cs="Courier New"/>
          <w:color w:val="000000" w:themeColor="text1"/>
          <w:sz w:val="24"/>
          <w:szCs w:val="24"/>
          <w:lang w:val="es-CL"/>
        </w:rPr>
        <w:t xml:space="preserve"> el universo de focalización de la PGU, desde la población de 65 años o más a toda la población del país</w:t>
      </w:r>
      <w:r w:rsidR="00232329">
        <w:rPr>
          <w:rFonts w:ascii="Courier New" w:eastAsia="Courier New" w:hAnsi="Courier New" w:cs="Courier New"/>
          <w:color w:val="000000" w:themeColor="text1"/>
          <w:sz w:val="24"/>
          <w:szCs w:val="24"/>
          <w:lang w:val="es-CL"/>
        </w:rPr>
        <w:t>.</w:t>
      </w:r>
    </w:p>
    <w:p w14:paraId="5AD0BBBD" w14:textId="77777777" w:rsidR="005B2A2E" w:rsidRDefault="005B2A2E" w:rsidP="00C2184C">
      <w:pPr>
        <w:spacing w:after="0" w:line="276" w:lineRule="auto"/>
        <w:ind w:left="2835" w:firstLine="709"/>
        <w:jc w:val="both"/>
        <w:rPr>
          <w:rFonts w:ascii="Courier New" w:eastAsia="Courier New" w:hAnsi="Courier New" w:cs="Courier New"/>
          <w:color w:val="000000" w:themeColor="text1"/>
          <w:sz w:val="24"/>
          <w:szCs w:val="24"/>
          <w:lang w:val="es-CL"/>
        </w:rPr>
      </w:pPr>
    </w:p>
    <w:p w14:paraId="7C9D3F0C" w14:textId="2F31E1DB" w:rsidR="516D88E6" w:rsidRDefault="00232329" w:rsidP="00C2184C">
      <w:pPr>
        <w:spacing w:after="0" w:line="276" w:lineRule="auto"/>
        <w:ind w:left="2835" w:firstLine="709"/>
        <w:jc w:val="both"/>
        <w:rPr>
          <w:rFonts w:ascii="Courier New" w:eastAsia="Courier New" w:hAnsi="Courier New" w:cs="Courier New"/>
          <w:color w:val="000000" w:themeColor="text1"/>
          <w:sz w:val="24"/>
          <w:szCs w:val="24"/>
          <w:lang w:val="es-CL"/>
        </w:rPr>
      </w:pPr>
      <w:r>
        <w:rPr>
          <w:rFonts w:ascii="Courier New" w:eastAsia="Courier New" w:hAnsi="Courier New" w:cs="Courier New"/>
          <w:color w:val="000000" w:themeColor="text1"/>
          <w:sz w:val="24"/>
          <w:szCs w:val="24"/>
          <w:lang w:val="es-CL"/>
        </w:rPr>
        <w:t>Asimismo, el proyecto de ley contempla un artículo transitorio único que dispone que la entrada en vigencia de la ley tendrá lu</w:t>
      </w:r>
      <w:r w:rsidR="00AD6B9C">
        <w:rPr>
          <w:rFonts w:ascii="Courier New" w:eastAsia="Courier New" w:hAnsi="Courier New" w:cs="Courier New"/>
          <w:color w:val="000000" w:themeColor="text1"/>
          <w:sz w:val="24"/>
          <w:szCs w:val="24"/>
          <w:lang w:val="es-CL"/>
        </w:rPr>
        <w:t>gar el primer día del tercer mes desde su publicación, y ordena modificar el reglamento pertinente</w:t>
      </w:r>
      <w:r w:rsidR="00AD0780">
        <w:rPr>
          <w:rFonts w:ascii="Courier New" w:eastAsia="Courier New" w:hAnsi="Courier New" w:cs="Courier New"/>
          <w:color w:val="000000" w:themeColor="text1"/>
          <w:sz w:val="24"/>
          <w:szCs w:val="24"/>
          <w:lang w:val="es-CL"/>
        </w:rPr>
        <w:t>, a más tardar,</w:t>
      </w:r>
      <w:r w:rsidR="00AD6B9C">
        <w:rPr>
          <w:rFonts w:ascii="Courier New" w:eastAsia="Courier New" w:hAnsi="Courier New" w:cs="Courier New"/>
          <w:color w:val="000000" w:themeColor="text1"/>
          <w:sz w:val="24"/>
          <w:szCs w:val="24"/>
          <w:lang w:val="es-CL"/>
        </w:rPr>
        <w:t xml:space="preserve"> dentro del segundo mes desde su publicación.</w:t>
      </w:r>
      <w:r w:rsidR="00B710C6">
        <w:rPr>
          <w:rFonts w:ascii="Courier New" w:eastAsia="Courier New" w:hAnsi="Courier New" w:cs="Courier New"/>
          <w:color w:val="000000" w:themeColor="text1"/>
          <w:sz w:val="24"/>
          <w:szCs w:val="24"/>
          <w:lang w:val="es-CL"/>
        </w:rPr>
        <w:t xml:space="preserve"> Además, se regula que el Instituto de Previsión Social verificará de oficio el cumplimiento de los requisitos de quienes habiendo postulado</w:t>
      </w:r>
      <w:r w:rsidR="002229D2">
        <w:rPr>
          <w:rFonts w:ascii="Courier New" w:eastAsia="Courier New" w:hAnsi="Courier New" w:cs="Courier New"/>
          <w:color w:val="000000" w:themeColor="text1"/>
          <w:sz w:val="24"/>
          <w:szCs w:val="24"/>
          <w:lang w:val="es-CL"/>
        </w:rPr>
        <w:t xml:space="preserve"> no accedieron a la pensión garantizada universal por no integrar un grupo familiar perteneciente al 10% más rico de la población de 65 o más años de Chile.</w:t>
      </w:r>
    </w:p>
    <w:p w14:paraId="0674424D" w14:textId="77777777" w:rsidR="005B2A2E" w:rsidRDefault="005B2A2E" w:rsidP="00C2184C">
      <w:pPr>
        <w:spacing w:after="0" w:line="276" w:lineRule="auto"/>
        <w:ind w:left="2835" w:firstLine="709"/>
        <w:jc w:val="both"/>
        <w:rPr>
          <w:rFonts w:ascii="Courier New" w:eastAsia="Courier New" w:hAnsi="Courier New" w:cs="Courier New"/>
          <w:color w:val="000000" w:themeColor="text1"/>
          <w:sz w:val="24"/>
          <w:szCs w:val="24"/>
          <w:lang w:val="es-CL"/>
        </w:rPr>
      </w:pPr>
    </w:p>
    <w:p w14:paraId="5D83D1E8" w14:textId="264443E5" w:rsidR="516D88E6" w:rsidRDefault="516D88E6" w:rsidP="00C2184C">
      <w:pPr>
        <w:spacing w:before="120" w:after="0" w:line="276" w:lineRule="auto"/>
        <w:ind w:left="2835" w:firstLine="709"/>
        <w:jc w:val="both"/>
        <w:rPr>
          <w:rFonts w:ascii="Courier New" w:eastAsia="Courier New" w:hAnsi="Courier New" w:cs="Courier New"/>
          <w:color w:val="000000" w:themeColor="text1"/>
          <w:sz w:val="24"/>
          <w:szCs w:val="24"/>
          <w:lang w:val="es-CL"/>
        </w:rPr>
      </w:pPr>
      <w:r w:rsidRPr="117AE622">
        <w:rPr>
          <w:rFonts w:ascii="Courier New" w:eastAsia="Courier New" w:hAnsi="Courier New" w:cs="Courier New"/>
          <w:color w:val="000000" w:themeColor="text1"/>
          <w:sz w:val="24"/>
          <w:szCs w:val="24"/>
          <w:lang w:val="es-CL"/>
        </w:rPr>
        <w:t>En mérito de lo anteriormente expuesto, someto a vuestra consideración, el siguiente</w:t>
      </w:r>
    </w:p>
    <w:p w14:paraId="0D712B6B" w14:textId="206E2F3E" w:rsidR="00E11600" w:rsidRDefault="00E11600" w:rsidP="00C2184C">
      <w:pPr>
        <w:spacing w:line="276" w:lineRule="auto"/>
        <w:ind w:firstLine="709"/>
        <w:jc w:val="both"/>
        <w:rPr>
          <w:lang w:val="es-CL"/>
        </w:rPr>
      </w:pPr>
    </w:p>
    <w:p w14:paraId="3E171B0A" w14:textId="77777777" w:rsidR="005B2A2E" w:rsidRDefault="005B2A2E" w:rsidP="00C2184C">
      <w:pPr>
        <w:spacing w:line="276" w:lineRule="auto"/>
        <w:ind w:firstLine="709"/>
        <w:jc w:val="both"/>
        <w:rPr>
          <w:lang w:val="es-CL"/>
        </w:rPr>
      </w:pPr>
    </w:p>
    <w:p w14:paraId="3E691BEC" w14:textId="77777777" w:rsidR="00E11600" w:rsidRPr="00E11600" w:rsidRDefault="00E11600" w:rsidP="00C2184C">
      <w:pPr>
        <w:spacing w:line="276" w:lineRule="auto"/>
        <w:jc w:val="center"/>
        <w:rPr>
          <w:lang w:val="es-CL"/>
        </w:rPr>
      </w:pPr>
      <w:r w:rsidRPr="00E11600">
        <w:rPr>
          <w:rFonts w:ascii="Courier New" w:eastAsia="Courier New" w:hAnsi="Courier New" w:cs="Courier New"/>
          <w:b/>
          <w:bCs/>
          <w:sz w:val="24"/>
          <w:szCs w:val="24"/>
          <w:lang w:val="es-CL"/>
        </w:rPr>
        <w:t>P R O Y E C T O   D E    L E Y:</w:t>
      </w:r>
    </w:p>
    <w:p w14:paraId="31F7EE7C" w14:textId="01A643A7" w:rsidR="004B2C37" w:rsidRDefault="00E11600" w:rsidP="00C2184C">
      <w:pPr>
        <w:spacing w:line="276" w:lineRule="auto"/>
        <w:jc w:val="center"/>
        <w:rPr>
          <w:rFonts w:ascii="Courier New" w:eastAsia="Courier New" w:hAnsi="Courier New" w:cs="Courier New"/>
          <w:b/>
          <w:bCs/>
          <w:sz w:val="24"/>
          <w:szCs w:val="24"/>
          <w:lang w:val="es-CL"/>
        </w:rPr>
      </w:pPr>
      <w:r w:rsidRPr="00E11600">
        <w:rPr>
          <w:rFonts w:ascii="Courier New" w:eastAsia="Courier New" w:hAnsi="Courier New" w:cs="Courier New"/>
          <w:b/>
          <w:bCs/>
          <w:sz w:val="24"/>
          <w:szCs w:val="24"/>
          <w:lang w:val="es-CL"/>
        </w:rPr>
        <w:t xml:space="preserve"> </w:t>
      </w:r>
    </w:p>
    <w:p w14:paraId="04166119" w14:textId="4484C887" w:rsidR="00E704E1" w:rsidRDefault="00C2184C" w:rsidP="00C2184C">
      <w:pPr>
        <w:tabs>
          <w:tab w:val="left" w:pos="2835"/>
        </w:tabs>
        <w:spacing w:after="0" w:line="276" w:lineRule="auto"/>
        <w:contextualSpacing/>
        <w:jc w:val="both"/>
        <w:rPr>
          <w:rFonts w:ascii="Courier New" w:eastAsia="Courier New" w:hAnsi="Courier New" w:cs="Courier New"/>
          <w:sz w:val="24"/>
          <w:szCs w:val="24"/>
          <w:lang w:val="es-CL"/>
        </w:rPr>
      </w:pPr>
      <w:r>
        <w:rPr>
          <w:rFonts w:ascii="Courier New" w:eastAsia="Courier New" w:hAnsi="Courier New" w:cs="Courier New"/>
          <w:b/>
          <w:bCs/>
          <w:sz w:val="24"/>
          <w:szCs w:val="24"/>
          <w:lang w:val="es-CL"/>
        </w:rPr>
        <w:t>“</w:t>
      </w:r>
      <w:r w:rsidR="00E11600" w:rsidRPr="00E11600">
        <w:rPr>
          <w:rFonts w:ascii="Courier New" w:eastAsia="Courier New" w:hAnsi="Courier New" w:cs="Courier New"/>
          <w:b/>
          <w:bCs/>
          <w:sz w:val="24"/>
          <w:szCs w:val="24"/>
          <w:lang w:val="es-CL"/>
        </w:rPr>
        <w:t xml:space="preserve">Artículo </w:t>
      </w:r>
      <w:r w:rsidR="00746AF5">
        <w:rPr>
          <w:rFonts w:ascii="Courier New" w:eastAsia="Courier New" w:hAnsi="Courier New" w:cs="Courier New"/>
          <w:b/>
          <w:bCs/>
          <w:sz w:val="24"/>
          <w:szCs w:val="24"/>
          <w:lang w:val="es-CL"/>
        </w:rPr>
        <w:t>único</w:t>
      </w:r>
      <w:r w:rsidR="00E11600" w:rsidRPr="00E11600">
        <w:rPr>
          <w:rFonts w:ascii="Courier New" w:eastAsia="Courier New" w:hAnsi="Courier New" w:cs="Courier New"/>
          <w:b/>
          <w:bCs/>
          <w:sz w:val="24"/>
          <w:szCs w:val="24"/>
          <w:lang w:val="es-CL"/>
        </w:rPr>
        <w:t>.-</w:t>
      </w:r>
      <w:r w:rsidR="00E11600" w:rsidRPr="00E11600">
        <w:rPr>
          <w:lang w:val="es-CL"/>
        </w:rPr>
        <w:tab/>
      </w:r>
      <w:r w:rsidR="00E704E1" w:rsidRPr="00E704E1">
        <w:rPr>
          <w:rFonts w:ascii="Courier New" w:eastAsia="Courier New" w:hAnsi="Courier New" w:cs="Courier New"/>
          <w:sz w:val="24"/>
          <w:szCs w:val="24"/>
          <w:lang w:val="es-CL"/>
        </w:rPr>
        <w:t xml:space="preserve">Introdúcense en la ley N° 21.419, que </w:t>
      </w:r>
      <w:r w:rsidR="00AF569E">
        <w:rPr>
          <w:rFonts w:ascii="Courier New" w:eastAsia="Courier New" w:hAnsi="Courier New" w:cs="Courier New"/>
          <w:sz w:val="24"/>
          <w:szCs w:val="24"/>
          <w:lang w:val="es-CL"/>
        </w:rPr>
        <w:t>C</w:t>
      </w:r>
      <w:r w:rsidR="00E704E1" w:rsidRPr="00E704E1">
        <w:rPr>
          <w:rFonts w:ascii="Courier New" w:eastAsia="Courier New" w:hAnsi="Courier New" w:cs="Courier New"/>
          <w:sz w:val="24"/>
          <w:szCs w:val="24"/>
          <w:lang w:val="es-CL"/>
        </w:rPr>
        <w:t xml:space="preserve">rea la </w:t>
      </w:r>
      <w:r w:rsidR="00AF569E">
        <w:rPr>
          <w:rFonts w:ascii="Courier New" w:eastAsia="Courier New" w:hAnsi="Courier New" w:cs="Courier New"/>
          <w:sz w:val="24"/>
          <w:szCs w:val="24"/>
          <w:lang w:val="es-CL"/>
        </w:rPr>
        <w:t>P</w:t>
      </w:r>
      <w:r w:rsidR="00E704E1" w:rsidRPr="00E704E1">
        <w:rPr>
          <w:rFonts w:ascii="Courier New" w:eastAsia="Courier New" w:hAnsi="Courier New" w:cs="Courier New"/>
          <w:sz w:val="24"/>
          <w:szCs w:val="24"/>
          <w:lang w:val="es-CL"/>
        </w:rPr>
        <w:t xml:space="preserve">ensión </w:t>
      </w:r>
      <w:r w:rsidR="003006EE">
        <w:rPr>
          <w:rFonts w:ascii="Courier New" w:eastAsia="Courier New" w:hAnsi="Courier New" w:cs="Courier New"/>
          <w:sz w:val="24"/>
          <w:szCs w:val="24"/>
          <w:lang w:val="es-CL"/>
        </w:rPr>
        <w:t>G</w:t>
      </w:r>
      <w:r w:rsidR="00E704E1" w:rsidRPr="00E704E1">
        <w:rPr>
          <w:rFonts w:ascii="Courier New" w:eastAsia="Courier New" w:hAnsi="Courier New" w:cs="Courier New"/>
          <w:sz w:val="24"/>
          <w:szCs w:val="24"/>
          <w:lang w:val="es-CL"/>
        </w:rPr>
        <w:t xml:space="preserve">arantizada </w:t>
      </w:r>
      <w:r w:rsidR="003006EE">
        <w:rPr>
          <w:rFonts w:ascii="Courier New" w:eastAsia="Courier New" w:hAnsi="Courier New" w:cs="Courier New"/>
          <w:sz w:val="24"/>
          <w:szCs w:val="24"/>
          <w:lang w:val="es-CL"/>
        </w:rPr>
        <w:t>U</w:t>
      </w:r>
      <w:r w:rsidR="00E704E1" w:rsidRPr="00E704E1">
        <w:rPr>
          <w:rFonts w:ascii="Courier New" w:eastAsia="Courier New" w:hAnsi="Courier New" w:cs="Courier New"/>
          <w:sz w:val="24"/>
          <w:szCs w:val="24"/>
          <w:lang w:val="es-CL"/>
        </w:rPr>
        <w:t>niversal y modifica los cuerpos legales que indica, las siguientes modificaciones:</w:t>
      </w:r>
    </w:p>
    <w:p w14:paraId="46A79977" w14:textId="77777777" w:rsidR="00E704E1" w:rsidRPr="00E704E1" w:rsidRDefault="00E704E1" w:rsidP="00C2184C">
      <w:pPr>
        <w:tabs>
          <w:tab w:val="left" w:pos="2268"/>
        </w:tabs>
        <w:spacing w:after="0" w:line="276" w:lineRule="auto"/>
        <w:contextualSpacing/>
        <w:jc w:val="both"/>
        <w:rPr>
          <w:rFonts w:ascii="Courier New" w:eastAsia="Courier New" w:hAnsi="Courier New" w:cs="Courier New"/>
          <w:sz w:val="24"/>
          <w:szCs w:val="24"/>
          <w:lang w:val="es-CL"/>
        </w:rPr>
      </w:pPr>
    </w:p>
    <w:p w14:paraId="6997C090" w14:textId="6D5BBB09" w:rsidR="00E704E1" w:rsidRDefault="00E704E1" w:rsidP="00C2184C">
      <w:pPr>
        <w:pStyle w:val="Prrafodelista"/>
        <w:numPr>
          <w:ilvl w:val="0"/>
          <w:numId w:val="23"/>
        </w:numPr>
        <w:tabs>
          <w:tab w:val="left" w:pos="2268"/>
          <w:tab w:val="left" w:pos="3402"/>
        </w:tabs>
        <w:spacing w:after="0" w:line="276" w:lineRule="auto"/>
        <w:ind w:left="0" w:firstLine="2835"/>
        <w:jc w:val="both"/>
        <w:rPr>
          <w:rFonts w:ascii="Courier New" w:eastAsia="Courier New" w:hAnsi="Courier New" w:cs="Courier New"/>
          <w:sz w:val="24"/>
          <w:szCs w:val="24"/>
          <w:lang w:val="es-CL"/>
        </w:rPr>
      </w:pPr>
      <w:r w:rsidRPr="00E704E1">
        <w:rPr>
          <w:rFonts w:ascii="Courier New" w:eastAsia="Courier New" w:hAnsi="Courier New" w:cs="Courier New"/>
          <w:sz w:val="24"/>
          <w:szCs w:val="24"/>
          <w:lang w:val="es-CL"/>
        </w:rPr>
        <w:lastRenderedPageBreak/>
        <w:t>Reemplázase en la letra b) del artículo 10 la oración “de 65 o más años de Chile, conforme a lo establecido en el artículo 11” por la siguiente: “de Chile, conforme a lo establecido en el artículo 25”.</w:t>
      </w:r>
    </w:p>
    <w:p w14:paraId="2DCA52EC" w14:textId="77777777" w:rsidR="00711091" w:rsidRPr="00E704E1" w:rsidRDefault="00711091" w:rsidP="00C2184C">
      <w:pPr>
        <w:pStyle w:val="Prrafodelista"/>
        <w:tabs>
          <w:tab w:val="left" w:pos="2268"/>
          <w:tab w:val="left" w:pos="3402"/>
        </w:tabs>
        <w:spacing w:after="0" w:line="276" w:lineRule="auto"/>
        <w:ind w:left="840"/>
        <w:jc w:val="both"/>
        <w:rPr>
          <w:rFonts w:ascii="Courier New" w:eastAsia="Courier New" w:hAnsi="Courier New" w:cs="Courier New"/>
          <w:sz w:val="24"/>
          <w:szCs w:val="24"/>
          <w:lang w:val="es-CL"/>
        </w:rPr>
      </w:pPr>
    </w:p>
    <w:p w14:paraId="5231C80C" w14:textId="64E0F1FD" w:rsidR="00E11600" w:rsidRPr="00E704E1" w:rsidRDefault="00D40D2B" w:rsidP="00C2184C">
      <w:pPr>
        <w:pStyle w:val="Prrafodelista"/>
        <w:numPr>
          <w:ilvl w:val="0"/>
          <w:numId w:val="23"/>
        </w:numPr>
        <w:tabs>
          <w:tab w:val="left" w:pos="2268"/>
          <w:tab w:val="left" w:pos="3402"/>
        </w:tabs>
        <w:spacing w:after="0" w:line="276" w:lineRule="auto"/>
        <w:ind w:left="0" w:firstLine="2835"/>
        <w:jc w:val="both"/>
        <w:rPr>
          <w:rFonts w:ascii="Courier New" w:eastAsia="Courier New" w:hAnsi="Courier New" w:cs="Courier New"/>
          <w:b/>
          <w:bCs/>
          <w:color w:val="000000" w:themeColor="text1"/>
          <w:sz w:val="24"/>
          <w:szCs w:val="24"/>
          <w:lang w:val="es-CL"/>
        </w:rPr>
      </w:pPr>
      <w:r>
        <w:rPr>
          <w:rFonts w:ascii="Courier New" w:eastAsia="Courier New" w:hAnsi="Courier New" w:cs="Courier New"/>
          <w:sz w:val="24"/>
          <w:szCs w:val="24"/>
          <w:lang w:val="es-CL"/>
        </w:rPr>
        <w:t>Elimínase</w:t>
      </w:r>
      <w:r w:rsidR="00E704E1" w:rsidRPr="00E704E1">
        <w:rPr>
          <w:rFonts w:ascii="Courier New" w:eastAsia="Courier New" w:hAnsi="Courier New" w:cs="Courier New"/>
          <w:sz w:val="24"/>
          <w:szCs w:val="24"/>
          <w:lang w:val="es-CL"/>
        </w:rPr>
        <w:t>, en el artículo 25, la frase “de 65 o más años de edad”.</w:t>
      </w:r>
    </w:p>
    <w:p w14:paraId="6890DFFE" w14:textId="77777777" w:rsidR="0092505F" w:rsidRDefault="0092505F" w:rsidP="00C2184C">
      <w:pPr>
        <w:tabs>
          <w:tab w:val="left" w:pos="2268"/>
        </w:tabs>
        <w:spacing w:after="0" w:line="276" w:lineRule="auto"/>
        <w:jc w:val="both"/>
        <w:rPr>
          <w:rFonts w:ascii="Courier New" w:eastAsia="Courier New" w:hAnsi="Courier New" w:cs="Courier New"/>
          <w:b/>
          <w:bCs/>
          <w:color w:val="000000" w:themeColor="text1"/>
          <w:sz w:val="24"/>
          <w:szCs w:val="24"/>
          <w:lang w:val="es-CL"/>
        </w:rPr>
      </w:pPr>
    </w:p>
    <w:p w14:paraId="4862512A" w14:textId="77777777" w:rsidR="00C2184C" w:rsidRDefault="00C2184C" w:rsidP="00C2184C">
      <w:pPr>
        <w:tabs>
          <w:tab w:val="left" w:pos="2268"/>
        </w:tabs>
        <w:spacing w:after="0" w:line="276" w:lineRule="auto"/>
        <w:jc w:val="both"/>
        <w:rPr>
          <w:rFonts w:ascii="Courier New" w:eastAsia="Courier New" w:hAnsi="Courier New" w:cs="Courier New"/>
          <w:b/>
          <w:bCs/>
          <w:color w:val="000000" w:themeColor="text1"/>
          <w:sz w:val="24"/>
          <w:szCs w:val="24"/>
          <w:lang w:val="es-CL"/>
        </w:rPr>
      </w:pPr>
    </w:p>
    <w:p w14:paraId="0CFD6CC8" w14:textId="05FC6A81" w:rsidR="0092505F" w:rsidRPr="0092505F" w:rsidRDefault="0092505F" w:rsidP="00C2184C">
      <w:pPr>
        <w:spacing w:line="276" w:lineRule="auto"/>
        <w:jc w:val="both"/>
        <w:rPr>
          <w:rFonts w:ascii="Courier New" w:eastAsia="Courier New" w:hAnsi="Courier New" w:cs="Courier New"/>
          <w:sz w:val="24"/>
          <w:szCs w:val="24"/>
          <w:lang w:val="es-CL"/>
        </w:rPr>
      </w:pPr>
      <w:r w:rsidRPr="0092505F">
        <w:rPr>
          <w:rFonts w:ascii="Courier New" w:eastAsia="Courier New" w:hAnsi="Courier New" w:cs="Courier New"/>
          <w:b/>
          <w:bCs/>
          <w:sz w:val="24"/>
          <w:szCs w:val="24"/>
          <w:lang w:val="es-CL"/>
        </w:rPr>
        <w:t xml:space="preserve">Artículo </w:t>
      </w:r>
      <w:r w:rsidR="00984F07">
        <w:rPr>
          <w:rFonts w:ascii="Courier New" w:eastAsia="Courier New" w:hAnsi="Courier New" w:cs="Courier New"/>
          <w:b/>
          <w:bCs/>
          <w:sz w:val="24"/>
          <w:szCs w:val="24"/>
          <w:lang w:val="es-CL"/>
        </w:rPr>
        <w:t xml:space="preserve">primero </w:t>
      </w:r>
      <w:r w:rsidRPr="0092505F">
        <w:rPr>
          <w:rFonts w:ascii="Courier New" w:eastAsia="Courier New" w:hAnsi="Courier New" w:cs="Courier New"/>
          <w:b/>
          <w:bCs/>
          <w:sz w:val="24"/>
          <w:szCs w:val="24"/>
          <w:lang w:val="es-CL"/>
        </w:rPr>
        <w:t xml:space="preserve">transitorio.- </w:t>
      </w:r>
      <w:r w:rsidRPr="0092505F">
        <w:rPr>
          <w:rFonts w:ascii="Courier New" w:eastAsia="Courier New" w:hAnsi="Courier New" w:cs="Courier New"/>
          <w:sz w:val="24"/>
          <w:szCs w:val="24"/>
          <w:lang w:val="es-CL"/>
        </w:rPr>
        <w:t>La presente ley entrará en vigencia el primer día del tercer mes siguiente a su publicación</w:t>
      </w:r>
      <w:r w:rsidR="00D742E5">
        <w:rPr>
          <w:rFonts w:ascii="Courier New" w:eastAsia="Courier New" w:hAnsi="Courier New" w:cs="Courier New"/>
          <w:sz w:val="24"/>
          <w:szCs w:val="24"/>
          <w:lang w:val="es-CL"/>
        </w:rPr>
        <w:t>.</w:t>
      </w:r>
    </w:p>
    <w:p w14:paraId="7142FE4F" w14:textId="049C46D0" w:rsidR="0092505F" w:rsidRPr="0092505F" w:rsidRDefault="0092505F" w:rsidP="00C2184C">
      <w:pPr>
        <w:spacing w:before="240" w:line="276" w:lineRule="auto"/>
        <w:ind w:firstLine="2835"/>
        <w:jc w:val="both"/>
        <w:rPr>
          <w:rFonts w:ascii="Courier New" w:eastAsia="Courier New" w:hAnsi="Courier New" w:cs="Courier New"/>
          <w:sz w:val="24"/>
          <w:szCs w:val="24"/>
          <w:lang w:val="es-CL"/>
        </w:rPr>
      </w:pPr>
      <w:r w:rsidRPr="0092505F">
        <w:rPr>
          <w:rFonts w:ascii="Courier New" w:eastAsia="Courier New" w:hAnsi="Courier New" w:cs="Courier New"/>
          <w:sz w:val="24"/>
          <w:szCs w:val="24"/>
          <w:lang w:val="es-CL"/>
        </w:rPr>
        <w:t>El reglamento a que se refiere el artículo 25 de la ley N° 21.419 deberá modificarse</w:t>
      </w:r>
      <w:r w:rsidR="00E87A2C">
        <w:rPr>
          <w:rFonts w:ascii="Courier New" w:eastAsia="Courier New" w:hAnsi="Courier New" w:cs="Courier New"/>
          <w:sz w:val="24"/>
          <w:szCs w:val="24"/>
          <w:lang w:val="es-CL"/>
        </w:rPr>
        <w:t>, a más tardar,</w:t>
      </w:r>
      <w:r w:rsidRPr="0092505F">
        <w:rPr>
          <w:rFonts w:ascii="Courier New" w:eastAsia="Courier New" w:hAnsi="Courier New" w:cs="Courier New"/>
          <w:sz w:val="24"/>
          <w:szCs w:val="24"/>
          <w:lang w:val="es-CL"/>
        </w:rPr>
        <w:t xml:space="preserve"> dentro de</w:t>
      </w:r>
      <w:r w:rsidR="0016163F">
        <w:rPr>
          <w:rFonts w:ascii="Courier New" w:eastAsia="Courier New" w:hAnsi="Courier New" w:cs="Courier New"/>
          <w:sz w:val="24"/>
          <w:szCs w:val="24"/>
          <w:lang w:val="es-CL"/>
        </w:rPr>
        <w:t xml:space="preserve">l segundo </w:t>
      </w:r>
      <w:r w:rsidRPr="0092505F">
        <w:rPr>
          <w:rFonts w:ascii="Courier New" w:eastAsia="Courier New" w:hAnsi="Courier New" w:cs="Courier New"/>
          <w:sz w:val="24"/>
          <w:szCs w:val="24"/>
          <w:lang w:val="es-CL"/>
        </w:rPr>
        <w:t>mes</w:t>
      </w:r>
      <w:r w:rsidR="00FA3DD4">
        <w:rPr>
          <w:rFonts w:ascii="Courier New" w:eastAsia="Courier New" w:hAnsi="Courier New" w:cs="Courier New"/>
          <w:sz w:val="24"/>
          <w:szCs w:val="24"/>
          <w:lang w:val="es-CL"/>
        </w:rPr>
        <w:t xml:space="preserve"> desde </w:t>
      </w:r>
      <w:r w:rsidRPr="0092505F">
        <w:rPr>
          <w:rFonts w:ascii="Courier New" w:eastAsia="Courier New" w:hAnsi="Courier New" w:cs="Courier New"/>
          <w:sz w:val="24"/>
          <w:szCs w:val="24"/>
          <w:lang w:val="es-CL"/>
        </w:rPr>
        <w:t>la publicación de esta ley.</w:t>
      </w:r>
    </w:p>
    <w:p w14:paraId="34F07E76" w14:textId="77777777" w:rsidR="0043501B" w:rsidRDefault="0043501B" w:rsidP="00C2184C">
      <w:pPr>
        <w:tabs>
          <w:tab w:val="left" w:pos="2268"/>
        </w:tabs>
        <w:spacing w:after="0" w:line="276" w:lineRule="auto"/>
        <w:jc w:val="both"/>
        <w:rPr>
          <w:rFonts w:ascii="Courier New" w:eastAsia="Courier New" w:hAnsi="Courier New" w:cs="Courier New"/>
          <w:b/>
          <w:bCs/>
          <w:color w:val="000000" w:themeColor="text1"/>
          <w:sz w:val="24"/>
          <w:szCs w:val="24"/>
          <w:lang w:val="es-ES"/>
        </w:rPr>
      </w:pPr>
    </w:p>
    <w:p w14:paraId="28CD5BAD" w14:textId="77777777" w:rsidR="0043501B" w:rsidRDefault="0043501B" w:rsidP="00C2184C">
      <w:pPr>
        <w:tabs>
          <w:tab w:val="left" w:pos="2268"/>
        </w:tabs>
        <w:spacing w:after="0" w:line="276" w:lineRule="auto"/>
        <w:jc w:val="both"/>
        <w:rPr>
          <w:rFonts w:ascii="Courier New" w:eastAsia="Courier New" w:hAnsi="Courier New" w:cs="Courier New"/>
          <w:color w:val="000000" w:themeColor="text1"/>
          <w:sz w:val="24"/>
          <w:szCs w:val="24"/>
          <w:lang w:val="es-ES"/>
        </w:rPr>
      </w:pPr>
      <w:r>
        <w:rPr>
          <w:rFonts w:ascii="Courier New" w:eastAsia="Courier New" w:hAnsi="Courier New" w:cs="Courier New"/>
          <w:b/>
          <w:bCs/>
          <w:color w:val="000000" w:themeColor="text1"/>
          <w:sz w:val="24"/>
          <w:szCs w:val="24"/>
          <w:lang w:val="es-ES"/>
        </w:rPr>
        <w:t xml:space="preserve">Artículo segundo transitorio.- </w:t>
      </w:r>
      <w:r>
        <w:rPr>
          <w:rFonts w:ascii="Courier New" w:eastAsia="Courier New" w:hAnsi="Courier New" w:cs="Courier New"/>
          <w:color w:val="000000" w:themeColor="text1"/>
          <w:sz w:val="24"/>
          <w:szCs w:val="24"/>
          <w:lang w:val="es-ES"/>
        </w:rPr>
        <w:t>El Instituto de Previsión Social verificará el cumplimiento de los requisitos establecidos en el artículo 10 de la ley N° 21.419, de todas aquellas personas que, de conformidad a la letra b) del artículo segundo transitorio de dicha normativa, presentaron su solicitud para la pensión garantizada universal con anterioridad a la vigencia de la presente ley, no hubieren accedido a ella por no cumplir con el requisito de la letra b) de la citada disposición aplicable a dicha fecha.</w:t>
      </w:r>
    </w:p>
    <w:p w14:paraId="27C8A328" w14:textId="77777777" w:rsidR="0043501B" w:rsidRDefault="0043501B" w:rsidP="00C2184C">
      <w:pPr>
        <w:tabs>
          <w:tab w:val="left" w:pos="2268"/>
        </w:tabs>
        <w:spacing w:after="0" w:line="276" w:lineRule="auto"/>
        <w:jc w:val="both"/>
        <w:rPr>
          <w:rFonts w:ascii="Courier New" w:eastAsia="Courier New" w:hAnsi="Courier New" w:cs="Courier New"/>
          <w:color w:val="000000" w:themeColor="text1"/>
          <w:sz w:val="24"/>
          <w:szCs w:val="24"/>
          <w:lang w:val="es-ES"/>
        </w:rPr>
      </w:pPr>
    </w:p>
    <w:p w14:paraId="3B711C6F" w14:textId="49E92323" w:rsidR="0043501B" w:rsidRDefault="0043501B" w:rsidP="00C2184C">
      <w:pPr>
        <w:spacing w:before="240" w:line="276" w:lineRule="auto"/>
        <w:ind w:firstLine="2835"/>
        <w:jc w:val="both"/>
        <w:rPr>
          <w:rFonts w:ascii="Courier New" w:eastAsia="Courier New" w:hAnsi="Courier New" w:cs="Courier New"/>
          <w:color w:val="000000" w:themeColor="text1"/>
          <w:sz w:val="24"/>
          <w:szCs w:val="24"/>
          <w:lang w:val="es-ES"/>
        </w:rPr>
      </w:pPr>
      <w:r>
        <w:rPr>
          <w:rFonts w:ascii="Courier New" w:eastAsia="Courier New" w:hAnsi="Courier New" w:cs="Courier New"/>
          <w:color w:val="000000" w:themeColor="text1"/>
          <w:sz w:val="24"/>
          <w:szCs w:val="24"/>
          <w:lang w:val="es-ES"/>
        </w:rPr>
        <w:t>Para el cumplimiento de lo señalado en el inciso anterior, el Instituto de Previsión Social no requerirá la presentación de una nueva solicitud. Respecto de quienes les sea aplicable este artículo y se determine que cumplen con los requisitos señalados en el artículo 10 de la ley N° 21.419, modificada por esta ley, su pensión garantizada universal se devengará a partir de la fecha de entrada en vigencia de la presente ley.</w:t>
      </w:r>
      <w:r w:rsidR="00C2184C">
        <w:rPr>
          <w:rFonts w:ascii="Courier New" w:eastAsia="Courier New" w:hAnsi="Courier New" w:cs="Courier New"/>
          <w:color w:val="000000" w:themeColor="text1"/>
          <w:sz w:val="24"/>
          <w:szCs w:val="24"/>
          <w:lang w:val="es-ES"/>
        </w:rPr>
        <w:t>”.</w:t>
      </w:r>
    </w:p>
    <w:p w14:paraId="43B62CF9" w14:textId="77777777" w:rsidR="00C2184C" w:rsidRDefault="00C2184C" w:rsidP="00C2184C">
      <w:pPr>
        <w:spacing w:before="240" w:line="276" w:lineRule="auto"/>
        <w:ind w:firstLine="2835"/>
        <w:jc w:val="both"/>
        <w:rPr>
          <w:rFonts w:ascii="Courier New" w:eastAsia="Courier New" w:hAnsi="Courier New" w:cs="Courier New"/>
          <w:color w:val="000000" w:themeColor="text1"/>
          <w:sz w:val="24"/>
          <w:szCs w:val="24"/>
          <w:lang w:val="es-ES"/>
        </w:rPr>
      </w:pPr>
    </w:p>
    <w:p w14:paraId="6B907D97" w14:textId="77777777" w:rsidR="00C2184C" w:rsidRDefault="00C2184C" w:rsidP="00C2184C">
      <w:pPr>
        <w:spacing w:before="240" w:line="276" w:lineRule="auto"/>
        <w:ind w:firstLine="2835"/>
        <w:jc w:val="both"/>
        <w:rPr>
          <w:rFonts w:ascii="Courier New" w:eastAsia="Courier New" w:hAnsi="Courier New" w:cs="Courier New"/>
          <w:color w:val="000000" w:themeColor="text1"/>
          <w:sz w:val="24"/>
          <w:szCs w:val="24"/>
          <w:lang w:val="es-ES"/>
        </w:rPr>
      </w:pPr>
    </w:p>
    <w:p w14:paraId="5066E157" w14:textId="3EE82998" w:rsidR="00C2184C" w:rsidRPr="0043501B" w:rsidRDefault="00C2184C" w:rsidP="00C2184C">
      <w:pPr>
        <w:spacing w:before="240" w:line="276" w:lineRule="auto"/>
        <w:ind w:firstLine="2835"/>
        <w:jc w:val="both"/>
        <w:rPr>
          <w:rFonts w:ascii="Courier New" w:eastAsia="Courier New" w:hAnsi="Courier New" w:cs="Courier New"/>
          <w:color w:val="000000" w:themeColor="text1"/>
          <w:sz w:val="24"/>
          <w:szCs w:val="24"/>
          <w:lang w:val="es-ES"/>
        </w:rPr>
        <w:sectPr w:rsidR="00C2184C" w:rsidRPr="0043501B" w:rsidSect="00C8437A">
          <w:headerReference w:type="default" r:id="rId11"/>
          <w:pgSz w:w="12242" w:h="18722" w:code="14"/>
          <w:pgMar w:top="2126" w:right="1701" w:bottom="1985" w:left="1440" w:header="720" w:footer="720" w:gutter="0"/>
          <w:paperSrc w:first="2" w:other="2"/>
          <w:cols w:space="720"/>
          <w:titlePg/>
          <w:docGrid w:linePitch="360"/>
        </w:sectPr>
      </w:pPr>
    </w:p>
    <w:p w14:paraId="549C745E" w14:textId="77777777" w:rsidR="00835F82" w:rsidRPr="00835F82" w:rsidRDefault="00835F82" w:rsidP="006636C7">
      <w:pPr>
        <w:tabs>
          <w:tab w:val="left" w:pos="-1276"/>
        </w:tabs>
        <w:spacing w:after="0" w:line="240" w:lineRule="auto"/>
        <w:ind w:left="3544"/>
        <w:jc w:val="both"/>
        <w:rPr>
          <w:rFonts w:ascii="Courier New" w:eastAsia="Courier New" w:hAnsi="Courier New" w:cs="Courier New"/>
          <w:sz w:val="24"/>
          <w:szCs w:val="24"/>
          <w:lang w:val="es-ES_tradnl" w:eastAsia="es-CL"/>
        </w:rPr>
      </w:pPr>
      <w:r w:rsidRPr="00835F82">
        <w:rPr>
          <w:rFonts w:ascii="Courier New" w:eastAsia="Courier New" w:hAnsi="Courier New" w:cs="Courier New"/>
          <w:sz w:val="24"/>
          <w:szCs w:val="24"/>
          <w:lang w:val="es-ES_tradnl" w:eastAsia="es-CL"/>
        </w:rPr>
        <w:lastRenderedPageBreak/>
        <w:t>Dios guarde a V.E.,</w:t>
      </w:r>
    </w:p>
    <w:p w14:paraId="11292B98" w14:textId="77777777" w:rsidR="00835F82" w:rsidRPr="00835F82" w:rsidRDefault="00835F82" w:rsidP="006636C7">
      <w:pPr>
        <w:tabs>
          <w:tab w:val="center" w:pos="1985"/>
          <w:tab w:val="center" w:pos="7088"/>
        </w:tabs>
        <w:spacing w:after="0" w:line="240" w:lineRule="auto"/>
        <w:jc w:val="both"/>
        <w:rPr>
          <w:rFonts w:ascii="Courier New" w:eastAsia="Courier New" w:hAnsi="Courier New" w:cs="Courier New"/>
          <w:b/>
          <w:sz w:val="24"/>
          <w:szCs w:val="24"/>
          <w:lang w:val="es-ES_tradnl" w:eastAsia="es-CL"/>
        </w:rPr>
      </w:pPr>
    </w:p>
    <w:p w14:paraId="737A19D7" w14:textId="77777777" w:rsidR="00835F82" w:rsidRPr="00835F82" w:rsidRDefault="00835F82" w:rsidP="006636C7">
      <w:pPr>
        <w:tabs>
          <w:tab w:val="center" w:pos="1985"/>
          <w:tab w:val="center" w:pos="7088"/>
        </w:tabs>
        <w:spacing w:after="0" w:line="240" w:lineRule="auto"/>
        <w:jc w:val="both"/>
        <w:rPr>
          <w:rFonts w:ascii="Courier New" w:eastAsia="Courier New" w:hAnsi="Courier New" w:cs="Courier New"/>
          <w:b/>
          <w:sz w:val="24"/>
          <w:szCs w:val="24"/>
          <w:lang w:val="es-ES_tradnl" w:eastAsia="es-CL"/>
        </w:rPr>
      </w:pPr>
    </w:p>
    <w:p w14:paraId="2E3E5314" w14:textId="77777777" w:rsidR="00835F82" w:rsidRPr="00835F82" w:rsidRDefault="00835F82" w:rsidP="006636C7">
      <w:pPr>
        <w:tabs>
          <w:tab w:val="center" w:pos="1985"/>
          <w:tab w:val="center" w:pos="7088"/>
        </w:tabs>
        <w:spacing w:after="0" w:line="240" w:lineRule="auto"/>
        <w:jc w:val="both"/>
        <w:rPr>
          <w:rFonts w:ascii="Courier New" w:eastAsia="Courier New" w:hAnsi="Courier New" w:cs="Courier New"/>
          <w:b/>
          <w:sz w:val="24"/>
          <w:szCs w:val="24"/>
          <w:lang w:val="es-ES_tradnl" w:eastAsia="es-CL"/>
        </w:rPr>
      </w:pPr>
    </w:p>
    <w:p w14:paraId="2805F76A" w14:textId="77777777" w:rsidR="00835F82" w:rsidRPr="00835F82" w:rsidRDefault="00835F82" w:rsidP="006636C7">
      <w:pPr>
        <w:tabs>
          <w:tab w:val="center" w:pos="1985"/>
          <w:tab w:val="center" w:pos="7088"/>
        </w:tabs>
        <w:spacing w:after="0" w:line="240" w:lineRule="auto"/>
        <w:jc w:val="both"/>
        <w:rPr>
          <w:rFonts w:ascii="Courier New" w:eastAsia="Courier New" w:hAnsi="Courier New" w:cs="Courier New"/>
          <w:b/>
          <w:sz w:val="24"/>
          <w:szCs w:val="24"/>
          <w:lang w:val="es-ES_tradnl" w:eastAsia="es-CL"/>
        </w:rPr>
      </w:pPr>
    </w:p>
    <w:p w14:paraId="07F16C7C" w14:textId="77777777" w:rsidR="00835F82" w:rsidRPr="00835F82" w:rsidRDefault="00835F82" w:rsidP="006636C7">
      <w:pPr>
        <w:tabs>
          <w:tab w:val="center" w:pos="1985"/>
          <w:tab w:val="center" w:pos="7088"/>
        </w:tabs>
        <w:spacing w:after="0" w:line="240" w:lineRule="auto"/>
        <w:jc w:val="both"/>
        <w:rPr>
          <w:rFonts w:ascii="Courier New" w:eastAsia="Courier New" w:hAnsi="Courier New" w:cs="Courier New"/>
          <w:b/>
          <w:sz w:val="24"/>
          <w:szCs w:val="24"/>
          <w:lang w:val="es-ES_tradnl" w:eastAsia="es-CL"/>
        </w:rPr>
      </w:pPr>
    </w:p>
    <w:p w14:paraId="53DB95C1" w14:textId="77777777" w:rsidR="00835F82" w:rsidRPr="00835F82" w:rsidRDefault="00835F82" w:rsidP="006636C7">
      <w:pPr>
        <w:tabs>
          <w:tab w:val="center" w:pos="1985"/>
          <w:tab w:val="center" w:pos="7088"/>
        </w:tabs>
        <w:spacing w:after="0" w:line="240" w:lineRule="auto"/>
        <w:jc w:val="both"/>
        <w:rPr>
          <w:rFonts w:ascii="Courier New" w:eastAsia="Courier New" w:hAnsi="Courier New" w:cs="Courier New"/>
          <w:b/>
          <w:sz w:val="24"/>
          <w:szCs w:val="24"/>
          <w:lang w:val="es-ES_tradnl" w:eastAsia="es-CL"/>
        </w:rPr>
      </w:pPr>
    </w:p>
    <w:p w14:paraId="2A0CFC9C" w14:textId="77777777" w:rsidR="00835F82" w:rsidRPr="00835F82" w:rsidRDefault="00835F82" w:rsidP="006636C7">
      <w:pPr>
        <w:tabs>
          <w:tab w:val="center" w:pos="1985"/>
          <w:tab w:val="center" w:pos="7088"/>
        </w:tabs>
        <w:spacing w:after="0" w:line="240" w:lineRule="auto"/>
        <w:contextualSpacing/>
        <w:jc w:val="both"/>
        <w:rPr>
          <w:rFonts w:ascii="Courier New" w:eastAsia="Courier New" w:hAnsi="Courier New" w:cs="Courier New"/>
          <w:b/>
          <w:sz w:val="24"/>
          <w:szCs w:val="24"/>
          <w:lang w:val="es-ES_tradnl" w:eastAsia="es-CL"/>
        </w:rPr>
      </w:pPr>
    </w:p>
    <w:p w14:paraId="4F43AAF0" w14:textId="77777777" w:rsidR="00835F82" w:rsidRPr="00835F82" w:rsidRDefault="00835F82" w:rsidP="006636C7">
      <w:pPr>
        <w:tabs>
          <w:tab w:val="center" w:pos="1985"/>
          <w:tab w:val="center" w:pos="7088"/>
        </w:tabs>
        <w:spacing w:after="0" w:line="240" w:lineRule="auto"/>
        <w:contextualSpacing/>
        <w:jc w:val="both"/>
        <w:rPr>
          <w:rFonts w:ascii="Courier New" w:eastAsia="Courier New" w:hAnsi="Courier New" w:cs="Courier New"/>
          <w:b/>
          <w:sz w:val="24"/>
          <w:szCs w:val="24"/>
          <w:lang w:val="es-ES_tradnl" w:eastAsia="es-CL"/>
        </w:rPr>
      </w:pPr>
    </w:p>
    <w:p w14:paraId="720190DA" w14:textId="77777777" w:rsidR="00835F82" w:rsidRPr="00835F82" w:rsidRDefault="00835F82" w:rsidP="006636C7">
      <w:pPr>
        <w:tabs>
          <w:tab w:val="center" w:pos="1985"/>
          <w:tab w:val="center" w:pos="7088"/>
        </w:tabs>
        <w:spacing w:after="0" w:line="240" w:lineRule="auto"/>
        <w:contextualSpacing/>
        <w:jc w:val="both"/>
        <w:rPr>
          <w:rFonts w:ascii="Courier New" w:eastAsia="Courier New" w:hAnsi="Courier New" w:cs="Courier New"/>
          <w:b/>
          <w:sz w:val="24"/>
          <w:szCs w:val="24"/>
          <w:lang w:val="es-ES_tradnl" w:eastAsia="es-CL"/>
        </w:rPr>
      </w:pPr>
    </w:p>
    <w:p w14:paraId="411EE8F7" w14:textId="77777777" w:rsidR="00835F82" w:rsidRPr="00835F82" w:rsidRDefault="00835F82" w:rsidP="006636C7">
      <w:pPr>
        <w:tabs>
          <w:tab w:val="center" w:pos="1985"/>
          <w:tab w:val="center" w:pos="7088"/>
        </w:tabs>
        <w:spacing w:after="0" w:line="240" w:lineRule="auto"/>
        <w:contextualSpacing/>
        <w:jc w:val="both"/>
        <w:rPr>
          <w:rFonts w:ascii="Courier New" w:eastAsia="Courier New" w:hAnsi="Courier New" w:cs="Courier New"/>
          <w:b/>
          <w:sz w:val="24"/>
          <w:szCs w:val="24"/>
          <w:lang w:val="es-ES_tradnl" w:eastAsia="es-CL"/>
        </w:rPr>
      </w:pPr>
    </w:p>
    <w:p w14:paraId="59DC299D" w14:textId="04ED6143" w:rsidR="00835F82" w:rsidRPr="00835F82" w:rsidRDefault="008209AF" w:rsidP="006F01A3">
      <w:pPr>
        <w:tabs>
          <w:tab w:val="center" w:pos="6804"/>
        </w:tabs>
        <w:spacing w:after="0" w:line="240" w:lineRule="auto"/>
        <w:contextualSpacing/>
        <w:jc w:val="both"/>
        <w:rPr>
          <w:rFonts w:ascii="Courier New" w:eastAsia="Courier New" w:hAnsi="Courier New" w:cs="Courier New"/>
          <w:b/>
          <w:sz w:val="24"/>
          <w:szCs w:val="24"/>
          <w:lang w:val="es-ES" w:eastAsia="es-CL"/>
        </w:rPr>
      </w:pPr>
      <w:r>
        <w:rPr>
          <w:rFonts w:ascii="Courier New" w:eastAsia="Courier New" w:hAnsi="Courier New" w:cs="Courier New"/>
          <w:b/>
          <w:sz w:val="24"/>
          <w:szCs w:val="24"/>
          <w:lang w:val="es-ES" w:eastAsia="es-CL"/>
        </w:rPr>
        <w:tab/>
      </w:r>
      <w:r w:rsidR="587E3063" w:rsidRPr="638E5F5A">
        <w:rPr>
          <w:rFonts w:ascii="Courier New" w:eastAsia="Courier New" w:hAnsi="Courier New" w:cs="Courier New"/>
          <w:b/>
          <w:sz w:val="24"/>
          <w:szCs w:val="24"/>
          <w:lang w:val="es-ES" w:eastAsia="es-CL"/>
        </w:rPr>
        <w:t>GAB</w:t>
      </w:r>
      <w:r w:rsidR="001C47DE">
        <w:rPr>
          <w:rFonts w:ascii="Courier New" w:eastAsia="Courier New" w:hAnsi="Courier New" w:cs="Courier New"/>
          <w:b/>
          <w:sz w:val="24"/>
          <w:szCs w:val="24"/>
          <w:lang w:val="es-ES" w:eastAsia="es-CL"/>
        </w:rPr>
        <w:t>R</w:t>
      </w:r>
      <w:r w:rsidR="587E3063" w:rsidRPr="638E5F5A">
        <w:rPr>
          <w:rFonts w:ascii="Courier New" w:eastAsia="Courier New" w:hAnsi="Courier New" w:cs="Courier New"/>
          <w:b/>
          <w:sz w:val="24"/>
          <w:szCs w:val="24"/>
          <w:lang w:val="es-ES" w:eastAsia="es-CL"/>
        </w:rPr>
        <w:t>IEL BORIC FONT</w:t>
      </w:r>
    </w:p>
    <w:p w14:paraId="6E355CBA" w14:textId="77777777" w:rsidR="00835F82" w:rsidRPr="00835F82" w:rsidRDefault="00835F82" w:rsidP="006F01A3">
      <w:pPr>
        <w:tabs>
          <w:tab w:val="center" w:pos="6804"/>
        </w:tabs>
        <w:spacing w:after="0" w:line="240" w:lineRule="auto"/>
        <w:contextualSpacing/>
        <w:jc w:val="both"/>
        <w:rPr>
          <w:rFonts w:ascii="Courier New" w:eastAsia="Courier New" w:hAnsi="Courier New" w:cs="Courier New"/>
          <w:sz w:val="24"/>
          <w:szCs w:val="24"/>
          <w:lang w:val="es-ES_tradnl" w:eastAsia="es-CL"/>
        </w:rPr>
      </w:pPr>
      <w:r w:rsidRPr="00835F82">
        <w:rPr>
          <w:rFonts w:ascii="Courier New" w:eastAsia="Courier New" w:hAnsi="Courier New" w:cs="Courier New"/>
          <w:b/>
          <w:sz w:val="24"/>
          <w:szCs w:val="24"/>
          <w:lang w:val="es-ES_tradnl" w:eastAsia="es-CL"/>
        </w:rPr>
        <w:tab/>
      </w:r>
      <w:r w:rsidRPr="00835F82">
        <w:rPr>
          <w:rFonts w:ascii="Courier New" w:eastAsia="Courier New" w:hAnsi="Courier New" w:cs="Courier New"/>
          <w:sz w:val="24"/>
          <w:szCs w:val="24"/>
          <w:lang w:val="es-ES_tradnl" w:eastAsia="es-CL"/>
        </w:rPr>
        <w:t>Presidente de la República</w:t>
      </w:r>
    </w:p>
    <w:p w14:paraId="10332C9B" w14:textId="77777777" w:rsidR="00835F82" w:rsidRPr="00835F82" w:rsidRDefault="00835F82" w:rsidP="006636C7">
      <w:pPr>
        <w:tabs>
          <w:tab w:val="center" w:pos="2760"/>
          <w:tab w:val="center" w:pos="7200"/>
          <w:tab w:val="center" w:pos="7371"/>
        </w:tabs>
        <w:spacing w:after="0" w:line="240" w:lineRule="auto"/>
        <w:contextualSpacing/>
        <w:jc w:val="both"/>
        <w:rPr>
          <w:rFonts w:ascii="Courier New" w:eastAsia="Courier New" w:hAnsi="Courier New" w:cs="Courier New"/>
          <w:b/>
          <w:sz w:val="24"/>
          <w:szCs w:val="24"/>
          <w:lang w:val="es-ES_tradnl" w:eastAsia="es-CL"/>
        </w:rPr>
      </w:pPr>
    </w:p>
    <w:p w14:paraId="1642F27B" w14:textId="77777777" w:rsidR="00835F82" w:rsidRPr="00835F82" w:rsidRDefault="00835F82" w:rsidP="006636C7">
      <w:pPr>
        <w:tabs>
          <w:tab w:val="center" w:pos="2760"/>
          <w:tab w:val="center" w:pos="7200"/>
          <w:tab w:val="center" w:pos="7371"/>
        </w:tabs>
        <w:spacing w:after="0" w:line="240" w:lineRule="auto"/>
        <w:contextualSpacing/>
        <w:jc w:val="both"/>
        <w:rPr>
          <w:rFonts w:ascii="Courier New" w:eastAsia="Courier New" w:hAnsi="Courier New" w:cs="Courier New"/>
          <w:b/>
          <w:sz w:val="24"/>
          <w:szCs w:val="24"/>
          <w:lang w:val="es-ES_tradnl" w:eastAsia="es-CL"/>
        </w:rPr>
      </w:pPr>
    </w:p>
    <w:p w14:paraId="345D4325" w14:textId="77777777" w:rsidR="00835F82" w:rsidRPr="00835F82" w:rsidRDefault="00835F82" w:rsidP="006636C7">
      <w:pPr>
        <w:tabs>
          <w:tab w:val="center" w:pos="1985"/>
          <w:tab w:val="center" w:pos="7088"/>
        </w:tabs>
        <w:spacing w:after="0" w:line="240" w:lineRule="auto"/>
        <w:contextualSpacing/>
        <w:jc w:val="both"/>
        <w:rPr>
          <w:rFonts w:ascii="Courier New" w:eastAsia="Courier New" w:hAnsi="Courier New" w:cs="Courier New"/>
          <w:b/>
          <w:sz w:val="24"/>
          <w:szCs w:val="24"/>
          <w:lang w:val="es-ES_tradnl" w:eastAsia="es-CL"/>
        </w:rPr>
      </w:pPr>
    </w:p>
    <w:p w14:paraId="78E5B59C" w14:textId="0EC841CA" w:rsidR="00835F82" w:rsidRDefault="00835F82" w:rsidP="006636C7">
      <w:pPr>
        <w:tabs>
          <w:tab w:val="center" w:pos="1985"/>
          <w:tab w:val="center" w:pos="7088"/>
        </w:tabs>
        <w:spacing w:after="0" w:line="240" w:lineRule="auto"/>
        <w:contextualSpacing/>
        <w:jc w:val="both"/>
        <w:rPr>
          <w:rFonts w:ascii="Courier New" w:eastAsia="Courier New" w:hAnsi="Courier New" w:cs="Courier New"/>
          <w:b/>
          <w:sz w:val="24"/>
          <w:szCs w:val="24"/>
          <w:lang w:val="es-ES_tradnl" w:eastAsia="es-CL"/>
        </w:rPr>
      </w:pPr>
    </w:p>
    <w:p w14:paraId="3390ADC3" w14:textId="77777777" w:rsidR="007A56A4" w:rsidRPr="00835F82" w:rsidRDefault="007A56A4" w:rsidP="006636C7">
      <w:pPr>
        <w:tabs>
          <w:tab w:val="center" w:pos="1985"/>
          <w:tab w:val="center" w:pos="7088"/>
        </w:tabs>
        <w:spacing w:after="0" w:line="240" w:lineRule="auto"/>
        <w:contextualSpacing/>
        <w:jc w:val="both"/>
        <w:rPr>
          <w:rFonts w:ascii="Courier New" w:eastAsia="Courier New" w:hAnsi="Courier New" w:cs="Courier New"/>
          <w:b/>
          <w:sz w:val="24"/>
          <w:szCs w:val="24"/>
          <w:lang w:val="es-ES_tradnl" w:eastAsia="es-CL"/>
        </w:rPr>
      </w:pPr>
    </w:p>
    <w:p w14:paraId="1F751357" w14:textId="77777777" w:rsidR="00835F82" w:rsidRPr="00835F82" w:rsidRDefault="00835F82" w:rsidP="006636C7">
      <w:pPr>
        <w:tabs>
          <w:tab w:val="center" w:pos="1985"/>
          <w:tab w:val="center" w:pos="7088"/>
        </w:tabs>
        <w:spacing w:after="0" w:line="240" w:lineRule="auto"/>
        <w:contextualSpacing/>
        <w:jc w:val="both"/>
        <w:rPr>
          <w:rFonts w:ascii="Courier New" w:eastAsia="Courier New" w:hAnsi="Courier New" w:cs="Courier New"/>
          <w:b/>
          <w:sz w:val="24"/>
          <w:szCs w:val="24"/>
          <w:lang w:val="es-ES_tradnl" w:eastAsia="es-CL"/>
        </w:rPr>
      </w:pPr>
    </w:p>
    <w:p w14:paraId="6973B935" w14:textId="77777777" w:rsidR="00835F82" w:rsidRPr="00835F82" w:rsidRDefault="00835F82" w:rsidP="006636C7">
      <w:pPr>
        <w:tabs>
          <w:tab w:val="center" w:pos="1985"/>
          <w:tab w:val="center" w:pos="7088"/>
        </w:tabs>
        <w:spacing w:after="0" w:line="240" w:lineRule="auto"/>
        <w:contextualSpacing/>
        <w:jc w:val="both"/>
        <w:rPr>
          <w:rFonts w:ascii="Courier New" w:eastAsia="Courier New" w:hAnsi="Courier New" w:cs="Courier New"/>
          <w:b/>
          <w:sz w:val="24"/>
          <w:szCs w:val="24"/>
          <w:lang w:val="es-ES_tradnl" w:eastAsia="es-CL"/>
        </w:rPr>
      </w:pPr>
    </w:p>
    <w:p w14:paraId="66F28500" w14:textId="1A7672A8" w:rsidR="00E347AB" w:rsidRPr="00E347AB" w:rsidRDefault="00E347AB" w:rsidP="00E347AB">
      <w:pPr>
        <w:tabs>
          <w:tab w:val="center" w:pos="1985"/>
          <w:tab w:val="left" w:pos="10992"/>
          <w:tab w:val="left" w:pos="11908"/>
          <w:tab w:val="left" w:pos="12824"/>
          <w:tab w:val="left" w:pos="13740"/>
          <w:tab w:val="left" w:pos="14656"/>
        </w:tabs>
        <w:spacing w:line="240" w:lineRule="auto"/>
        <w:contextualSpacing/>
        <w:jc w:val="both"/>
        <w:rPr>
          <w:lang w:val="es-CL"/>
        </w:rPr>
      </w:pPr>
      <w:r>
        <w:rPr>
          <w:rFonts w:ascii="Courier New" w:eastAsia="Courier New" w:hAnsi="Courier New" w:cs="Courier New"/>
          <w:b/>
          <w:bCs/>
          <w:sz w:val="24"/>
          <w:szCs w:val="24"/>
          <w:lang w:val="es-CL"/>
        </w:rPr>
        <w:tab/>
      </w:r>
      <w:r w:rsidRPr="00E347AB">
        <w:rPr>
          <w:rFonts w:ascii="Courier New" w:eastAsia="Courier New" w:hAnsi="Courier New" w:cs="Courier New"/>
          <w:b/>
          <w:bCs/>
          <w:sz w:val="24"/>
          <w:szCs w:val="24"/>
          <w:lang w:val="es-CL"/>
        </w:rPr>
        <w:t>MARIO MARCEL CULLELL</w:t>
      </w:r>
    </w:p>
    <w:p w14:paraId="00E55002" w14:textId="77777777" w:rsidR="00E347AB" w:rsidRPr="00E347AB" w:rsidRDefault="00E347AB" w:rsidP="00E347AB">
      <w:pPr>
        <w:tabs>
          <w:tab w:val="center" w:pos="1985"/>
          <w:tab w:val="left" w:pos="10992"/>
          <w:tab w:val="left" w:pos="11908"/>
          <w:tab w:val="left" w:pos="12824"/>
          <w:tab w:val="left" w:pos="13740"/>
          <w:tab w:val="left" w:pos="14656"/>
        </w:tabs>
        <w:spacing w:line="240" w:lineRule="auto"/>
        <w:contextualSpacing/>
        <w:jc w:val="both"/>
        <w:rPr>
          <w:lang w:val="es-CL"/>
        </w:rPr>
      </w:pPr>
      <w:r w:rsidRPr="00E347AB">
        <w:rPr>
          <w:rFonts w:ascii="Courier New" w:eastAsia="Courier New" w:hAnsi="Courier New" w:cs="Courier New"/>
          <w:sz w:val="24"/>
          <w:szCs w:val="24"/>
          <w:lang w:val="es-CL"/>
        </w:rPr>
        <w:tab/>
        <w:t>Ministro de Hacienda</w:t>
      </w:r>
    </w:p>
    <w:p w14:paraId="783B0BA1" w14:textId="77777777" w:rsidR="00E347AB" w:rsidRDefault="00E347AB" w:rsidP="00E347AB">
      <w:pPr>
        <w:tabs>
          <w:tab w:val="center" w:pos="2268"/>
          <w:tab w:val="left" w:pos="10992"/>
          <w:tab w:val="left" w:pos="11908"/>
          <w:tab w:val="left" w:pos="12824"/>
          <w:tab w:val="left" w:pos="13740"/>
          <w:tab w:val="left" w:pos="14656"/>
        </w:tabs>
        <w:spacing w:line="240" w:lineRule="auto"/>
        <w:contextualSpacing/>
        <w:jc w:val="both"/>
        <w:rPr>
          <w:rFonts w:ascii="Courier New" w:eastAsia="Courier New" w:hAnsi="Courier New" w:cs="Courier New"/>
          <w:sz w:val="24"/>
          <w:szCs w:val="24"/>
          <w:lang w:val="es-CL"/>
        </w:rPr>
      </w:pPr>
      <w:r w:rsidRPr="00E347AB">
        <w:rPr>
          <w:rFonts w:ascii="Courier New" w:eastAsia="Courier New" w:hAnsi="Courier New" w:cs="Courier New"/>
          <w:sz w:val="24"/>
          <w:szCs w:val="24"/>
          <w:lang w:val="es-CL"/>
        </w:rPr>
        <w:t xml:space="preserve"> </w:t>
      </w:r>
    </w:p>
    <w:p w14:paraId="1C3556D2" w14:textId="77777777" w:rsidR="00B450A8" w:rsidRDefault="00B450A8" w:rsidP="00E347AB">
      <w:pPr>
        <w:tabs>
          <w:tab w:val="center" w:pos="2268"/>
          <w:tab w:val="left" w:pos="10992"/>
          <w:tab w:val="left" w:pos="11908"/>
          <w:tab w:val="left" w:pos="12824"/>
          <w:tab w:val="left" w:pos="13740"/>
          <w:tab w:val="left" w:pos="14656"/>
        </w:tabs>
        <w:spacing w:line="240" w:lineRule="auto"/>
        <w:contextualSpacing/>
        <w:jc w:val="both"/>
        <w:rPr>
          <w:rFonts w:ascii="Courier New" w:eastAsia="Courier New" w:hAnsi="Courier New" w:cs="Courier New"/>
          <w:sz w:val="24"/>
          <w:szCs w:val="24"/>
          <w:lang w:val="es-CL"/>
        </w:rPr>
      </w:pPr>
    </w:p>
    <w:p w14:paraId="3B54DA96" w14:textId="77777777" w:rsidR="00B450A8" w:rsidRDefault="00B450A8" w:rsidP="00E347AB">
      <w:pPr>
        <w:tabs>
          <w:tab w:val="center" w:pos="2268"/>
          <w:tab w:val="left" w:pos="10992"/>
          <w:tab w:val="left" w:pos="11908"/>
          <w:tab w:val="left" w:pos="12824"/>
          <w:tab w:val="left" w:pos="13740"/>
          <w:tab w:val="left" w:pos="14656"/>
        </w:tabs>
        <w:spacing w:line="240" w:lineRule="auto"/>
        <w:contextualSpacing/>
        <w:jc w:val="both"/>
        <w:rPr>
          <w:rFonts w:ascii="Courier New" w:eastAsia="Courier New" w:hAnsi="Courier New" w:cs="Courier New"/>
          <w:sz w:val="24"/>
          <w:szCs w:val="24"/>
          <w:lang w:val="es-CL"/>
        </w:rPr>
      </w:pPr>
    </w:p>
    <w:p w14:paraId="0FE268AA" w14:textId="77777777" w:rsidR="00E7578E" w:rsidRDefault="00E7578E" w:rsidP="00E347AB">
      <w:pPr>
        <w:tabs>
          <w:tab w:val="center" w:pos="2268"/>
          <w:tab w:val="left" w:pos="10992"/>
          <w:tab w:val="left" w:pos="11908"/>
          <w:tab w:val="left" w:pos="12824"/>
          <w:tab w:val="left" w:pos="13740"/>
          <w:tab w:val="left" w:pos="14656"/>
        </w:tabs>
        <w:spacing w:line="240" w:lineRule="auto"/>
        <w:contextualSpacing/>
        <w:jc w:val="both"/>
        <w:rPr>
          <w:rFonts w:ascii="Courier New" w:eastAsia="Courier New" w:hAnsi="Courier New" w:cs="Courier New"/>
          <w:sz w:val="24"/>
          <w:szCs w:val="24"/>
          <w:lang w:val="es-CL"/>
        </w:rPr>
      </w:pPr>
    </w:p>
    <w:p w14:paraId="51E2D81B" w14:textId="77777777" w:rsidR="00E7578E" w:rsidRDefault="00E7578E" w:rsidP="00E347AB">
      <w:pPr>
        <w:tabs>
          <w:tab w:val="center" w:pos="2268"/>
          <w:tab w:val="left" w:pos="10992"/>
          <w:tab w:val="left" w:pos="11908"/>
          <w:tab w:val="left" w:pos="12824"/>
          <w:tab w:val="left" w:pos="13740"/>
          <w:tab w:val="left" w:pos="14656"/>
        </w:tabs>
        <w:spacing w:line="240" w:lineRule="auto"/>
        <w:contextualSpacing/>
        <w:jc w:val="both"/>
        <w:rPr>
          <w:rFonts w:ascii="Courier New" w:eastAsia="Courier New" w:hAnsi="Courier New" w:cs="Courier New"/>
          <w:sz w:val="24"/>
          <w:szCs w:val="24"/>
          <w:lang w:val="es-CL"/>
        </w:rPr>
      </w:pPr>
    </w:p>
    <w:p w14:paraId="60616963" w14:textId="77777777" w:rsidR="00E7578E" w:rsidRDefault="00E7578E" w:rsidP="00E347AB">
      <w:pPr>
        <w:tabs>
          <w:tab w:val="center" w:pos="2268"/>
          <w:tab w:val="left" w:pos="10992"/>
          <w:tab w:val="left" w:pos="11908"/>
          <w:tab w:val="left" w:pos="12824"/>
          <w:tab w:val="left" w:pos="13740"/>
          <w:tab w:val="left" w:pos="14656"/>
        </w:tabs>
        <w:spacing w:line="240" w:lineRule="auto"/>
        <w:contextualSpacing/>
        <w:jc w:val="both"/>
        <w:rPr>
          <w:rFonts w:ascii="Courier New" w:eastAsia="Courier New" w:hAnsi="Courier New" w:cs="Courier New"/>
          <w:sz w:val="24"/>
          <w:szCs w:val="24"/>
          <w:lang w:val="es-CL"/>
        </w:rPr>
      </w:pPr>
    </w:p>
    <w:p w14:paraId="00625B6C" w14:textId="77777777" w:rsidR="00E7578E" w:rsidRDefault="00E7578E" w:rsidP="00E347AB">
      <w:pPr>
        <w:tabs>
          <w:tab w:val="center" w:pos="2268"/>
          <w:tab w:val="left" w:pos="10992"/>
          <w:tab w:val="left" w:pos="11908"/>
          <w:tab w:val="left" w:pos="12824"/>
          <w:tab w:val="left" w:pos="13740"/>
          <w:tab w:val="left" w:pos="14656"/>
        </w:tabs>
        <w:spacing w:line="240" w:lineRule="auto"/>
        <w:contextualSpacing/>
        <w:jc w:val="both"/>
        <w:rPr>
          <w:rFonts w:ascii="Courier New" w:eastAsia="Courier New" w:hAnsi="Courier New" w:cs="Courier New"/>
          <w:sz w:val="24"/>
          <w:szCs w:val="24"/>
          <w:lang w:val="es-CL"/>
        </w:rPr>
      </w:pPr>
    </w:p>
    <w:p w14:paraId="5B8AFCFA" w14:textId="4D127AB4" w:rsidR="00B450A8" w:rsidRPr="00B450A8" w:rsidRDefault="00E7578E" w:rsidP="006F01A3">
      <w:pPr>
        <w:tabs>
          <w:tab w:val="center" w:pos="6804"/>
          <w:tab w:val="left" w:pos="10992"/>
          <w:tab w:val="left" w:pos="11908"/>
          <w:tab w:val="left" w:pos="12824"/>
          <w:tab w:val="left" w:pos="13740"/>
          <w:tab w:val="left" w:pos="14656"/>
        </w:tabs>
        <w:spacing w:line="240" w:lineRule="auto"/>
        <w:contextualSpacing/>
        <w:jc w:val="both"/>
        <w:rPr>
          <w:lang w:val="es-CL"/>
        </w:rPr>
      </w:pPr>
      <w:r>
        <w:rPr>
          <w:rFonts w:ascii="Courier New" w:eastAsia="Courier New" w:hAnsi="Courier New" w:cs="Courier New"/>
          <w:b/>
          <w:bCs/>
          <w:sz w:val="24"/>
          <w:szCs w:val="24"/>
          <w:lang w:val="es-CL"/>
        </w:rPr>
        <w:tab/>
      </w:r>
      <w:r w:rsidR="005B2A2E">
        <w:rPr>
          <w:rFonts w:ascii="Courier New" w:eastAsia="Courier New" w:hAnsi="Courier New" w:cs="Courier New"/>
          <w:b/>
          <w:bCs/>
          <w:sz w:val="24"/>
          <w:szCs w:val="24"/>
          <w:lang w:val="es-CL"/>
        </w:rPr>
        <w:tab/>
      </w:r>
      <w:r w:rsidR="00B450A8" w:rsidRPr="00B450A8">
        <w:rPr>
          <w:rFonts w:ascii="Courier New" w:eastAsia="Courier New" w:hAnsi="Courier New" w:cs="Courier New"/>
          <w:b/>
          <w:bCs/>
          <w:sz w:val="24"/>
          <w:szCs w:val="24"/>
          <w:lang w:val="es-CL"/>
        </w:rPr>
        <w:t>JEANETTE JARA ROMÁN</w:t>
      </w:r>
    </w:p>
    <w:p w14:paraId="7E17F442" w14:textId="77777777" w:rsidR="00B450A8" w:rsidRPr="00B450A8" w:rsidRDefault="00B450A8" w:rsidP="006F01A3">
      <w:pPr>
        <w:tabs>
          <w:tab w:val="center" w:pos="6804"/>
          <w:tab w:val="left" w:pos="10992"/>
          <w:tab w:val="left" w:pos="11908"/>
          <w:tab w:val="left" w:pos="12824"/>
          <w:tab w:val="left" w:pos="13740"/>
          <w:tab w:val="left" w:pos="14656"/>
        </w:tabs>
        <w:spacing w:line="240" w:lineRule="auto"/>
        <w:contextualSpacing/>
        <w:jc w:val="both"/>
        <w:rPr>
          <w:lang w:val="es-CL"/>
        </w:rPr>
      </w:pPr>
      <w:r w:rsidRPr="00B450A8">
        <w:rPr>
          <w:rFonts w:ascii="Courier New" w:eastAsia="Courier New" w:hAnsi="Courier New" w:cs="Courier New"/>
          <w:sz w:val="24"/>
          <w:szCs w:val="24"/>
          <w:lang w:val="es-CL"/>
        </w:rPr>
        <w:tab/>
        <w:t>Ministra del Trabajo y</w:t>
      </w:r>
    </w:p>
    <w:p w14:paraId="78028853" w14:textId="72502620" w:rsidR="000E0B98" w:rsidRDefault="00B450A8" w:rsidP="006F01A3">
      <w:pPr>
        <w:tabs>
          <w:tab w:val="center" w:pos="6804"/>
        </w:tabs>
        <w:spacing w:line="240" w:lineRule="auto"/>
        <w:contextualSpacing/>
        <w:rPr>
          <w:rFonts w:ascii="Courier New" w:eastAsia="Courier New" w:hAnsi="Courier New" w:cs="Courier New"/>
          <w:sz w:val="24"/>
          <w:szCs w:val="24"/>
        </w:rPr>
      </w:pPr>
      <w:r w:rsidRPr="00B450A8">
        <w:rPr>
          <w:rFonts w:ascii="Courier New" w:eastAsia="Courier New" w:hAnsi="Courier New" w:cs="Courier New"/>
          <w:sz w:val="24"/>
          <w:szCs w:val="24"/>
          <w:lang w:val="es-CL"/>
        </w:rPr>
        <w:tab/>
      </w:r>
      <w:proofErr w:type="spellStart"/>
      <w:r>
        <w:rPr>
          <w:rFonts w:ascii="Courier New" w:eastAsia="Courier New" w:hAnsi="Courier New" w:cs="Courier New"/>
          <w:sz w:val="24"/>
          <w:szCs w:val="24"/>
        </w:rPr>
        <w:t>Previsión</w:t>
      </w:r>
      <w:proofErr w:type="spellEnd"/>
      <w:r>
        <w:rPr>
          <w:rFonts w:ascii="Courier New" w:eastAsia="Courier New" w:hAnsi="Courier New" w:cs="Courier New"/>
          <w:sz w:val="24"/>
          <w:szCs w:val="24"/>
        </w:rPr>
        <w:t xml:space="preserve"> Social</w:t>
      </w:r>
    </w:p>
    <w:p w14:paraId="07D395DC" w14:textId="77777777" w:rsidR="000E0B98" w:rsidRDefault="000E0B98">
      <w:pPr>
        <w:rPr>
          <w:rFonts w:ascii="Courier New" w:eastAsia="Courier New" w:hAnsi="Courier New" w:cs="Courier New"/>
          <w:sz w:val="24"/>
          <w:szCs w:val="24"/>
        </w:rPr>
      </w:pPr>
      <w:r>
        <w:rPr>
          <w:rFonts w:ascii="Courier New" w:eastAsia="Courier New" w:hAnsi="Courier New" w:cs="Courier New"/>
          <w:sz w:val="24"/>
          <w:szCs w:val="24"/>
        </w:rPr>
        <w:br w:type="page"/>
      </w:r>
    </w:p>
    <w:bookmarkStart w:id="1" w:name="_GoBack"/>
    <w:p w14:paraId="587A9919" w14:textId="77777777" w:rsidR="00B450A8" w:rsidRDefault="000E0B98" w:rsidP="006F01A3">
      <w:pPr>
        <w:tabs>
          <w:tab w:val="center" w:pos="6804"/>
        </w:tabs>
        <w:spacing w:line="240" w:lineRule="auto"/>
        <w:contextualSpacing/>
        <w:rPr>
          <w:rFonts w:ascii="Courier New" w:eastAsia="Courier New" w:hAnsi="Courier New" w:cs="Courier New"/>
          <w:sz w:val="24"/>
          <w:szCs w:val="24"/>
        </w:rPr>
      </w:pPr>
      <w:r>
        <w:rPr>
          <w:rFonts w:ascii="Courier New" w:eastAsia="Courier New" w:hAnsi="Courier New" w:cs="Courier New"/>
          <w:sz w:val="24"/>
          <w:szCs w:val="24"/>
        </w:rPr>
        <w:object w:dxaOrig="9180" w:dyaOrig="11880" w14:anchorId="5B28D2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2" o:title=""/>
          </v:shape>
          <o:OLEObject Type="Embed" ProgID="AcroExch.Document.7" ShapeID="_x0000_i1025" DrawAspect="Content" ObjectID="_1734249457" r:id="rId13"/>
        </w:object>
      </w:r>
      <w:bookmarkEnd w:id="1"/>
    </w:p>
    <w:sectPr w:rsidR="00B450A8" w:rsidSect="00827285">
      <w:pgSz w:w="12242" w:h="18722" w:code="14"/>
      <w:pgMar w:top="2127" w:right="1440" w:bottom="1440" w:left="1440" w:header="720" w:footer="720" w:gutter="0"/>
      <w:paperSrc w:first="2" w:other="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1BF13F" w14:textId="77777777" w:rsidR="00AE1586" w:rsidRDefault="00AE1586" w:rsidP="007A56A4">
      <w:pPr>
        <w:spacing w:after="0" w:line="240" w:lineRule="auto"/>
      </w:pPr>
      <w:r>
        <w:separator/>
      </w:r>
    </w:p>
  </w:endnote>
  <w:endnote w:type="continuationSeparator" w:id="0">
    <w:p w14:paraId="3E9EAF46" w14:textId="77777777" w:rsidR="00AE1586" w:rsidRDefault="00AE1586" w:rsidP="007A56A4">
      <w:pPr>
        <w:spacing w:after="0" w:line="240" w:lineRule="auto"/>
      </w:pPr>
      <w:r>
        <w:continuationSeparator/>
      </w:r>
    </w:p>
  </w:endnote>
  <w:endnote w:type="continuationNotice" w:id="1">
    <w:p w14:paraId="4BD8EFA7" w14:textId="77777777" w:rsidR="00AE1586" w:rsidRDefault="00AE15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A79B5E" w14:textId="77777777" w:rsidR="00AE1586" w:rsidRDefault="00AE1586" w:rsidP="007A56A4">
      <w:pPr>
        <w:spacing w:after="0" w:line="240" w:lineRule="auto"/>
      </w:pPr>
      <w:r>
        <w:separator/>
      </w:r>
    </w:p>
  </w:footnote>
  <w:footnote w:type="continuationSeparator" w:id="0">
    <w:p w14:paraId="2B0ED5EE" w14:textId="77777777" w:rsidR="00AE1586" w:rsidRDefault="00AE1586" w:rsidP="007A56A4">
      <w:pPr>
        <w:spacing w:after="0" w:line="240" w:lineRule="auto"/>
      </w:pPr>
      <w:r>
        <w:continuationSeparator/>
      </w:r>
    </w:p>
  </w:footnote>
  <w:footnote w:type="continuationNotice" w:id="1">
    <w:p w14:paraId="574E72F2" w14:textId="77777777" w:rsidR="00AE1586" w:rsidRDefault="00AE158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761557"/>
      <w:docPartObj>
        <w:docPartGallery w:val="Page Numbers (Top of Page)"/>
        <w:docPartUnique/>
      </w:docPartObj>
    </w:sdtPr>
    <w:sdtEndPr>
      <w:rPr>
        <w:rFonts w:ascii="Courier New" w:hAnsi="Courier New" w:cs="Courier New"/>
        <w:sz w:val="24"/>
        <w:szCs w:val="24"/>
      </w:rPr>
    </w:sdtEndPr>
    <w:sdtContent>
      <w:p w14:paraId="09678D33" w14:textId="449C5C95" w:rsidR="007A56A4" w:rsidRPr="005C2759" w:rsidRDefault="007A56A4">
        <w:pPr>
          <w:pStyle w:val="Encabezado"/>
          <w:jc w:val="center"/>
          <w:rPr>
            <w:rFonts w:ascii="Courier New" w:hAnsi="Courier New" w:cs="Courier New"/>
            <w:sz w:val="24"/>
            <w:szCs w:val="24"/>
          </w:rPr>
        </w:pPr>
        <w:r w:rsidRPr="005C2759">
          <w:rPr>
            <w:rFonts w:ascii="Courier New" w:hAnsi="Courier New" w:cs="Courier New"/>
            <w:sz w:val="24"/>
            <w:szCs w:val="24"/>
          </w:rPr>
          <w:fldChar w:fldCharType="begin"/>
        </w:r>
        <w:r w:rsidRPr="005C2759">
          <w:rPr>
            <w:rFonts w:ascii="Courier New" w:hAnsi="Courier New" w:cs="Courier New"/>
            <w:sz w:val="24"/>
            <w:szCs w:val="24"/>
          </w:rPr>
          <w:instrText>PAGE   \* MERGEFORMAT</w:instrText>
        </w:r>
        <w:r w:rsidRPr="005C2759">
          <w:rPr>
            <w:rFonts w:ascii="Courier New" w:hAnsi="Courier New" w:cs="Courier New"/>
            <w:sz w:val="24"/>
            <w:szCs w:val="24"/>
          </w:rPr>
          <w:fldChar w:fldCharType="separate"/>
        </w:r>
        <w:r w:rsidR="000E0B98" w:rsidRPr="000E0B98">
          <w:rPr>
            <w:rFonts w:ascii="Courier New" w:hAnsi="Courier New" w:cs="Courier New"/>
            <w:noProof/>
            <w:sz w:val="24"/>
            <w:szCs w:val="24"/>
            <w:lang w:val="es-ES"/>
          </w:rPr>
          <w:t>6</w:t>
        </w:r>
        <w:r w:rsidRPr="005C2759">
          <w:rPr>
            <w:rFonts w:ascii="Courier New" w:hAnsi="Courier New" w:cs="Courier New"/>
            <w:sz w:val="24"/>
            <w:szCs w:val="24"/>
          </w:rPr>
          <w:fldChar w:fldCharType="end"/>
        </w:r>
      </w:p>
    </w:sdtContent>
  </w:sdt>
  <w:p w14:paraId="06DBC378" w14:textId="77777777" w:rsidR="007A56A4" w:rsidRDefault="007A56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3F88"/>
    <w:multiLevelType w:val="multilevel"/>
    <w:tmpl w:val="8D9CFB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1)"/>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0D6D76"/>
    <w:multiLevelType w:val="hybridMultilevel"/>
    <w:tmpl w:val="07B4F730"/>
    <w:lvl w:ilvl="0" w:tplc="A6DCD29A">
      <w:start w:val="1"/>
      <w:numFmt w:val="lowerLetter"/>
      <w:lvlText w:val="%1)"/>
      <w:lvlJc w:val="left"/>
      <w:pPr>
        <w:ind w:left="4264" w:hanging="360"/>
      </w:pPr>
      <w:rPr>
        <w:rFonts w:ascii="Courier New" w:hAnsi="Courier New" w:cs="Courier New" w:hint="default"/>
        <w:b/>
        <w:bCs/>
        <w:sz w:val="24"/>
        <w:szCs w:val="24"/>
      </w:r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 w15:restartNumberingAfterBreak="0">
    <w:nsid w:val="0F112906"/>
    <w:multiLevelType w:val="hybridMultilevel"/>
    <w:tmpl w:val="5C686B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5D48F48E">
      <w:start w:val="1"/>
      <w:numFmt w:val="lowerLetter"/>
      <w:lvlText w:val="%5)"/>
      <w:lvlJc w:val="left"/>
      <w:pPr>
        <w:ind w:left="3600" w:hanging="360"/>
      </w:pPr>
      <w:rPr>
        <w:b/>
        <w:bCs/>
      </w:rPr>
    </w:lvl>
    <w:lvl w:ilvl="5" w:tplc="F2D219FC">
      <w:start w:val="1"/>
      <w:numFmt w:val="lowerRoman"/>
      <w:lvlText w:val="%6."/>
      <w:lvlJc w:val="right"/>
      <w:pPr>
        <w:ind w:left="4320" w:hanging="180"/>
      </w:pPr>
      <w:rPr>
        <w:b/>
        <w:bCs/>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0042B98"/>
    <w:multiLevelType w:val="hybridMultilevel"/>
    <w:tmpl w:val="06B81CA6"/>
    <w:lvl w:ilvl="0" w:tplc="FFFFFFFF">
      <w:start w:val="1"/>
      <w:numFmt w:val="decimal"/>
      <w:lvlText w:val="%1."/>
      <w:lvlJc w:val="left"/>
      <w:pPr>
        <w:ind w:left="4613" w:hanging="360"/>
      </w:pPr>
    </w:lvl>
    <w:lvl w:ilvl="1" w:tplc="340A0019" w:tentative="1">
      <w:start w:val="1"/>
      <w:numFmt w:val="lowerLetter"/>
      <w:lvlText w:val="%2."/>
      <w:lvlJc w:val="left"/>
      <w:pPr>
        <w:ind w:left="5333" w:hanging="360"/>
      </w:pPr>
    </w:lvl>
    <w:lvl w:ilvl="2" w:tplc="340A001B" w:tentative="1">
      <w:start w:val="1"/>
      <w:numFmt w:val="lowerRoman"/>
      <w:lvlText w:val="%3."/>
      <w:lvlJc w:val="right"/>
      <w:pPr>
        <w:ind w:left="6053" w:hanging="180"/>
      </w:pPr>
    </w:lvl>
    <w:lvl w:ilvl="3" w:tplc="340A000F" w:tentative="1">
      <w:start w:val="1"/>
      <w:numFmt w:val="decimal"/>
      <w:lvlText w:val="%4."/>
      <w:lvlJc w:val="left"/>
      <w:pPr>
        <w:ind w:left="6773" w:hanging="360"/>
      </w:pPr>
    </w:lvl>
    <w:lvl w:ilvl="4" w:tplc="340A0019" w:tentative="1">
      <w:start w:val="1"/>
      <w:numFmt w:val="lowerLetter"/>
      <w:lvlText w:val="%5."/>
      <w:lvlJc w:val="left"/>
      <w:pPr>
        <w:ind w:left="7493" w:hanging="360"/>
      </w:pPr>
    </w:lvl>
    <w:lvl w:ilvl="5" w:tplc="340A001B" w:tentative="1">
      <w:start w:val="1"/>
      <w:numFmt w:val="lowerRoman"/>
      <w:lvlText w:val="%6."/>
      <w:lvlJc w:val="right"/>
      <w:pPr>
        <w:ind w:left="8213" w:hanging="180"/>
      </w:pPr>
    </w:lvl>
    <w:lvl w:ilvl="6" w:tplc="340A000F" w:tentative="1">
      <w:start w:val="1"/>
      <w:numFmt w:val="decimal"/>
      <w:lvlText w:val="%7."/>
      <w:lvlJc w:val="left"/>
      <w:pPr>
        <w:ind w:left="8933" w:hanging="360"/>
      </w:pPr>
    </w:lvl>
    <w:lvl w:ilvl="7" w:tplc="340A0019" w:tentative="1">
      <w:start w:val="1"/>
      <w:numFmt w:val="lowerLetter"/>
      <w:lvlText w:val="%8."/>
      <w:lvlJc w:val="left"/>
      <w:pPr>
        <w:ind w:left="9653" w:hanging="360"/>
      </w:pPr>
    </w:lvl>
    <w:lvl w:ilvl="8" w:tplc="340A001B" w:tentative="1">
      <w:start w:val="1"/>
      <w:numFmt w:val="lowerRoman"/>
      <w:lvlText w:val="%9."/>
      <w:lvlJc w:val="right"/>
      <w:pPr>
        <w:ind w:left="10373" w:hanging="180"/>
      </w:pPr>
    </w:lvl>
  </w:abstractNum>
  <w:abstractNum w:abstractNumId="4" w15:restartNumberingAfterBreak="0">
    <w:nsid w:val="13FD7F9C"/>
    <w:multiLevelType w:val="hybridMultilevel"/>
    <w:tmpl w:val="AC0E3DBC"/>
    <w:lvl w:ilvl="0" w:tplc="E3886A9A">
      <w:start w:val="1"/>
      <w:numFmt w:val="upperRoman"/>
      <w:lvlText w:val="%1."/>
      <w:lvlJc w:val="left"/>
      <w:pPr>
        <w:ind w:left="2880" w:hanging="360"/>
      </w:pPr>
      <w:rPr>
        <w:rFonts w:ascii="Courier New" w:hAnsi="Courier New" w:hint="default"/>
        <w:b/>
        <w:i w:val="0"/>
        <w:sz w:val="24"/>
      </w:r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5" w15:restartNumberingAfterBreak="0">
    <w:nsid w:val="143D2D2B"/>
    <w:multiLevelType w:val="hybridMultilevel"/>
    <w:tmpl w:val="7832ABD8"/>
    <w:lvl w:ilvl="0" w:tplc="F79A8BBC">
      <w:start w:val="1"/>
      <w:numFmt w:val="lowerLetter"/>
      <w:lvlText w:val="%1)"/>
      <w:lvlJc w:val="left"/>
      <w:pPr>
        <w:ind w:left="4069" w:hanging="525"/>
      </w:pPr>
      <w:rPr>
        <w:rFonts w:hint="default"/>
        <w:b/>
        <w:bCs/>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6" w15:restartNumberingAfterBreak="0">
    <w:nsid w:val="18860B06"/>
    <w:multiLevelType w:val="hybridMultilevel"/>
    <w:tmpl w:val="1D6890FC"/>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845EA6A8">
      <w:start w:val="1"/>
      <w:numFmt w:val="lowerLetter"/>
      <w:lvlText w:val="%5)"/>
      <w:lvlJc w:val="left"/>
      <w:pPr>
        <w:ind w:left="3600" w:hanging="360"/>
      </w:pPr>
      <w:rPr>
        <w:b/>
        <w:bCs/>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44B0E86"/>
    <w:multiLevelType w:val="hybridMultilevel"/>
    <w:tmpl w:val="5E58D76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bCs/>
      </w:rPr>
    </w:lvl>
    <w:lvl w:ilvl="5" w:tplc="FFFFFFFF">
      <w:start w:val="1"/>
      <w:numFmt w:val="lowerRoman"/>
      <w:lvlText w:val="%6."/>
      <w:lvlJc w:val="right"/>
      <w:pPr>
        <w:ind w:left="4320" w:hanging="180"/>
      </w:pPr>
      <w:rPr>
        <w:b/>
        <w:bCs/>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5D554C"/>
    <w:multiLevelType w:val="hybridMultilevel"/>
    <w:tmpl w:val="B6B6D99E"/>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3C106A2F"/>
    <w:multiLevelType w:val="hybridMultilevel"/>
    <w:tmpl w:val="A744727E"/>
    <w:lvl w:ilvl="0" w:tplc="340A001B">
      <w:start w:val="1"/>
      <w:numFmt w:val="lowerRoman"/>
      <w:lvlText w:val="%1."/>
      <w:lvlJc w:val="right"/>
      <w:pPr>
        <w:ind w:left="3960" w:hanging="360"/>
      </w:pPr>
      <w:rPr>
        <w:b/>
        <w:bCs/>
      </w:rPr>
    </w:lvl>
    <w:lvl w:ilvl="1" w:tplc="FFFFFFFF" w:tentative="1">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10" w15:restartNumberingAfterBreak="0">
    <w:nsid w:val="3EE87DB1"/>
    <w:multiLevelType w:val="multilevel"/>
    <w:tmpl w:val="03846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5)"/>
      <w:lvlJc w:val="left"/>
      <w:pPr>
        <w:ind w:left="4320" w:hanging="180"/>
      </w:pPr>
      <w:rPr>
        <w:b/>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9D231D5"/>
    <w:multiLevelType w:val="hybridMultilevel"/>
    <w:tmpl w:val="217E6552"/>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52DE557A"/>
    <w:multiLevelType w:val="hybridMultilevel"/>
    <w:tmpl w:val="35A2F080"/>
    <w:lvl w:ilvl="0" w:tplc="2488E9AC">
      <w:start w:val="1"/>
      <w:numFmt w:val="upperRoman"/>
      <w:lvlText w:val="%1."/>
      <w:lvlJc w:val="right"/>
      <w:pPr>
        <w:ind w:left="3555" w:hanging="360"/>
      </w:pPr>
      <w:rPr>
        <w:rFonts w:ascii="Courier New" w:hAnsi="Courier New" w:cs="Courier New" w:hint="default"/>
        <w:b/>
        <w:bCs/>
        <w:sz w:val="24"/>
        <w:szCs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3" w15:restartNumberingAfterBreak="0">
    <w:nsid w:val="567D49FC"/>
    <w:multiLevelType w:val="hybridMultilevel"/>
    <w:tmpl w:val="20E0AB2E"/>
    <w:lvl w:ilvl="0" w:tplc="FFFFFFFF">
      <w:start w:val="1"/>
      <w:numFmt w:val="decimal"/>
      <w:lvlText w:val="%1)"/>
      <w:lvlJc w:val="left"/>
      <w:pPr>
        <w:ind w:left="3600" w:hanging="360"/>
      </w:pPr>
      <w:rPr>
        <w:b/>
        <w:bCs/>
      </w:rPr>
    </w:lvl>
    <w:lvl w:ilvl="1" w:tplc="340A0019" w:tentative="1">
      <w:start w:val="1"/>
      <w:numFmt w:val="lowerLetter"/>
      <w:lvlText w:val="%2."/>
      <w:lvlJc w:val="left"/>
      <w:pPr>
        <w:ind w:left="4320" w:hanging="360"/>
      </w:pPr>
    </w:lvl>
    <w:lvl w:ilvl="2" w:tplc="340A001B" w:tentative="1">
      <w:start w:val="1"/>
      <w:numFmt w:val="lowerRoman"/>
      <w:lvlText w:val="%3."/>
      <w:lvlJc w:val="right"/>
      <w:pPr>
        <w:ind w:left="5040" w:hanging="180"/>
      </w:pPr>
    </w:lvl>
    <w:lvl w:ilvl="3" w:tplc="340A000F" w:tentative="1">
      <w:start w:val="1"/>
      <w:numFmt w:val="decimal"/>
      <w:lvlText w:val="%4."/>
      <w:lvlJc w:val="left"/>
      <w:pPr>
        <w:ind w:left="5760" w:hanging="360"/>
      </w:pPr>
    </w:lvl>
    <w:lvl w:ilvl="4" w:tplc="340A0019" w:tentative="1">
      <w:start w:val="1"/>
      <w:numFmt w:val="lowerLetter"/>
      <w:lvlText w:val="%5."/>
      <w:lvlJc w:val="left"/>
      <w:pPr>
        <w:ind w:left="6480" w:hanging="360"/>
      </w:pPr>
    </w:lvl>
    <w:lvl w:ilvl="5" w:tplc="340A001B" w:tentative="1">
      <w:start w:val="1"/>
      <w:numFmt w:val="lowerRoman"/>
      <w:lvlText w:val="%6."/>
      <w:lvlJc w:val="right"/>
      <w:pPr>
        <w:ind w:left="7200" w:hanging="180"/>
      </w:pPr>
    </w:lvl>
    <w:lvl w:ilvl="6" w:tplc="340A000F" w:tentative="1">
      <w:start w:val="1"/>
      <w:numFmt w:val="decimal"/>
      <w:lvlText w:val="%7."/>
      <w:lvlJc w:val="left"/>
      <w:pPr>
        <w:ind w:left="7920" w:hanging="360"/>
      </w:pPr>
    </w:lvl>
    <w:lvl w:ilvl="7" w:tplc="340A0019" w:tentative="1">
      <w:start w:val="1"/>
      <w:numFmt w:val="lowerLetter"/>
      <w:lvlText w:val="%8."/>
      <w:lvlJc w:val="left"/>
      <w:pPr>
        <w:ind w:left="8640" w:hanging="360"/>
      </w:pPr>
    </w:lvl>
    <w:lvl w:ilvl="8" w:tplc="340A001B" w:tentative="1">
      <w:start w:val="1"/>
      <w:numFmt w:val="lowerRoman"/>
      <w:lvlText w:val="%9."/>
      <w:lvlJc w:val="right"/>
      <w:pPr>
        <w:ind w:left="9360" w:hanging="180"/>
      </w:pPr>
    </w:lvl>
  </w:abstractNum>
  <w:abstractNum w:abstractNumId="14" w15:restartNumberingAfterBreak="0">
    <w:nsid w:val="58591EE3"/>
    <w:multiLevelType w:val="multilevel"/>
    <w:tmpl w:val="038462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5)"/>
      <w:lvlJc w:val="left"/>
      <w:pPr>
        <w:ind w:left="4320" w:hanging="180"/>
      </w:pPr>
      <w:rPr>
        <w:b/>
        <w:bCs/>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A006E0E"/>
    <w:multiLevelType w:val="hybridMultilevel"/>
    <w:tmpl w:val="5FE67124"/>
    <w:lvl w:ilvl="0" w:tplc="C21656D0">
      <w:start w:val="1"/>
      <w:numFmt w:val="lowerLetter"/>
      <w:lvlText w:val="%1."/>
      <w:lvlJc w:val="left"/>
      <w:pPr>
        <w:ind w:left="3960" w:hanging="360"/>
      </w:pPr>
      <w:rPr>
        <w:b/>
        <w:bCs/>
      </w:rPr>
    </w:lvl>
    <w:lvl w:ilvl="1" w:tplc="340A0019" w:tentative="1">
      <w:start w:val="1"/>
      <w:numFmt w:val="lowerLetter"/>
      <w:lvlText w:val="%2."/>
      <w:lvlJc w:val="left"/>
      <w:pPr>
        <w:ind w:left="4680" w:hanging="360"/>
      </w:pPr>
    </w:lvl>
    <w:lvl w:ilvl="2" w:tplc="340A001B" w:tentative="1">
      <w:start w:val="1"/>
      <w:numFmt w:val="lowerRoman"/>
      <w:lvlText w:val="%3."/>
      <w:lvlJc w:val="right"/>
      <w:pPr>
        <w:ind w:left="5400" w:hanging="180"/>
      </w:pPr>
    </w:lvl>
    <w:lvl w:ilvl="3" w:tplc="340A000F" w:tentative="1">
      <w:start w:val="1"/>
      <w:numFmt w:val="decimal"/>
      <w:lvlText w:val="%4."/>
      <w:lvlJc w:val="left"/>
      <w:pPr>
        <w:ind w:left="6120" w:hanging="360"/>
      </w:pPr>
    </w:lvl>
    <w:lvl w:ilvl="4" w:tplc="340A0019" w:tentative="1">
      <w:start w:val="1"/>
      <w:numFmt w:val="lowerLetter"/>
      <w:lvlText w:val="%5."/>
      <w:lvlJc w:val="left"/>
      <w:pPr>
        <w:ind w:left="6840" w:hanging="360"/>
      </w:pPr>
    </w:lvl>
    <w:lvl w:ilvl="5" w:tplc="340A001B" w:tentative="1">
      <w:start w:val="1"/>
      <w:numFmt w:val="lowerRoman"/>
      <w:lvlText w:val="%6."/>
      <w:lvlJc w:val="right"/>
      <w:pPr>
        <w:ind w:left="7560" w:hanging="180"/>
      </w:pPr>
    </w:lvl>
    <w:lvl w:ilvl="6" w:tplc="340A000F" w:tentative="1">
      <w:start w:val="1"/>
      <w:numFmt w:val="decimal"/>
      <w:lvlText w:val="%7."/>
      <w:lvlJc w:val="left"/>
      <w:pPr>
        <w:ind w:left="8280" w:hanging="360"/>
      </w:pPr>
    </w:lvl>
    <w:lvl w:ilvl="7" w:tplc="340A0019" w:tentative="1">
      <w:start w:val="1"/>
      <w:numFmt w:val="lowerLetter"/>
      <w:lvlText w:val="%8."/>
      <w:lvlJc w:val="left"/>
      <w:pPr>
        <w:ind w:left="9000" w:hanging="360"/>
      </w:pPr>
    </w:lvl>
    <w:lvl w:ilvl="8" w:tplc="340A001B" w:tentative="1">
      <w:start w:val="1"/>
      <w:numFmt w:val="lowerRoman"/>
      <w:lvlText w:val="%9."/>
      <w:lvlJc w:val="right"/>
      <w:pPr>
        <w:ind w:left="9720" w:hanging="180"/>
      </w:pPr>
    </w:lvl>
  </w:abstractNum>
  <w:abstractNum w:abstractNumId="16" w15:restartNumberingAfterBreak="0">
    <w:nsid w:val="5BC272F1"/>
    <w:multiLevelType w:val="hybridMultilevel"/>
    <w:tmpl w:val="8834CF20"/>
    <w:lvl w:ilvl="0" w:tplc="7C5E838C">
      <w:start w:val="1"/>
      <w:numFmt w:val="lowerLetter"/>
      <w:lvlText w:val="%1)"/>
      <w:lvlJc w:val="left"/>
      <w:pPr>
        <w:ind w:left="4860" w:hanging="360"/>
      </w:pPr>
      <w:rPr>
        <w:rFonts w:ascii="Courier New" w:hAnsi="Courier New" w:cs="Courier New" w:hint="default"/>
        <w:b/>
        <w:bCs/>
        <w:sz w:val="24"/>
        <w:szCs w:val="24"/>
      </w:rPr>
    </w:lvl>
    <w:lvl w:ilvl="1" w:tplc="340A0019" w:tentative="1">
      <w:start w:val="1"/>
      <w:numFmt w:val="lowerLetter"/>
      <w:lvlText w:val="%2."/>
      <w:lvlJc w:val="left"/>
      <w:pPr>
        <w:ind w:left="5580" w:hanging="360"/>
      </w:pPr>
    </w:lvl>
    <w:lvl w:ilvl="2" w:tplc="340A001B" w:tentative="1">
      <w:start w:val="1"/>
      <w:numFmt w:val="lowerRoman"/>
      <w:lvlText w:val="%3."/>
      <w:lvlJc w:val="right"/>
      <w:pPr>
        <w:ind w:left="6300" w:hanging="180"/>
      </w:pPr>
    </w:lvl>
    <w:lvl w:ilvl="3" w:tplc="340A000F" w:tentative="1">
      <w:start w:val="1"/>
      <w:numFmt w:val="decimal"/>
      <w:lvlText w:val="%4."/>
      <w:lvlJc w:val="left"/>
      <w:pPr>
        <w:ind w:left="7020" w:hanging="360"/>
      </w:pPr>
    </w:lvl>
    <w:lvl w:ilvl="4" w:tplc="340A0019" w:tentative="1">
      <w:start w:val="1"/>
      <w:numFmt w:val="lowerLetter"/>
      <w:lvlText w:val="%5."/>
      <w:lvlJc w:val="left"/>
      <w:pPr>
        <w:ind w:left="7740" w:hanging="360"/>
      </w:pPr>
    </w:lvl>
    <w:lvl w:ilvl="5" w:tplc="340A001B" w:tentative="1">
      <w:start w:val="1"/>
      <w:numFmt w:val="lowerRoman"/>
      <w:lvlText w:val="%6."/>
      <w:lvlJc w:val="right"/>
      <w:pPr>
        <w:ind w:left="8460" w:hanging="180"/>
      </w:pPr>
    </w:lvl>
    <w:lvl w:ilvl="6" w:tplc="340A000F" w:tentative="1">
      <w:start w:val="1"/>
      <w:numFmt w:val="decimal"/>
      <w:lvlText w:val="%7."/>
      <w:lvlJc w:val="left"/>
      <w:pPr>
        <w:ind w:left="9180" w:hanging="360"/>
      </w:pPr>
    </w:lvl>
    <w:lvl w:ilvl="7" w:tplc="340A0019" w:tentative="1">
      <w:start w:val="1"/>
      <w:numFmt w:val="lowerLetter"/>
      <w:lvlText w:val="%8."/>
      <w:lvlJc w:val="left"/>
      <w:pPr>
        <w:ind w:left="9900" w:hanging="360"/>
      </w:pPr>
    </w:lvl>
    <w:lvl w:ilvl="8" w:tplc="340A001B" w:tentative="1">
      <w:start w:val="1"/>
      <w:numFmt w:val="lowerRoman"/>
      <w:lvlText w:val="%9."/>
      <w:lvlJc w:val="right"/>
      <w:pPr>
        <w:ind w:left="10620" w:hanging="180"/>
      </w:pPr>
    </w:lvl>
  </w:abstractNum>
  <w:abstractNum w:abstractNumId="17" w15:restartNumberingAfterBreak="0">
    <w:nsid w:val="5EFC3176"/>
    <w:multiLevelType w:val="hybridMultilevel"/>
    <w:tmpl w:val="93268A8E"/>
    <w:lvl w:ilvl="0" w:tplc="D484847A">
      <w:start w:val="1"/>
      <w:numFmt w:val="decimal"/>
      <w:lvlText w:val="%1."/>
      <w:lvlJc w:val="left"/>
      <w:pPr>
        <w:ind w:left="720" w:hanging="360"/>
      </w:pPr>
    </w:lvl>
    <w:lvl w:ilvl="1" w:tplc="DBCA7BC4">
      <w:start w:val="1"/>
      <w:numFmt w:val="lowerLetter"/>
      <w:lvlText w:val="%2."/>
      <w:lvlJc w:val="left"/>
      <w:pPr>
        <w:ind w:left="1440" w:hanging="360"/>
      </w:pPr>
    </w:lvl>
    <w:lvl w:ilvl="2" w:tplc="9FA4F642">
      <w:start w:val="1"/>
      <w:numFmt w:val="lowerRoman"/>
      <w:lvlText w:val="%3."/>
      <w:lvlJc w:val="right"/>
      <w:pPr>
        <w:ind w:left="2160" w:hanging="180"/>
      </w:pPr>
    </w:lvl>
    <w:lvl w:ilvl="3" w:tplc="080AA922">
      <w:start w:val="1"/>
      <w:numFmt w:val="decimal"/>
      <w:lvlText w:val="%4."/>
      <w:lvlJc w:val="left"/>
      <w:pPr>
        <w:ind w:left="2880" w:hanging="360"/>
      </w:pPr>
    </w:lvl>
    <w:lvl w:ilvl="4" w:tplc="2200AEB2">
      <w:start w:val="1"/>
      <w:numFmt w:val="lowerLetter"/>
      <w:lvlText w:val="%5."/>
      <w:lvlJc w:val="left"/>
      <w:pPr>
        <w:ind w:left="3600" w:hanging="360"/>
      </w:pPr>
    </w:lvl>
    <w:lvl w:ilvl="5" w:tplc="760ACE90">
      <w:start w:val="1"/>
      <w:numFmt w:val="lowerLetter"/>
      <w:lvlText w:val="%6)"/>
      <w:lvlJc w:val="left"/>
      <w:pPr>
        <w:ind w:left="4320" w:hanging="180"/>
      </w:pPr>
    </w:lvl>
    <w:lvl w:ilvl="6" w:tplc="13FAA884">
      <w:start w:val="1"/>
      <w:numFmt w:val="decimal"/>
      <w:lvlText w:val="%7."/>
      <w:lvlJc w:val="left"/>
      <w:pPr>
        <w:ind w:left="5040" w:hanging="360"/>
      </w:pPr>
    </w:lvl>
    <w:lvl w:ilvl="7" w:tplc="4766A3DA">
      <w:start w:val="1"/>
      <w:numFmt w:val="lowerLetter"/>
      <w:lvlText w:val="%8."/>
      <w:lvlJc w:val="left"/>
      <w:pPr>
        <w:ind w:left="5760" w:hanging="360"/>
      </w:pPr>
    </w:lvl>
    <w:lvl w:ilvl="8" w:tplc="5178D26E">
      <w:start w:val="1"/>
      <w:numFmt w:val="lowerRoman"/>
      <w:lvlText w:val="%9."/>
      <w:lvlJc w:val="right"/>
      <w:pPr>
        <w:ind w:left="6480" w:hanging="180"/>
      </w:pPr>
    </w:lvl>
  </w:abstractNum>
  <w:abstractNum w:abstractNumId="18" w15:restartNumberingAfterBreak="0">
    <w:nsid w:val="6D580F38"/>
    <w:multiLevelType w:val="hybridMultilevel"/>
    <w:tmpl w:val="4D6CBFDC"/>
    <w:lvl w:ilvl="0" w:tplc="C9BA82EA">
      <w:start w:val="2"/>
      <w:numFmt w:val="upperRoman"/>
      <w:lvlText w:val="%1."/>
      <w:lvlJc w:val="left"/>
      <w:pPr>
        <w:ind w:left="4150" w:hanging="720"/>
      </w:pPr>
      <w:rPr>
        <w:rFonts w:ascii="Courier New" w:eastAsia="Courier New" w:hAnsi="Courier New" w:cs="Courier New" w:hint="default"/>
        <w:b/>
        <w:sz w:val="24"/>
      </w:rPr>
    </w:lvl>
    <w:lvl w:ilvl="1" w:tplc="340A0019" w:tentative="1">
      <w:start w:val="1"/>
      <w:numFmt w:val="lowerLetter"/>
      <w:lvlText w:val="%2."/>
      <w:lvlJc w:val="left"/>
      <w:pPr>
        <w:ind w:left="4510" w:hanging="360"/>
      </w:pPr>
    </w:lvl>
    <w:lvl w:ilvl="2" w:tplc="340A001B" w:tentative="1">
      <w:start w:val="1"/>
      <w:numFmt w:val="lowerRoman"/>
      <w:lvlText w:val="%3."/>
      <w:lvlJc w:val="right"/>
      <w:pPr>
        <w:ind w:left="5230" w:hanging="180"/>
      </w:pPr>
    </w:lvl>
    <w:lvl w:ilvl="3" w:tplc="340A000F" w:tentative="1">
      <w:start w:val="1"/>
      <w:numFmt w:val="decimal"/>
      <w:lvlText w:val="%4."/>
      <w:lvlJc w:val="left"/>
      <w:pPr>
        <w:ind w:left="5950" w:hanging="360"/>
      </w:pPr>
    </w:lvl>
    <w:lvl w:ilvl="4" w:tplc="340A0019" w:tentative="1">
      <w:start w:val="1"/>
      <w:numFmt w:val="lowerLetter"/>
      <w:lvlText w:val="%5."/>
      <w:lvlJc w:val="left"/>
      <w:pPr>
        <w:ind w:left="6670" w:hanging="360"/>
      </w:pPr>
    </w:lvl>
    <w:lvl w:ilvl="5" w:tplc="340A001B" w:tentative="1">
      <w:start w:val="1"/>
      <w:numFmt w:val="lowerRoman"/>
      <w:lvlText w:val="%6."/>
      <w:lvlJc w:val="right"/>
      <w:pPr>
        <w:ind w:left="7390" w:hanging="180"/>
      </w:pPr>
    </w:lvl>
    <w:lvl w:ilvl="6" w:tplc="340A000F" w:tentative="1">
      <w:start w:val="1"/>
      <w:numFmt w:val="decimal"/>
      <w:lvlText w:val="%7."/>
      <w:lvlJc w:val="left"/>
      <w:pPr>
        <w:ind w:left="8110" w:hanging="360"/>
      </w:pPr>
    </w:lvl>
    <w:lvl w:ilvl="7" w:tplc="340A0019" w:tentative="1">
      <w:start w:val="1"/>
      <w:numFmt w:val="lowerLetter"/>
      <w:lvlText w:val="%8."/>
      <w:lvlJc w:val="left"/>
      <w:pPr>
        <w:ind w:left="8830" w:hanging="360"/>
      </w:pPr>
    </w:lvl>
    <w:lvl w:ilvl="8" w:tplc="340A001B" w:tentative="1">
      <w:start w:val="1"/>
      <w:numFmt w:val="lowerRoman"/>
      <w:lvlText w:val="%9."/>
      <w:lvlJc w:val="right"/>
      <w:pPr>
        <w:ind w:left="9550" w:hanging="180"/>
      </w:pPr>
    </w:lvl>
  </w:abstractNum>
  <w:abstractNum w:abstractNumId="19" w15:restartNumberingAfterBreak="0">
    <w:nsid w:val="6F962F09"/>
    <w:multiLevelType w:val="hybridMultilevel"/>
    <w:tmpl w:val="6F9AC308"/>
    <w:lvl w:ilvl="0" w:tplc="5D48F48E">
      <w:start w:val="1"/>
      <w:numFmt w:val="lowerLetter"/>
      <w:lvlText w:val="%1)"/>
      <w:lvlJc w:val="left"/>
      <w:pPr>
        <w:ind w:left="360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3222AE4"/>
    <w:multiLevelType w:val="hybridMultilevel"/>
    <w:tmpl w:val="2DEE8004"/>
    <w:lvl w:ilvl="0" w:tplc="B1D0FB80">
      <w:start w:val="1"/>
      <w:numFmt w:val="decimal"/>
      <w:lvlText w:val="%1."/>
      <w:lvlJc w:val="left"/>
      <w:pPr>
        <w:ind w:left="840" w:hanging="48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6560495"/>
    <w:multiLevelType w:val="hybridMultilevel"/>
    <w:tmpl w:val="9E9429F2"/>
    <w:lvl w:ilvl="0" w:tplc="80E8E5C4">
      <w:start w:val="1"/>
      <w:numFmt w:val="lowerLetter"/>
      <w:lvlText w:val="%1)"/>
      <w:lvlJc w:val="left"/>
      <w:pPr>
        <w:ind w:left="720" w:hanging="360"/>
      </w:pPr>
      <w:rPr>
        <w:b/>
        <w:bCs/>
      </w:rPr>
    </w:lvl>
    <w:lvl w:ilvl="1" w:tplc="D2CA2F10">
      <w:start w:val="1"/>
      <w:numFmt w:val="lowerLetter"/>
      <w:lvlText w:val="%2."/>
      <w:lvlJc w:val="left"/>
      <w:pPr>
        <w:ind w:left="1440" w:hanging="360"/>
      </w:pPr>
    </w:lvl>
    <w:lvl w:ilvl="2" w:tplc="F718EABC">
      <w:start w:val="1"/>
      <w:numFmt w:val="lowerRoman"/>
      <w:lvlText w:val="%3."/>
      <w:lvlJc w:val="right"/>
      <w:pPr>
        <w:ind w:left="2160" w:hanging="180"/>
      </w:pPr>
    </w:lvl>
    <w:lvl w:ilvl="3" w:tplc="D48C945E">
      <w:start w:val="1"/>
      <w:numFmt w:val="decimal"/>
      <w:lvlText w:val="%4."/>
      <w:lvlJc w:val="left"/>
      <w:pPr>
        <w:ind w:left="2880" w:hanging="360"/>
      </w:pPr>
    </w:lvl>
    <w:lvl w:ilvl="4" w:tplc="4DF0690E">
      <w:start w:val="1"/>
      <w:numFmt w:val="lowerLetter"/>
      <w:lvlText w:val="%5."/>
      <w:lvlJc w:val="left"/>
      <w:pPr>
        <w:ind w:left="3600" w:hanging="360"/>
      </w:pPr>
    </w:lvl>
    <w:lvl w:ilvl="5" w:tplc="AFC81B3A">
      <w:start w:val="1"/>
      <w:numFmt w:val="lowerRoman"/>
      <w:lvlText w:val="%6."/>
      <w:lvlJc w:val="right"/>
      <w:pPr>
        <w:ind w:left="4320" w:hanging="180"/>
      </w:pPr>
    </w:lvl>
    <w:lvl w:ilvl="6" w:tplc="E2E2A1F0">
      <w:start w:val="1"/>
      <w:numFmt w:val="decimal"/>
      <w:lvlText w:val="%7."/>
      <w:lvlJc w:val="left"/>
      <w:pPr>
        <w:ind w:left="5040" w:hanging="360"/>
      </w:pPr>
    </w:lvl>
    <w:lvl w:ilvl="7" w:tplc="E4D42776">
      <w:start w:val="1"/>
      <w:numFmt w:val="lowerLetter"/>
      <w:lvlText w:val="%8."/>
      <w:lvlJc w:val="left"/>
      <w:pPr>
        <w:ind w:left="5760" w:hanging="360"/>
      </w:pPr>
    </w:lvl>
    <w:lvl w:ilvl="8" w:tplc="5C1C31DC">
      <w:start w:val="1"/>
      <w:numFmt w:val="lowerRoman"/>
      <w:lvlText w:val="%9."/>
      <w:lvlJc w:val="right"/>
      <w:pPr>
        <w:ind w:left="6480" w:hanging="180"/>
      </w:pPr>
    </w:lvl>
  </w:abstractNum>
  <w:abstractNum w:abstractNumId="22" w15:restartNumberingAfterBreak="0">
    <w:nsid w:val="7B4D01AC"/>
    <w:multiLevelType w:val="hybridMultilevel"/>
    <w:tmpl w:val="AE66096A"/>
    <w:lvl w:ilvl="0" w:tplc="FFFFFFFF">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b/>
        <w:bCs/>
      </w:rPr>
    </w:lvl>
    <w:lvl w:ilvl="5" w:tplc="FFFFFFFF">
      <w:start w:val="1"/>
      <w:numFmt w:val="lowerRoman"/>
      <w:lvlText w:val="%6."/>
      <w:lvlJc w:val="right"/>
      <w:pPr>
        <w:ind w:left="4320" w:hanging="180"/>
      </w:pPr>
      <w:rPr>
        <w:b/>
        <w:bCs/>
      </w:r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C2A21C5"/>
    <w:multiLevelType w:val="hybridMultilevel"/>
    <w:tmpl w:val="AE66096A"/>
    <w:lvl w:ilvl="0" w:tplc="FFFFFFFF">
      <w:start w:val="1"/>
      <w:numFmt w:val="decimal"/>
      <w:lvlText w:val="%1)"/>
      <w:lvlJc w:val="left"/>
      <w:pPr>
        <w:ind w:left="8460" w:hanging="360"/>
      </w:pPr>
      <w:rPr>
        <w:b/>
        <w:bCs/>
      </w:rPr>
    </w:lvl>
    <w:lvl w:ilvl="1" w:tplc="C21656D0">
      <w:start w:val="1"/>
      <w:numFmt w:val="lowerLetter"/>
      <w:lvlText w:val="%2."/>
      <w:lvlJc w:val="left"/>
      <w:pPr>
        <w:ind w:left="1440" w:hanging="360"/>
      </w:pPr>
    </w:lvl>
    <w:lvl w:ilvl="2" w:tplc="E3E42074">
      <w:start w:val="1"/>
      <w:numFmt w:val="lowerRoman"/>
      <w:lvlText w:val="%3."/>
      <w:lvlJc w:val="right"/>
      <w:pPr>
        <w:ind w:left="2160" w:hanging="180"/>
      </w:pPr>
    </w:lvl>
    <w:lvl w:ilvl="3" w:tplc="8DB85A34">
      <w:start w:val="1"/>
      <w:numFmt w:val="decimal"/>
      <w:lvlText w:val="%4."/>
      <w:lvlJc w:val="left"/>
      <w:pPr>
        <w:ind w:left="2880" w:hanging="360"/>
      </w:pPr>
    </w:lvl>
    <w:lvl w:ilvl="4" w:tplc="FD0EB670">
      <w:start w:val="1"/>
      <w:numFmt w:val="lowerLetter"/>
      <w:lvlText w:val="%5)"/>
      <w:lvlJc w:val="left"/>
      <w:pPr>
        <w:ind w:left="3600" w:hanging="360"/>
      </w:pPr>
      <w:rPr>
        <w:b/>
        <w:bCs/>
      </w:rPr>
    </w:lvl>
    <w:lvl w:ilvl="5" w:tplc="98D2237C">
      <w:start w:val="1"/>
      <w:numFmt w:val="lowerRoman"/>
      <w:lvlText w:val="%6."/>
      <w:lvlJc w:val="right"/>
      <w:pPr>
        <w:ind w:left="4320" w:hanging="180"/>
      </w:pPr>
      <w:rPr>
        <w:b/>
        <w:bCs/>
      </w:rPr>
    </w:lvl>
    <w:lvl w:ilvl="6" w:tplc="EF809C5A">
      <w:start w:val="1"/>
      <w:numFmt w:val="decimal"/>
      <w:lvlText w:val="%7."/>
      <w:lvlJc w:val="left"/>
      <w:pPr>
        <w:ind w:left="5040" w:hanging="360"/>
      </w:pPr>
    </w:lvl>
    <w:lvl w:ilvl="7" w:tplc="9058F46E">
      <w:start w:val="1"/>
      <w:numFmt w:val="lowerLetter"/>
      <w:lvlText w:val="%8."/>
      <w:lvlJc w:val="left"/>
      <w:pPr>
        <w:ind w:left="5760" w:hanging="360"/>
      </w:pPr>
    </w:lvl>
    <w:lvl w:ilvl="8" w:tplc="B1F0EF62">
      <w:start w:val="1"/>
      <w:numFmt w:val="lowerRoman"/>
      <w:lvlText w:val="%9."/>
      <w:lvlJc w:val="right"/>
      <w:pPr>
        <w:ind w:left="6480" w:hanging="180"/>
      </w:pPr>
    </w:lvl>
  </w:abstractNum>
  <w:abstractNum w:abstractNumId="24" w15:restartNumberingAfterBreak="0">
    <w:nsid w:val="7E526595"/>
    <w:multiLevelType w:val="hybridMultilevel"/>
    <w:tmpl w:val="8BAE0232"/>
    <w:lvl w:ilvl="0" w:tplc="94DC20E0">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5" w15:restartNumberingAfterBreak="0">
    <w:nsid w:val="7ED32998"/>
    <w:multiLevelType w:val="hybridMultilevel"/>
    <w:tmpl w:val="5DC262DC"/>
    <w:lvl w:ilvl="0" w:tplc="ED0A1D5C">
      <w:start w:val="1"/>
      <w:numFmt w:val="upperRoman"/>
      <w:lvlText w:val="%1."/>
      <w:lvlJc w:val="right"/>
      <w:pPr>
        <w:ind w:left="2435" w:hanging="360"/>
      </w:pPr>
      <w:rPr>
        <w:rFonts w:ascii="Courier New" w:hAnsi="Courier New" w:cs="Courier New" w:hint="default"/>
        <w:b/>
        <w:bCs/>
        <w:sz w:val="24"/>
        <w:szCs w:val="24"/>
      </w:rPr>
    </w:lvl>
    <w:lvl w:ilvl="1" w:tplc="9FBA44E2">
      <w:start w:val="1"/>
      <w:numFmt w:val="lowerLetter"/>
      <w:lvlText w:val="%2."/>
      <w:lvlJc w:val="left"/>
      <w:pPr>
        <w:ind w:left="1530" w:hanging="360"/>
      </w:pPr>
    </w:lvl>
    <w:lvl w:ilvl="2" w:tplc="FC3A0756">
      <w:start w:val="1"/>
      <w:numFmt w:val="lowerRoman"/>
      <w:lvlText w:val="%3."/>
      <w:lvlJc w:val="right"/>
      <w:pPr>
        <w:ind w:left="2250" w:hanging="180"/>
      </w:pPr>
    </w:lvl>
    <w:lvl w:ilvl="3" w:tplc="DE064D78">
      <w:start w:val="1"/>
      <w:numFmt w:val="decimal"/>
      <w:lvlText w:val="%4."/>
      <w:lvlJc w:val="left"/>
      <w:pPr>
        <w:ind w:left="2970" w:hanging="360"/>
      </w:pPr>
    </w:lvl>
    <w:lvl w:ilvl="4" w:tplc="7436AB6A">
      <w:start w:val="1"/>
      <w:numFmt w:val="lowerLetter"/>
      <w:lvlText w:val="%5."/>
      <w:lvlJc w:val="left"/>
      <w:pPr>
        <w:ind w:left="3690" w:hanging="360"/>
      </w:pPr>
    </w:lvl>
    <w:lvl w:ilvl="5" w:tplc="6D3CF78E">
      <w:start w:val="1"/>
      <w:numFmt w:val="lowerRoman"/>
      <w:lvlText w:val="%6."/>
      <w:lvlJc w:val="right"/>
      <w:pPr>
        <w:ind w:left="4410" w:hanging="180"/>
      </w:pPr>
    </w:lvl>
    <w:lvl w:ilvl="6" w:tplc="928C8A20">
      <w:start w:val="1"/>
      <w:numFmt w:val="decimal"/>
      <w:lvlText w:val="%7."/>
      <w:lvlJc w:val="left"/>
      <w:pPr>
        <w:ind w:left="5130" w:hanging="360"/>
      </w:pPr>
    </w:lvl>
    <w:lvl w:ilvl="7" w:tplc="6B643708">
      <w:start w:val="1"/>
      <w:numFmt w:val="lowerLetter"/>
      <w:lvlText w:val="%8."/>
      <w:lvlJc w:val="left"/>
      <w:pPr>
        <w:ind w:left="5850" w:hanging="360"/>
      </w:pPr>
    </w:lvl>
    <w:lvl w:ilvl="8" w:tplc="A43617A8">
      <w:start w:val="1"/>
      <w:numFmt w:val="lowerRoman"/>
      <w:lvlText w:val="%9."/>
      <w:lvlJc w:val="right"/>
      <w:pPr>
        <w:ind w:left="6570" w:hanging="180"/>
      </w:pPr>
    </w:lvl>
  </w:abstractNum>
  <w:num w:numId="1">
    <w:abstractNumId w:val="10"/>
  </w:num>
  <w:num w:numId="2">
    <w:abstractNumId w:val="17"/>
  </w:num>
  <w:num w:numId="3">
    <w:abstractNumId w:val="0"/>
  </w:num>
  <w:num w:numId="4">
    <w:abstractNumId w:val="21"/>
  </w:num>
  <w:num w:numId="5">
    <w:abstractNumId w:val="23"/>
  </w:num>
  <w:num w:numId="6">
    <w:abstractNumId w:val="11"/>
  </w:num>
  <w:num w:numId="7">
    <w:abstractNumId w:val="6"/>
  </w:num>
  <w:num w:numId="8">
    <w:abstractNumId w:val="8"/>
  </w:num>
  <w:num w:numId="9">
    <w:abstractNumId w:val="2"/>
  </w:num>
  <w:num w:numId="10">
    <w:abstractNumId w:val="15"/>
  </w:num>
  <w:num w:numId="11">
    <w:abstractNumId w:val="9"/>
  </w:num>
  <w:num w:numId="12">
    <w:abstractNumId w:val="19"/>
  </w:num>
  <w:num w:numId="13">
    <w:abstractNumId w:val="7"/>
  </w:num>
  <w:num w:numId="14">
    <w:abstractNumId w:val="13"/>
  </w:num>
  <w:num w:numId="15">
    <w:abstractNumId w:val="5"/>
  </w:num>
  <w:num w:numId="16">
    <w:abstractNumId w:val="22"/>
  </w:num>
  <w:num w:numId="17">
    <w:abstractNumId w:val="14"/>
  </w:num>
  <w:num w:numId="18">
    <w:abstractNumId w:val="16"/>
  </w:num>
  <w:num w:numId="19">
    <w:abstractNumId w:val="1"/>
  </w:num>
  <w:num w:numId="20">
    <w:abstractNumId w:val="4"/>
  </w:num>
  <w:num w:numId="21">
    <w:abstractNumId w:val="25"/>
  </w:num>
  <w:num w:numId="22">
    <w:abstractNumId w:val="18"/>
  </w:num>
  <w:num w:numId="23">
    <w:abstractNumId w:val="20"/>
  </w:num>
  <w:num w:numId="24">
    <w:abstractNumId w:val="3"/>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0B8247"/>
    <w:rsid w:val="00001D05"/>
    <w:rsid w:val="000114CE"/>
    <w:rsid w:val="00026549"/>
    <w:rsid w:val="00027CDC"/>
    <w:rsid w:val="00034BAB"/>
    <w:rsid w:val="00036864"/>
    <w:rsid w:val="00037617"/>
    <w:rsid w:val="00042AAB"/>
    <w:rsid w:val="000475D9"/>
    <w:rsid w:val="0005378E"/>
    <w:rsid w:val="00053880"/>
    <w:rsid w:val="00054710"/>
    <w:rsid w:val="0005509C"/>
    <w:rsid w:val="00055957"/>
    <w:rsid w:val="00062745"/>
    <w:rsid w:val="00064C1B"/>
    <w:rsid w:val="00070A7B"/>
    <w:rsid w:val="00084F1A"/>
    <w:rsid w:val="000900E6"/>
    <w:rsid w:val="00092EE5"/>
    <w:rsid w:val="0009601D"/>
    <w:rsid w:val="000A2022"/>
    <w:rsid w:val="000A230F"/>
    <w:rsid w:val="000A2E06"/>
    <w:rsid w:val="000A6439"/>
    <w:rsid w:val="000B0492"/>
    <w:rsid w:val="000B543B"/>
    <w:rsid w:val="000C22AF"/>
    <w:rsid w:val="000C37E6"/>
    <w:rsid w:val="000C733E"/>
    <w:rsid w:val="000D0CC1"/>
    <w:rsid w:val="000E0B98"/>
    <w:rsid w:val="000E1247"/>
    <w:rsid w:val="000E1C3F"/>
    <w:rsid w:val="000E68C1"/>
    <w:rsid w:val="000F520F"/>
    <w:rsid w:val="000F790C"/>
    <w:rsid w:val="00101259"/>
    <w:rsid w:val="001178C3"/>
    <w:rsid w:val="00120265"/>
    <w:rsid w:val="00123315"/>
    <w:rsid w:val="00134A0C"/>
    <w:rsid w:val="00135556"/>
    <w:rsid w:val="001370A4"/>
    <w:rsid w:val="00137DAC"/>
    <w:rsid w:val="0014016D"/>
    <w:rsid w:val="0014272E"/>
    <w:rsid w:val="00143EB8"/>
    <w:rsid w:val="00145295"/>
    <w:rsid w:val="00147538"/>
    <w:rsid w:val="00153C11"/>
    <w:rsid w:val="001547DD"/>
    <w:rsid w:val="0016163F"/>
    <w:rsid w:val="0017058C"/>
    <w:rsid w:val="00170A6D"/>
    <w:rsid w:val="001710D6"/>
    <w:rsid w:val="00177EEF"/>
    <w:rsid w:val="001A03AB"/>
    <w:rsid w:val="001A2227"/>
    <w:rsid w:val="001A35E4"/>
    <w:rsid w:val="001A5737"/>
    <w:rsid w:val="001A5F6A"/>
    <w:rsid w:val="001A6904"/>
    <w:rsid w:val="001B0DA8"/>
    <w:rsid w:val="001C0192"/>
    <w:rsid w:val="001C47DE"/>
    <w:rsid w:val="001C584E"/>
    <w:rsid w:val="001D61D0"/>
    <w:rsid w:val="001F6C18"/>
    <w:rsid w:val="001F6E94"/>
    <w:rsid w:val="001F743D"/>
    <w:rsid w:val="001F7A23"/>
    <w:rsid w:val="002005D7"/>
    <w:rsid w:val="002025A4"/>
    <w:rsid w:val="00204AF6"/>
    <w:rsid w:val="002058BC"/>
    <w:rsid w:val="00210E99"/>
    <w:rsid w:val="002145CE"/>
    <w:rsid w:val="00215F76"/>
    <w:rsid w:val="0022201A"/>
    <w:rsid w:val="002229D2"/>
    <w:rsid w:val="00227204"/>
    <w:rsid w:val="00232329"/>
    <w:rsid w:val="00234F0C"/>
    <w:rsid w:val="00236B2F"/>
    <w:rsid w:val="002414BA"/>
    <w:rsid w:val="00245186"/>
    <w:rsid w:val="002452DE"/>
    <w:rsid w:val="00245A16"/>
    <w:rsid w:val="0024764C"/>
    <w:rsid w:val="00252C2E"/>
    <w:rsid w:val="0025486E"/>
    <w:rsid w:val="0026035F"/>
    <w:rsid w:val="00266385"/>
    <w:rsid w:val="002669F8"/>
    <w:rsid w:val="00266CC9"/>
    <w:rsid w:val="00271889"/>
    <w:rsid w:val="00285D1C"/>
    <w:rsid w:val="00287254"/>
    <w:rsid w:val="002938D0"/>
    <w:rsid w:val="00294DCA"/>
    <w:rsid w:val="002A06D5"/>
    <w:rsid w:val="002A553E"/>
    <w:rsid w:val="002A5F34"/>
    <w:rsid w:val="002A7310"/>
    <w:rsid w:val="002B3D1A"/>
    <w:rsid w:val="002B56C5"/>
    <w:rsid w:val="002B61AC"/>
    <w:rsid w:val="002B67BF"/>
    <w:rsid w:val="002C03C0"/>
    <w:rsid w:val="002C2F3B"/>
    <w:rsid w:val="002C3E64"/>
    <w:rsid w:val="002C4F9C"/>
    <w:rsid w:val="002C5945"/>
    <w:rsid w:val="002C5B4E"/>
    <w:rsid w:val="002D1BEC"/>
    <w:rsid w:val="002D1DCE"/>
    <w:rsid w:val="002D2FB4"/>
    <w:rsid w:val="002D3C39"/>
    <w:rsid w:val="002D48C5"/>
    <w:rsid w:val="002E02EC"/>
    <w:rsid w:val="002E27DF"/>
    <w:rsid w:val="002F0508"/>
    <w:rsid w:val="002F48A0"/>
    <w:rsid w:val="002F79C6"/>
    <w:rsid w:val="00300647"/>
    <w:rsid w:val="003006EE"/>
    <w:rsid w:val="0030667E"/>
    <w:rsid w:val="00312996"/>
    <w:rsid w:val="00314B9F"/>
    <w:rsid w:val="00320B32"/>
    <w:rsid w:val="00325BC1"/>
    <w:rsid w:val="00326121"/>
    <w:rsid w:val="003262E9"/>
    <w:rsid w:val="00327BB5"/>
    <w:rsid w:val="00331E85"/>
    <w:rsid w:val="00337B90"/>
    <w:rsid w:val="003416BA"/>
    <w:rsid w:val="00353862"/>
    <w:rsid w:val="003539DF"/>
    <w:rsid w:val="003544F5"/>
    <w:rsid w:val="00354B7A"/>
    <w:rsid w:val="00357AA5"/>
    <w:rsid w:val="00357EF3"/>
    <w:rsid w:val="00364A91"/>
    <w:rsid w:val="003660EB"/>
    <w:rsid w:val="00370B9A"/>
    <w:rsid w:val="003744C4"/>
    <w:rsid w:val="00375CDF"/>
    <w:rsid w:val="00381B05"/>
    <w:rsid w:val="003837E5"/>
    <w:rsid w:val="003926D0"/>
    <w:rsid w:val="00393D14"/>
    <w:rsid w:val="003A6A36"/>
    <w:rsid w:val="003A7811"/>
    <w:rsid w:val="003B5210"/>
    <w:rsid w:val="003D0260"/>
    <w:rsid w:val="003D0AC4"/>
    <w:rsid w:val="003D118E"/>
    <w:rsid w:val="003D2A2F"/>
    <w:rsid w:val="003D55EF"/>
    <w:rsid w:val="003D5A29"/>
    <w:rsid w:val="003D7166"/>
    <w:rsid w:val="003E2F0A"/>
    <w:rsid w:val="003E39E4"/>
    <w:rsid w:val="003E4835"/>
    <w:rsid w:val="003F3ED3"/>
    <w:rsid w:val="0040627F"/>
    <w:rsid w:val="0041018F"/>
    <w:rsid w:val="004207D5"/>
    <w:rsid w:val="004208EA"/>
    <w:rsid w:val="00420D75"/>
    <w:rsid w:val="00427B93"/>
    <w:rsid w:val="0043119C"/>
    <w:rsid w:val="004311D0"/>
    <w:rsid w:val="0043341B"/>
    <w:rsid w:val="0043439B"/>
    <w:rsid w:val="0043501B"/>
    <w:rsid w:val="0043759C"/>
    <w:rsid w:val="00440366"/>
    <w:rsid w:val="00440F8E"/>
    <w:rsid w:val="00442A1C"/>
    <w:rsid w:val="004441A3"/>
    <w:rsid w:val="004450F3"/>
    <w:rsid w:val="00446FA9"/>
    <w:rsid w:val="00452B80"/>
    <w:rsid w:val="00461AEC"/>
    <w:rsid w:val="00462647"/>
    <w:rsid w:val="004660B5"/>
    <w:rsid w:val="0046719F"/>
    <w:rsid w:val="00471249"/>
    <w:rsid w:val="00471B93"/>
    <w:rsid w:val="00475446"/>
    <w:rsid w:val="004761F7"/>
    <w:rsid w:val="00476577"/>
    <w:rsid w:val="0047687A"/>
    <w:rsid w:val="00483B4D"/>
    <w:rsid w:val="00484031"/>
    <w:rsid w:val="00485C59"/>
    <w:rsid w:val="00493BD2"/>
    <w:rsid w:val="00493CAB"/>
    <w:rsid w:val="0049453C"/>
    <w:rsid w:val="00494C55"/>
    <w:rsid w:val="004A32CF"/>
    <w:rsid w:val="004B235B"/>
    <w:rsid w:val="004B2C37"/>
    <w:rsid w:val="004B4C18"/>
    <w:rsid w:val="004B6FBF"/>
    <w:rsid w:val="004C333C"/>
    <w:rsid w:val="004C52A0"/>
    <w:rsid w:val="004C6BC5"/>
    <w:rsid w:val="004D18BA"/>
    <w:rsid w:val="004D2141"/>
    <w:rsid w:val="004D716B"/>
    <w:rsid w:val="004E0079"/>
    <w:rsid w:val="004E2A5E"/>
    <w:rsid w:val="004E6FE8"/>
    <w:rsid w:val="004F3A2C"/>
    <w:rsid w:val="004F714F"/>
    <w:rsid w:val="005035C4"/>
    <w:rsid w:val="005043DD"/>
    <w:rsid w:val="00517DAC"/>
    <w:rsid w:val="005202A3"/>
    <w:rsid w:val="0052276D"/>
    <w:rsid w:val="00531D5D"/>
    <w:rsid w:val="00532DA0"/>
    <w:rsid w:val="00537C8C"/>
    <w:rsid w:val="00541B22"/>
    <w:rsid w:val="00542856"/>
    <w:rsid w:val="00550A4E"/>
    <w:rsid w:val="00553E5D"/>
    <w:rsid w:val="005540CE"/>
    <w:rsid w:val="005558BC"/>
    <w:rsid w:val="005670CB"/>
    <w:rsid w:val="00577419"/>
    <w:rsid w:val="00577534"/>
    <w:rsid w:val="0058543B"/>
    <w:rsid w:val="00585986"/>
    <w:rsid w:val="005869EA"/>
    <w:rsid w:val="00586A22"/>
    <w:rsid w:val="00591700"/>
    <w:rsid w:val="005A2BA8"/>
    <w:rsid w:val="005A2BFD"/>
    <w:rsid w:val="005B2A2E"/>
    <w:rsid w:val="005B3B68"/>
    <w:rsid w:val="005C2759"/>
    <w:rsid w:val="005C27A9"/>
    <w:rsid w:val="005C3B9E"/>
    <w:rsid w:val="005C47EB"/>
    <w:rsid w:val="005D1A49"/>
    <w:rsid w:val="005D214B"/>
    <w:rsid w:val="005D4932"/>
    <w:rsid w:val="005E2413"/>
    <w:rsid w:val="005E4712"/>
    <w:rsid w:val="005E7605"/>
    <w:rsid w:val="005F7725"/>
    <w:rsid w:val="0060173A"/>
    <w:rsid w:val="00601EE2"/>
    <w:rsid w:val="00605C96"/>
    <w:rsid w:val="00615C0F"/>
    <w:rsid w:val="006178F7"/>
    <w:rsid w:val="006205FE"/>
    <w:rsid w:val="006265DD"/>
    <w:rsid w:val="00631FE7"/>
    <w:rsid w:val="006363CF"/>
    <w:rsid w:val="006403A6"/>
    <w:rsid w:val="00642E3B"/>
    <w:rsid w:val="0064530D"/>
    <w:rsid w:val="006534EE"/>
    <w:rsid w:val="0065387E"/>
    <w:rsid w:val="006636C7"/>
    <w:rsid w:val="0066440C"/>
    <w:rsid w:val="00673FC1"/>
    <w:rsid w:val="0069265B"/>
    <w:rsid w:val="006955B2"/>
    <w:rsid w:val="006B22FA"/>
    <w:rsid w:val="006B2B72"/>
    <w:rsid w:val="006B3124"/>
    <w:rsid w:val="006B6630"/>
    <w:rsid w:val="006B6FB7"/>
    <w:rsid w:val="006C010A"/>
    <w:rsid w:val="006C0977"/>
    <w:rsid w:val="006C6ECE"/>
    <w:rsid w:val="006C7C0C"/>
    <w:rsid w:val="006D024C"/>
    <w:rsid w:val="006D028F"/>
    <w:rsid w:val="006D3BD4"/>
    <w:rsid w:val="006D7C62"/>
    <w:rsid w:val="006E117A"/>
    <w:rsid w:val="006E20F7"/>
    <w:rsid w:val="006E2739"/>
    <w:rsid w:val="006E59CE"/>
    <w:rsid w:val="006F01A3"/>
    <w:rsid w:val="006F0E37"/>
    <w:rsid w:val="006F50D4"/>
    <w:rsid w:val="006F65C2"/>
    <w:rsid w:val="006F69B5"/>
    <w:rsid w:val="006F7DE3"/>
    <w:rsid w:val="006F7F2A"/>
    <w:rsid w:val="00701FDF"/>
    <w:rsid w:val="0070200F"/>
    <w:rsid w:val="007038E1"/>
    <w:rsid w:val="00711091"/>
    <w:rsid w:val="00711B9F"/>
    <w:rsid w:val="007173E4"/>
    <w:rsid w:val="007230A6"/>
    <w:rsid w:val="0073120C"/>
    <w:rsid w:val="007334C1"/>
    <w:rsid w:val="00735C0C"/>
    <w:rsid w:val="00742E44"/>
    <w:rsid w:val="00746AF5"/>
    <w:rsid w:val="00747001"/>
    <w:rsid w:val="007509E1"/>
    <w:rsid w:val="0075569F"/>
    <w:rsid w:val="007610DB"/>
    <w:rsid w:val="007648C0"/>
    <w:rsid w:val="00765D67"/>
    <w:rsid w:val="00770031"/>
    <w:rsid w:val="00772988"/>
    <w:rsid w:val="00786834"/>
    <w:rsid w:val="00792458"/>
    <w:rsid w:val="0079285C"/>
    <w:rsid w:val="00792B26"/>
    <w:rsid w:val="00792D82"/>
    <w:rsid w:val="007945F6"/>
    <w:rsid w:val="007A36EA"/>
    <w:rsid w:val="007A56A4"/>
    <w:rsid w:val="007A58C0"/>
    <w:rsid w:val="007C0EAE"/>
    <w:rsid w:val="007C662F"/>
    <w:rsid w:val="007C6D41"/>
    <w:rsid w:val="007D6E6D"/>
    <w:rsid w:val="007D7A34"/>
    <w:rsid w:val="007E4394"/>
    <w:rsid w:val="007F64D9"/>
    <w:rsid w:val="00803105"/>
    <w:rsid w:val="00805682"/>
    <w:rsid w:val="008116F2"/>
    <w:rsid w:val="00812CB0"/>
    <w:rsid w:val="008209AF"/>
    <w:rsid w:val="0082146B"/>
    <w:rsid w:val="0082410E"/>
    <w:rsid w:val="00826FE0"/>
    <w:rsid w:val="00827285"/>
    <w:rsid w:val="008320AF"/>
    <w:rsid w:val="00833B53"/>
    <w:rsid w:val="00835F82"/>
    <w:rsid w:val="0083683A"/>
    <w:rsid w:val="00837B3C"/>
    <w:rsid w:val="00837C62"/>
    <w:rsid w:val="008428BC"/>
    <w:rsid w:val="00842D26"/>
    <w:rsid w:val="00846561"/>
    <w:rsid w:val="00847417"/>
    <w:rsid w:val="00857A4A"/>
    <w:rsid w:val="008606F1"/>
    <w:rsid w:val="00860768"/>
    <w:rsid w:val="00870BD4"/>
    <w:rsid w:val="00873640"/>
    <w:rsid w:val="00880DD7"/>
    <w:rsid w:val="00883DB0"/>
    <w:rsid w:val="00891884"/>
    <w:rsid w:val="008943BF"/>
    <w:rsid w:val="00894A71"/>
    <w:rsid w:val="00895B0B"/>
    <w:rsid w:val="008A2F5C"/>
    <w:rsid w:val="008B1814"/>
    <w:rsid w:val="008C6B28"/>
    <w:rsid w:val="008D2F80"/>
    <w:rsid w:val="008D3927"/>
    <w:rsid w:val="008D6F3F"/>
    <w:rsid w:val="008E097F"/>
    <w:rsid w:val="008E6BD4"/>
    <w:rsid w:val="008E7B4A"/>
    <w:rsid w:val="008F09EE"/>
    <w:rsid w:val="008F24AA"/>
    <w:rsid w:val="008F2DC3"/>
    <w:rsid w:val="008F2F72"/>
    <w:rsid w:val="008F5681"/>
    <w:rsid w:val="009021B2"/>
    <w:rsid w:val="00905242"/>
    <w:rsid w:val="009104D2"/>
    <w:rsid w:val="00915DE0"/>
    <w:rsid w:val="009165B9"/>
    <w:rsid w:val="009170D1"/>
    <w:rsid w:val="00921EEE"/>
    <w:rsid w:val="0092505F"/>
    <w:rsid w:val="009337B0"/>
    <w:rsid w:val="00951204"/>
    <w:rsid w:val="00951668"/>
    <w:rsid w:val="00954593"/>
    <w:rsid w:val="009610D3"/>
    <w:rsid w:val="00961BCE"/>
    <w:rsid w:val="00964297"/>
    <w:rsid w:val="00984F07"/>
    <w:rsid w:val="00987696"/>
    <w:rsid w:val="00987D96"/>
    <w:rsid w:val="00990FE9"/>
    <w:rsid w:val="009911F5"/>
    <w:rsid w:val="00997B16"/>
    <w:rsid w:val="009A2055"/>
    <w:rsid w:val="009A3008"/>
    <w:rsid w:val="009A52BD"/>
    <w:rsid w:val="009A6466"/>
    <w:rsid w:val="009A64EA"/>
    <w:rsid w:val="009A6811"/>
    <w:rsid w:val="009B5B1E"/>
    <w:rsid w:val="009B5E79"/>
    <w:rsid w:val="009B63FA"/>
    <w:rsid w:val="009B78D9"/>
    <w:rsid w:val="009C56E2"/>
    <w:rsid w:val="009D06AF"/>
    <w:rsid w:val="009D2095"/>
    <w:rsid w:val="009D6D56"/>
    <w:rsid w:val="009E0F77"/>
    <w:rsid w:val="009F312D"/>
    <w:rsid w:val="009F7A7B"/>
    <w:rsid w:val="00A029AA"/>
    <w:rsid w:val="00A0329E"/>
    <w:rsid w:val="00A17779"/>
    <w:rsid w:val="00A17F10"/>
    <w:rsid w:val="00A3198E"/>
    <w:rsid w:val="00A40D27"/>
    <w:rsid w:val="00A43230"/>
    <w:rsid w:val="00A433B0"/>
    <w:rsid w:val="00A5220E"/>
    <w:rsid w:val="00A528A7"/>
    <w:rsid w:val="00A5324F"/>
    <w:rsid w:val="00A56595"/>
    <w:rsid w:val="00A6376D"/>
    <w:rsid w:val="00A65947"/>
    <w:rsid w:val="00A67C81"/>
    <w:rsid w:val="00A72A84"/>
    <w:rsid w:val="00A7316E"/>
    <w:rsid w:val="00A733F8"/>
    <w:rsid w:val="00A73FE4"/>
    <w:rsid w:val="00A80304"/>
    <w:rsid w:val="00A81971"/>
    <w:rsid w:val="00A82F13"/>
    <w:rsid w:val="00A847AB"/>
    <w:rsid w:val="00A9016C"/>
    <w:rsid w:val="00A91433"/>
    <w:rsid w:val="00AA04B4"/>
    <w:rsid w:val="00AA1322"/>
    <w:rsid w:val="00AA16D3"/>
    <w:rsid w:val="00AB3631"/>
    <w:rsid w:val="00AB4ADF"/>
    <w:rsid w:val="00AC170E"/>
    <w:rsid w:val="00AC3AA5"/>
    <w:rsid w:val="00AC55C5"/>
    <w:rsid w:val="00AD0780"/>
    <w:rsid w:val="00AD11D7"/>
    <w:rsid w:val="00AD1BFB"/>
    <w:rsid w:val="00AD5047"/>
    <w:rsid w:val="00AD6B9C"/>
    <w:rsid w:val="00AE1463"/>
    <w:rsid w:val="00AE1586"/>
    <w:rsid w:val="00AE2305"/>
    <w:rsid w:val="00AE2730"/>
    <w:rsid w:val="00AF0BB2"/>
    <w:rsid w:val="00AF569E"/>
    <w:rsid w:val="00B007C2"/>
    <w:rsid w:val="00B01B53"/>
    <w:rsid w:val="00B01F94"/>
    <w:rsid w:val="00B0286B"/>
    <w:rsid w:val="00B075C8"/>
    <w:rsid w:val="00B10DA3"/>
    <w:rsid w:val="00B11140"/>
    <w:rsid w:val="00B15642"/>
    <w:rsid w:val="00B21F83"/>
    <w:rsid w:val="00B447AB"/>
    <w:rsid w:val="00B450A8"/>
    <w:rsid w:val="00B45812"/>
    <w:rsid w:val="00B45AF4"/>
    <w:rsid w:val="00B51B51"/>
    <w:rsid w:val="00B57096"/>
    <w:rsid w:val="00B66959"/>
    <w:rsid w:val="00B7062A"/>
    <w:rsid w:val="00B70CB4"/>
    <w:rsid w:val="00B710C6"/>
    <w:rsid w:val="00B73A01"/>
    <w:rsid w:val="00B748E9"/>
    <w:rsid w:val="00B763A4"/>
    <w:rsid w:val="00B835A0"/>
    <w:rsid w:val="00B86E8E"/>
    <w:rsid w:val="00B879CB"/>
    <w:rsid w:val="00B93AD8"/>
    <w:rsid w:val="00B952DF"/>
    <w:rsid w:val="00BC1A86"/>
    <w:rsid w:val="00BC2FFF"/>
    <w:rsid w:val="00BC408F"/>
    <w:rsid w:val="00BC6A92"/>
    <w:rsid w:val="00BC7423"/>
    <w:rsid w:val="00BC77BF"/>
    <w:rsid w:val="00BE3D87"/>
    <w:rsid w:val="00BE6F0B"/>
    <w:rsid w:val="00BE7FCF"/>
    <w:rsid w:val="00BF2189"/>
    <w:rsid w:val="00BF2310"/>
    <w:rsid w:val="00BF4B6A"/>
    <w:rsid w:val="00BF578A"/>
    <w:rsid w:val="00BF68EC"/>
    <w:rsid w:val="00BF7D25"/>
    <w:rsid w:val="00C00BD2"/>
    <w:rsid w:val="00C017E1"/>
    <w:rsid w:val="00C07689"/>
    <w:rsid w:val="00C07DB6"/>
    <w:rsid w:val="00C11D05"/>
    <w:rsid w:val="00C1550C"/>
    <w:rsid w:val="00C15607"/>
    <w:rsid w:val="00C21228"/>
    <w:rsid w:val="00C2184C"/>
    <w:rsid w:val="00C21911"/>
    <w:rsid w:val="00C342B1"/>
    <w:rsid w:val="00C36A63"/>
    <w:rsid w:val="00C41CDA"/>
    <w:rsid w:val="00C438E6"/>
    <w:rsid w:val="00C45F30"/>
    <w:rsid w:val="00C51BFD"/>
    <w:rsid w:val="00C536BF"/>
    <w:rsid w:val="00C55B0B"/>
    <w:rsid w:val="00C7251E"/>
    <w:rsid w:val="00C7441B"/>
    <w:rsid w:val="00C80F9A"/>
    <w:rsid w:val="00C8437A"/>
    <w:rsid w:val="00C86735"/>
    <w:rsid w:val="00C87899"/>
    <w:rsid w:val="00C91C01"/>
    <w:rsid w:val="00CA2ADB"/>
    <w:rsid w:val="00CA3577"/>
    <w:rsid w:val="00CA654C"/>
    <w:rsid w:val="00CA7F62"/>
    <w:rsid w:val="00CB6CE0"/>
    <w:rsid w:val="00CC0B2E"/>
    <w:rsid w:val="00CD1B3E"/>
    <w:rsid w:val="00CD462E"/>
    <w:rsid w:val="00CD7D60"/>
    <w:rsid w:val="00CE06C5"/>
    <w:rsid w:val="00CE2424"/>
    <w:rsid w:val="00CF3441"/>
    <w:rsid w:val="00CF4603"/>
    <w:rsid w:val="00CF624D"/>
    <w:rsid w:val="00D01E1C"/>
    <w:rsid w:val="00D042B6"/>
    <w:rsid w:val="00D1156C"/>
    <w:rsid w:val="00D1309A"/>
    <w:rsid w:val="00D1D90F"/>
    <w:rsid w:val="00D223BB"/>
    <w:rsid w:val="00D23C45"/>
    <w:rsid w:val="00D30A4F"/>
    <w:rsid w:val="00D32F58"/>
    <w:rsid w:val="00D3477B"/>
    <w:rsid w:val="00D40D2B"/>
    <w:rsid w:val="00D46980"/>
    <w:rsid w:val="00D71337"/>
    <w:rsid w:val="00D72B7D"/>
    <w:rsid w:val="00D733C1"/>
    <w:rsid w:val="00D73680"/>
    <w:rsid w:val="00D742E5"/>
    <w:rsid w:val="00D775B4"/>
    <w:rsid w:val="00D91C1D"/>
    <w:rsid w:val="00DC069C"/>
    <w:rsid w:val="00DC0F2C"/>
    <w:rsid w:val="00DC0F75"/>
    <w:rsid w:val="00DC50B6"/>
    <w:rsid w:val="00DD3845"/>
    <w:rsid w:val="00DD7FD3"/>
    <w:rsid w:val="00DE0CE2"/>
    <w:rsid w:val="00DE5ABD"/>
    <w:rsid w:val="00DF0C2D"/>
    <w:rsid w:val="00DF1CD0"/>
    <w:rsid w:val="00DF54C1"/>
    <w:rsid w:val="00E005A4"/>
    <w:rsid w:val="00E00E6F"/>
    <w:rsid w:val="00E06A06"/>
    <w:rsid w:val="00E06FC8"/>
    <w:rsid w:val="00E103B9"/>
    <w:rsid w:val="00E11600"/>
    <w:rsid w:val="00E148EF"/>
    <w:rsid w:val="00E171E3"/>
    <w:rsid w:val="00E2045A"/>
    <w:rsid w:val="00E251BF"/>
    <w:rsid w:val="00E3130D"/>
    <w:rsid w:val="00E347AB"/>
    <w:rsid w:val="00E43A51"/>
    <w:rsid w:val="00E46A2E"/>
    <w:rsid w:val="00E51708"/>
    <w:rsid w:val="00E577A3"/>
    <w:rsid w:val="00E57EBA"/>
    <w:rsid w:val="00E60444"/>
    <w:rsid w:val="00E6239D"/>
    <w:rsid w:val="00E64101"/>
    <w:rsid w:val="00E679B6"/>
    <w:rsid w:val="00E704E1"/>
    <w:rsid w:val="00E70C0F"/>
    <w:rsid w:val="00E747A8"/>
    <w:rsid w:val="00E7578E"/>
    <w:rsid w:val="00E766DF"/>
    <w:rsid w:val="00E8123B"/>
    <w:rsid w:val="00E82C57"/>
    <w:rsid w:val="00E831E3"/>
    <w:rsid w:val="00E835AD"/>
    <w:rsid w:val="00E83686"/>
    <w:rsid w:val="00E8388F"/>
    <w:rsid w:val="00E87A2C"/>
    <w:rsid w:val="00E90B2E"/>
    <w:rsid w:val="00E973CB"/>
    <w:rsid w:val="00EA0D27"/>
    <w:rsid w:val="00EA46F0"/>
    <w:rsid w:val="00EA7210"/>
    <w:rsid w:val="00EB785C"/>
    <w:rsid w:val="00EC093D"/>
    <w:rsid w:val="00ED0F4E"/>
    <w:rsid w:val="00ED33DE"/>
    <w:rsid w:val="00EE3AC9"/>
    <w:rsid w:val="00EF502D"/>
    <w:rsid w:val="00EF5DBD"/>
    <w:rsid w:val="00F048E3"/>
    <w:rsid w:val="00F055AA"/>
    <w:rsid w:val="00F0628B"/>
    <w:rsid w:val="00F105E7"/>
    <w:rsid w:val="00F13ABD"/>
    <w:rsid w:val="00F14B44"/>
    <w:rsid w:val="00F16B79"/>
    <w:rsid w:val="00F16F51"/>
    <w:rsid w:val="00F256BD"/>
    <w:rsid w:val="00F357C4"/>
    <w:rsid w:val="00F35D06"/>
    <w:rsid w:val="00F4051B"/>
    <w:rsid w:val="00F450AB"/>
    <w:rsid w:val="00F51D3D"/>
    <w:rsid w:val="00F530DE"/>
    <w:rsid w:val="00F536FE"/>
    <w:rsid w:val="00F53D01"/>
    <w:rsid w:val="00F57C59"/>
    <w:rsid w:val="00F863FD"/>
    <w:rsid w:val="00F910CE"/>
    <w:rsid w:val="00F9143C"/>
    <w:rsid w:val="00F94A23"/>
    <w:rsid w:val="00FA2E60"/>
    <w:rsid w:val="00FA3369"/>
    <w:rsid w:val="00FA3DD4"/>
    <w:rsid w:val="00FA4B32"/>
    <w:rsid w:val="00FB022A"/>
    <w:rsid w:val="00FB22DD"/>
    <w:rsid w:val="00FB2C31"/>
    <w:rsid w:val="00FB5087"/>
    <w:rsid w:val="00FB74D8"/>
    <w:rsid w:val="00FC1E8C"/>
    <w:rsid w:val="00FC2585"/>
    <w:rsid w:val="00FC72F2"/>
    <w:rsid w:val="00FD1E33"/>
    <w:rsid w:val="00FD6D0B"/>
    <w:rsid w:val="00FE0145"/>
    <w:rsid w:val="00FE49EA"/>
    <w:rsid w:val="00FE4E75"/>
    <w:rsid w:val="00FF06EF"/>
    <w:rsid w:val="00FF1FB9"/>
    <w:rsid w:val="00FF26DC"/>
    <w:rsid w:val="00FF4F38"/>
    <w:rsid w:val="018922F4"/>
    <w:rsid w:val="01DF627C"/>
    <w:rsid w:val="024714BA"/>
    <w:rsid w:val="02A0AC22"/>
    <w:rsid w:val="0352659B"/>
    <w:rsid w:val="035F577F"/>
    <w:rsid w:val="03FB8FB1"/>
    <w:rsid w:val="042D5044"/>
    <w:rsid w:val="0453361D"/>
    <w:rsid w:val="054626F7"/>
    <w:rsid w:val="05889E29"/>
    <w:rsid w:val="05933E97"/>
    <w:rsid w:val="06D49D98"/>
    <w:rsid w:val="0888E004"/>
    <w:rsid w:val="08BECEDF"/>
    <w:rsid w:val="09116A38"/>
    <w:rsid w:val="09AB103F"/>
    <w:rsid w:val="09BCEA88"/>
    <w:rsid w:val="09BE6E77"/>
    <w:rsid w:val="0A9EB65D"/>
    <w:rsid w:val="0AB79DE7"/>
    <w:rsid w:val="0B694258"/>
    <w:rsid w:val="0B7C123D"/>
    <w:rsid w:val="0BCF1911"/>
    <w:rsid w:val="0C7ECB0A"/>
    <w:rsid w:val="0C80702D"/>
    <w:rsid w:val="0CE739C1"/>
    <w:rsid w:val="0D5B74B9"/>
    <w:rsid w:val="0ED7F052"/>
    <w:rsid w:val="0EE3426F"/>
    <w:rsid w:val="0F33FBCC"/>
    <w:rsid w:val="112D551B"/>
    <w:rsid w:val="117AE622"/>
    <w:rsid w:val="11F0D26A"/>
    <w:rsid w:val="122E7D51"/>
    <w:rsid w:val="12EAE5F0"/>
    <w:rsid w:val="149146FD"/>
    <w:rsid w:val="162092D5"/>
    <w:rsid w:val="16482B97"/>
    <w:rsid w:val="1674F3AA"/>
    <w:rsid w:val="16F6C22C"/>
    <w:rsid w:val="1834961C"/>
    <w:rsid w:val="188DD64D"/>
    <w:rsid w:val="18AB9641"/>
    <w:rsid w:val="19238702"/>
    <w:rsid w:val="199184A7"/>
    <w:rsid w:val="19AC946C"/>
    <w:rsid w:val="1A08F094"/>
    <w:rsid w:val="1A6354CC"/>
    <w:rsid w:val="1AB66E2D"/>
    <w:rsid w:val="1AE088F1"/>
    <w:rsid w:val="1C1974A9"/>
    <w:rsid w:val="1C7C5952"/>
    <w:rsid w:val="1CC7335D"/>
    <w:rsid w:val="1CE4352E"/>
    <w:rsid w:val="1D446D7B"/>
    <w:rsid w:val="1D62B957"/>
    <w:rsid w:val="1D8A5287"/>
    <w:rsid w:val="1DDDCFC8"/>
    <w:rsid w:val="1E0B8247"/>
    <w:rsid w:val="1EE03DDC"/>
    <w:rsid w:val="1F51156B"/>
    <w:rsid w:val="1FE6C4A5"/>
    <w:rsid w:val="20010999"/>
    <w:rsid w:val="20037C55"/>
    <w:rsid w:val="20203ECF"/>
    <w:rsid w:val="20229CAF"/>
    <w:rsid w:val="21829506"/>
    <w:rsid w:val="22CE5802"/>
    <w:rsid w:val="244A28E3"/>
    <w:rsid w:val="2480613A"/>
    <w:rsid w:val="2578712C"/>
    <w:rsid w:val="2579031B"/>
    <w:rsid w:val="258D4510"/>
    <w:rsid w:val="258FD830"/>
    <w:rsid w:val="26C27ADB"/>
    <w:rsid w:val="272ADBD9"/>
    <w:rsid w:val="272BA891"/>
    <w:rsid w:val="27E7808C"/>
    <w:rsid w:val="2810ED0F"/>
    <w:rsid w:val="28E169E2"/>
    <w:rsid w:val="29BB1822"/>
    <w:rsid w:val="2A8B75E5"/>
    <w:rsid w:val="2ACE8AC1"/>
    <w:rsid w:val="2AE3A450"/>
    <w:rsid w:val="2B1F214E"/>
    <w:rsid w:val="2BC93E20"/>
    <w:rsid w:val="2BCF1EE0"/>
    <w:rsid w:val="2BE7EC64"/>
    <w:rsid w:val="2C6A5B22"/>
    <w:rsid w:val="2C9D833D"/>
    <w:rsid w:val="2CA0741F"/>
    <w:rsid w:val="2CA74097"/>
    <w:rsid w:val="2D0C06EE"/>
    <w:rsid w:val="2DA4D0FC"/>
    <w:rsid w:val="2EBEF45E"/>
    <w:rsid w:val="2EDD5E18"/>
    <w:rsid w:val="2FEC48B0"/>
    <w:rsid w:val="31C654F8"/>
    <w:rsid w:val="31CBF740"/>
    <w:rsid w:val="3202D4F5"/>
    <w:rsid w:val="32995D12"/>
    <w:rsid w:val="32B1446A"/>
    <w:rsid w:val="33279950"/>
    <w:rsid w:val="3342EB08"/>
    <w:rsid w:val="334682BE"/>
    <w:rsid w:val="358F8F1E"/>
    <w:rsid w:val="35C0B991"/>
    <w:rsid w:val="360E4F98"/>
    <w:rsid w:val="3654EB9A"/>
    <w:rsid w:val="37986AF1"/>
    <w:rsid w:val="381EB8B4"/>
    <w:rsid w:val="398687D4"/>
    <w:rsid w:val="39E3C259"/>
    <w:rsid w:val="39EDF2AF"/>
    <w:rsid w:val="3A3A1657"/>
    <w:rsid w:val="3B54768F"/>
    <w:rsid w:val="3B6EDB27"/>
    <w:rsid w:val="3CD476BA"/>
    <w:rsid w:val="3D093A79"/>
    <w:rsid w:val="3D77EA13"/>
    <w:rsid w:val="3F55F0B8"/>
    <w:rsid w:val="3F673492"/>
    <w:rsid w:val="3F7D9415"/>
    <w:rsid w:val="42063C2F"/>
    <w:rsid w:val="42704ED3"/>
    <w:rsid w:val="42C67601"/>
    <w:rsid w:val="43F44166"/>
    <w:rsid w:val="442C99D9"/>
    <w:rsid w:val="444B327C"/>
    <w:rsid w:val="45750959"/>
    <w:rsid w:val="45A4E0AD"/>
    <w:rsid w:val="4613795D"/>
    <w:rsid w:val="465D3E3D"/>
    <w:rsid w:val="46602B01"/>
    <w:rsid w:val="4783FC2A"/>
    <w:rsid w:val="48162814"/>
    <w:rsid w:val="48183B97"/>
    <w:rsid w:val="48503F2C"/>
    <w:rsid w:val="49AFA3D8"/>
    <w:rsid w:val="4A02854D"/>
    <w:rsid w:val="4AACB258"/>
    <w:rsid w:val="4AB3DCEF"/>
    <w:rsid w:val="4B9C28C6"/>
    <w:rsid w:val="4BC3F4AB"/>
    <w:rsid w:val="4BC90657"/>
    <w:rsid w:val="4CA1D5C5"/>
    <w:rsid w:val="4CC4661C"/>
    <w:rsid w:val="4D66F2E1"/>
    <w:rsid w:val="4E6301C3"/>
    <w:rsid w:val="4EAF9C67"/>
    <w:rsid w:val="516D88E6"/>
    <w:rsid w:val="538FF6F5"/>
    <w:rsid w:val="53C75673"/>
    <w:rsid w:val="53D63465"/>
    <w:rsid w:val="5405359A"/>
    <w:rsid w:val="542542EE"/>
    <w:rsid w:val="544DDC50"/>
    <w:rsid w:val="5529AB44"/>
    <w:rsid w:val="5576838D"/>
    <w:rsid w:val="557F0A5C"/>
    <w:rsid w:val="558774CE"/>
    <w:rsid w:val="55C600E5"/>
    <w:rsid w:val="55EB7319"/>
    <w:rsid w:val="55FF7B0F"/>
    <w:rsid w:val="561D1F47"/>
    <w:rsid w:val="56DF2756"/>
    <w:rsid w:val="5766D74A"/>
    <w:rsid w:val="57790893"/>
    <w:rsid w:val="58261ADC"/>
    <w:rsid w:val="58394978"/>
    <w:rsid w:val="587E3063"/>
    <w:rsid w:val="58A00A7C"/>
    <w:rsid w:val="58A9A588"/>
    <w:rsid w:val="5966E446"/>
    <w:rsid w:val="59C0B509"/>
    <w:rsid w:val="59CC441B"/>
    <w:rsid w:val="59D838D3"/>
    <w:rsid w:val="59F3359A"/>
    <w:rsid w:val="5A2675E5"/>
    <w:rsid w:val="5ABF197C"/>
    <w:rsid w:val="5AD2EC32"/>
    <w:rsid w:val="5B583F5B"/>
    <w:rsid w:val="5C6990FB"/>
    <w:rsid w:val="5D8B96C0"/>
    <w:rsid w:val="5FC83C86"/>
    <w:rsid w:val="60AEFAE0"/>
    <w:rsid w:val="60E3DFFE"/>
    <w:rsid w:val="6159F452"/>
    <w:rsid w:val="623187CA"/>
    <w:rsid w:val="6291C017"/>
    <w:rsid w:val="62CFEC8D"/>
    <w:rsid w:val="632B2264"/>
    <w:rsid w:val="63356CCF"/>
    <w:rsid w:val="63635140"/>
    <w:rsid w:val="6378C225"/>
    <w:rsid w:val="638E5F5A"/>
    <w:rsid w:val="64087EC9"/>
    <w:rsid w:val="65CBA3E1"/>
    <w:rsid w:val="66121580"/>
    <w:rsid w:val="66586AB9"/>
    <w:rsid w:val="666AD480"/>
    <w:rsid w:val="67575A6C"/>
    <w:rsid w:val="6765313A"/>
    <w:rsid w:val="69552D21"/>
    <w:rsid w:val="69B0AD71"/>
    <w:rsid w:val="6B36BDBF"/>
    <w:rsid w:val="6BE47AB8"/>
    <w:rsid w:val="6C24D4AC"/>
    <w:rsid w:val="6DB5CDBC"/>
    <w:rsid w:val="6E27979B"/>
    <w:rsid w:val="6E6611ED"/>
    <w:rsid w:val="6FC367FC"/>
    <w:rsid w:val="6FC7F251"/>
    <w:rsid w:val="706D8F40"/>
    <w:rsid w:val="70A821A8"/>
    <w:rsid w:val="70F7EEE4"/>
    <w:rsid w:val="71D955B9"/>
    <w:rsid w:val="724A6EEB"/>
    <w:rsid w:val="72841763"/>
    <w:rsid w:val="72A47F4A"/>
    <w:rsid w:val="72A51B38"/>
    <w:rsid w:val="72EAFCE5"/>
    <w:rsid w:val="7410F279"/>
    <w:rsid w:val="74ADDFFC"/>
    <w:rsid w:val="74EB1B0D"/>
    <w:rsid w:val="74ED4E39"/>
    <w:rsid w:val="76799ED9"/>
    <w:rsid w:val="77759FE7"/>
    <w:rsid w:val="7843DFE2"/>
    <w:rsid w:val="78F99C52"/>
    <w:rsid w:val="7A75B420"/>
    <w:rsid w:val="7A824004"/>
    <w:rsid w:val="7AC35124"/>
    <w:rsid w:val="7B4567A7"/>
    <w:rsid w:val="7B5578C6"/>
    <w:rsid w:val="7B7B80A4"/>
    <w:rsid w:val="7C24AFF1"/>
    <w:rsid w:val="7CD086A7"/>
    <w:rsid w:val="7CF015FA"/>
    <w:rsid w:val="7D175105"/>
    <w:rsid w:val="7DB4D080"/>
    <w:rsid w:val="7E4A83ED"/>
    <w:rsid w:val="7F3114F5"/>
    <w:rsid w:val="7F567C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B8247"/>
  <w15:chartTrackingRefBased/>
  <w15:docId w15:val="{73E98728-3677-4199-BC40-940C3991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C5B4E"/>
    <w:pPr>
      <w:keepNext/>
      <w:keepLines/>
      <w:spacing w:before="240" w:after="240" w:line="240" w:lineRule="auto"/>
      <w:jc w:val="both"/>
      <w:outlineLvl w:val="0"/>
    </w:pPr>
    <w:rPr>
      <w:rFonts w:ascii="Courier New" w:eastAsiaTheme="majorEastAsia" w:hAnsi="Courier New" w:cstheme="majorBidi"/>
      <w:b/>
      <w:bCs/>
      <w:sz w:val="24"/>
      <w:szCs w:val="28"/>
      <w:lang w:val="es-CL"/>
    </w:rPr>
  </w:style>
  <w:style w:type="paragraph" w:styleId="Ttulo2">
    <w:name w:val="heading 2"/>
    <w:basedOn w:val="Normal"/>
    <w:next w:val="Normal"/>
    <w:link w:val="Ttulo2Car"/>
    <w:uiPriority w:val="9"/>
    <w:unhideWhenUsed/>
    <w:qFormat/>
    <w:rsid w:val="004840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customStyle="1" w:styleId="CharChar">
    <w:name w:val="Char Char"/>
    <w:basedOn w:val="Normal"/>
    <w:rsid w:val="006F0E37"/>
    <w:pPr>
      <w:spacing w:line="240" w:lineRule="exact"/>
      <w:ind w:left="500"/>
      <w:jc w:val="center"/>
    </w:pPr>
    <w:rPr>
      <w:rFonts w:ascii="Verdana" w:eastAsia="Times New Roman" w:hAnsi="Verdana" w:cs="Arial"/>
      <w:b/>
      <w:sz w:val="20"/>
      <w:szCs w:val="20"/>
      <w:lang w:val="es-VE"/>
    </w:rPr>
  </w:style>
  <w:style w:type="paragraph" w:styleId="Encabezado">
    <w:name w:val="header"/>
    <w:basedOn w:val="Normal"/>
    <w:link w:val="EncabezadoCar"/>
    <w:uiPriority w:val="99"/>
    <w:unhideWhenUsed/>
    <w:rsid w:val="007A56A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56A4"/>
  </w:style>
  <w:style w:type="paragraph" w:styleId="Piedepgina">
    <w:name w:val="footer"/>
    <w:basedOn w:val="Normal"/>
    <w:link w:val="PiedepginaCar"/>
    <w:uiPriority w:val="99"/>
    <w:unhideWhenUsed/>
    <w:rsid w:val="007A56A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56A4"/>
  </w:style>
  <w:style w:type="character" w:styleId="Refdecomentario">
    <w:name w:val="annotation reference"/>
    <w:basedOn w:val="Fuentedeprrafopredeter"/>
    <w:uiPriority w:val="99"/>
    <w:semiHidden/>
    <w:unhideWhenUsed/>
    <w:rsid w:val="006F7DE3"/>
    <w:rPr>
      <w:sz w:val="16"/>
      <w:szCs w:val="16"/>
    </w:rPr>
  </w:style>
  <w:style w:type="paragraph" w:styleId="Textocomentario">
    <w:name w:val="annotation text"/>
    <w:basedOn w:val="Normal"/>
    <w:link w:val="TextocomentarioCar"/>
    <w:uiPriority w:val="99"/>
    <w:unhideWhenUsed/>
    <w:rsid w:val="006F7DE3"/>
    <w:pPr>
      <w:spacing w:line="240" w:lineRule="auto"/>
    </w:pPr>
    <w:rPr>
      <w:sz w:val="20"/>
      <w:szCs w:val="20"/>
    </w:rPr>
  </w:style>
  <w:style w:type="character" w:customStyle="1" w:styleId="TextocomentarioCar">
    <w:name w:val="Texto comentario Car"/>
    <w:basedOn w:val="Fuentedeprrafopredeter"/>
    <w:link w:val="Textocomentario"/>
    <w:uiPriority w:val="99"/>
    <w:rsid w:val="006F7DE3"/>
    <w:rPr>
      <w:sz w:val="20"/>
      <w:szCs w:val="20"/>
    </w:rPr>
  </w:style>
  <w:style w:type="character" w:customStyle="1" w:styleId="Ttulo1Car">
    <w:name w:val="Título 1 Car"/>
    <w:basedOn w:val="Fuentedeprrafopredeter"/>
    <w:link w:val="Ttulo1"/>
    <w:uiPriority w:val="9"/>
    <w:rsid w:val="002C5B4E"/>
    <w:rPr>
      <w:rFonts w:ascii="Courier New" w:eastAsiaTheme="majorEastAsia" w:hAnsi="Courier New" w:cstheme="majorBidi"/>
      <w:b/>
      <w:bCs/>
      <w:sz w:val="24"/>
      <w:szCs w:val="28"/>
      <w:lang w:val="es-CL"/>
    </w:rPr>
  </w:style>
  <w:style w:type="paragraph" w:styleId="Asuntodelcomentario">
    <w:name w:val="annotation subject"/>
    <w:basedOn w:val="Textocomentario"/>
    <w:next w:val="Textocomentario"/>
    <w:link w:val="AsuntodelcomentarioCar"/>
    <w:uiPriority w:val="99"/>
    <w:semiHidden/>
    <w:unhideWhenUsed/>
    <w:rsid w:val="00484031"/>
    <w:rPr>
      <w:b/>
      <w:bCs/>
    </w:rPr>
  </w:style>
  <w:style w:type="character" w:customStyle="1" w:styleId="AsuntodelcomentarioCar">
    <w:name w:val="Asunto del comentario Car"/>
    <w:basedOn w:val="TextocomentarioCar"/>
    <w:link w:val="Asuntodelcomentario"/>
    <w:uiPriority w:val="99"/>
    <w:semiHidden/>
    <w:rsid w:val="00484031"/>
    <w:rPr>
      <w:b/>
      <w:bCs/>
      <w:sz w:val="20"/>
      <w:szCs w:val="20"/>
    </w:rPr>
  </w:style>
  <w:style w:type="character" w:customStyle="1" w:styleId="Ttulo2Car">
    <w:name w:val="Título 2 Car"/>
    <w:basedOn w:val="Fuentedeprrafopredeter"/>
    <w:link w:val="Ttulo2"/>
    <w:uiPriority w:val="9"/>
    <w:rsid w:val="00484031"/>
    <w:rPr>
      <w:rFonts w:asciiTheme="majorHAnsi" w:eastAsiaTheme="majorEastAsia" w:hAnsiTheme="majorHAnsi" w:cstheme="majorBidi"/>
      <w:color w:val="2F5496" w:themeColor="accent1" w:themeShade="BF"/>
      <w:sz w:val="26"/>
      <w:szCs w:val="26"/>
    </w:rPr>
  </w:style>
  <w:style w:type="character" w:customStyle="1" w:styleId="UnresolvedMention">
    <w:name w:val="Unresolved Mention"/>
    <w:basedOn w:val="Fuentedeprrafopredeter"/>
    <w:uiPriority w:val="99"/>
    <w:unhideWhenUsed/>
    <w:rsid w:val="00484031"/>
    <w:rPr>
      <w:color w:val="605E5C"/>
      <w:shd w:val="clear" w:color="auto" w:fill="E1DFDD"/>
    </w:rPr>
  </w:style>
  <w:style w:type="character" w:customStyle="1" w:styleId="Mention">
    <w:name w:val="Mention"/>
    <w:basedOn w:val="Fuentedeprrafopredeter"/>
    <w:uiPriority w:val="99"/>
    <w:unhideWhenUsed/>
    <w:rsid w:val="00484031"/>
    <w:rPr>
      <w:color w:val="2B579A"/>
      <w:shd w:val="clear" w:color="auto" w:fill="E1DFDD"/>
    </w:rPr>
  </w:style>
  <w:style w:type="paragraph" w:styleId="Revisin">
    <w:name w:val="Revision"/>
    <w:hidden/>
    <w:uiPriority w:val="99"/>
    <w:semiHidden/>
    <w:rsid w:val="007C6D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9FC37-4F0C-4D2E-ACB0-22D9B3EBC786}">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62CBAB45-218A-4085-BBB0-936A85DE7E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0F777B-40E1-4902-9F39-C55A160CDA95}">
  <ds:schemaRefs>
    <ds:schemaRef ds:uri="http://schemas.microsoft.com/sharepoint/v3/contenttype/forms"/>
  </ds:schemaRefs>
</ds:datastoreItem>
</file>

<file path=customXml/itemProps4.xml><?xml version="1.0" encoding="utf-8"?>
<ds:datastoreItem xmlns:ds="http://schemas.openxmlformats.org/officeDocument/2006/customXml" ds:itemID="{75530851-D48B-409D-A2A2-3FF360788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926</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Leonardo Lueiza Ureta</cp:lastModifiedBy>
  <cp:revision>2</cp:revision>
  <cp:lastPrinted>2022-12-29T21:59:00Z</cp:lastPrinted>
  <dcterms:created xsi:type="dcterms:W3CDTF">2022-12-30T13:41:00Z</dcterms:created>
  <dcterms:modified xsi:type="dcterms:W3CDTF">2023-01-03T14:11:00Z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y fmtid="{D5CDD505-2E9C-101B-9397-08002B2CF9AE}" pid="4" name="GrammarlyDocumentId">
    <vt:lpwstr>b248d6f36409f7baaeae0138bbf496d92c1d907407641309500323cb23e162fe</vt:lpwstr>
  </property>
</Properties>
</file>