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886" w:rsidRPr="002D2FF4" w:rsidRDefault="00C83886" w:rsidP="00BC29BB">
      <w:pPr>
        <w:ind w:left="4253"/>
        <w:rPr>
          <w:rFonts w:cs="Courier New"/>
          <w:b/>
          <w:spacing w:val="-3"/>
          <w:szCs w:val="24"/>
        </w:rPr>
      </w:pPr>
      <w:bookmarkStart w:id="0" w:name="_GoBack"/>
      <w:bookmarkEnd w:id="0"/>
      <w:r w:rsidRPr="004F6BE9">
        <w:rPr>
          <w:rFonts w:cs="Courier New"/>
          <w:b/>
          <w:spacing w:val="-3"/>
          <w:szCs w:val="24"/>
        </w:rPr>
        <w:t xml:space="preserve">MENSAJE DE S.E. </w:t>
      </w:r>
      <w:r>
        <w:rPr>
          <w:rFonts w:cs="Courier New"/>
          <w:b/>
          <w:spacing w:val="-3"/>
          <w:szCs w:val="24"/>
        </w:rPr>
        <w:t>E</w:t>
      </w:r>
      <w:r w:rsidRPr="004F6BE9">
        <w:rPr>
          <w:rFonts w:cs="Courier New"/>
          <w:b/>
          <w:spacing w:val="-3"/>
          <w:szCs w:val="24"/>
        </w:rPr>
        <w:t>L</w:t>
      </w:r>
      <w:r>
        <w:rPr>
          <w:rFonts w:cs="Courier New"/>
          <w:b/>
          <w:spacing w:val="-3"/>
          <w:szCs w:val="24"/>
        </w:rPr>
        <w:t xml:space="preserve"> PRESIDENTE</w:t>
      </w:r>
      <w:r w:rsidRPr="004F6BE9">
        <w:rPr>
          <w:rFonts w:cs="Courier New"/>
          <w:b/>
          <w:spacing w:val="-3"/>
          <w:szCs w:val="24"/>
        </w:rPr>
        <w:t xml:space="preserve"> DE LA REP</w:t>
      </w:r>
      <w:r>
        <w:rPr>
          <w:rFonts w:cs="Courier New"/>
          <w:b/>
          <w:spacing w:val="-3"/>
          <w:szCs w:val="24"/>
        </w:rPr>
        <w:t>Ú</w:t>
      </w:r>
      <w:r w:rsidRPr="004F6BE9">
        <w:rPr>
          <w:rFonts w:cs="Courier New"/>
          <w:b/>
          <w:spacing w:val="-3"/>
          <w:szCs w:val="24"/>
        </w:rPr>
        <w:t xml:space="preserve">BLICA CON EL QUE INICIA UN PROYECTO DE LEY </w:t>
      </w:r>
      <w:r>
        <w:rPr>
          <w:rFonts w:cs="Courier New"/>
          <w:b/>
          <w:spacing w:val="-3"/>
          <w:szCs w:val="24"/>
        </w:rPr>
        <w:t>QUE CREA UN SUBSIDIO PARA ALCANZAR UN INGRESO MÍNIMO GARANTIZADO</w:t>
      </w:r>
      <w:r w:rsidR="00BC29BB">
        <w:rPr>
          <w:rFonts w:cs="Courier New"/>
          <w:b/>
          <w:spacing w:val="-3"/>
          <w:szCs w:val="24"/>
        </w:rPr>
        <w:t>.</w:t>
      </w:r>
    </w:p>
    <w:p w:rsidR="00C83886" w:rsidRPr="004F6BE9" w:rsidRDefault="00C83886" w:rsidP="00BC29BB">
      <w:pPr>
        <w:ind w:left="4253"/>
        <w:rPr>
          <w:rFonts w:cs="Courier New"/>
          <w:b/>
          <w:spacing w:val="-3"/>
          <w:szCs w:val="24"/>
        </w:rPr>
      </w:pPr>
      <w:r w:rsidRPr="004F6BE9">
        <w:rPr>
          <w:rFonts w:cs="Courier New"/>
          <w:b/>
          <w:spacing w:val="-3"/>
          <w:szCs w:val="24"/>
        </w:rPr>
        <w:t>_______________________________</w:t>
      </w:r>
      <w:r>
        <w:rPr>
          <w:rFonts w:cs="Courier New"/>
          <w:b/>
          <w:spacing w:val="-3"/>
          <w:szCs w:val="24"/>
        </w:rPr>
        <w:t>__</w:t>
      </w:r>
      <w:r w:rsidR="00BC29BB">
        <w:rPr>
          <w:rFonts w:cs="Courier New"/>
          <w:b/>
          <w:spacing w:val="-3"/>
          <w:szCs w:val="24"/>
        </w:rPr>
        <w:t>__</w:t>
      </w:r>
    </w:p>
    <w:p w:rsidR="00C83886" w:rsidRPr="004F6BE9" w:rsidRDefault="00BC29BB" w:rsidP="00BC29BB">
      <w:pPr>
        <w:pStyle w:val="EstiloCourierNewIzquierda9cm"/>
        <w:ind w:left="4253"/>
        <w:rPr>
          <w:rFonts w:cs="Courier New"/>
          <w:b w:val="0"/>
          <w:szCs w:val="24"/>
        </w:rPr>
      </w:pPr>
      <w:r w:rsidRPr="004F6BE9">
        <w:rPr>
          <w:rFonts w:cs="Courier New"/>
          <w:b w:val="0"/>
          <w:szCs w:val="24"/>
        </w:rPr>
        <w:t>Santiago</w:t>
      </w:r>
      <w:r w:rsidR="00C83886" w:rsidRPr="004F6BE9">
        <w:rPr>
          <w:rFonts w:cs="Courier New"/>
          <w:b w:val="0"/>
          <w:szCs w:val="24"/>
        </w:rPr>
        <w:t xml:space="preserve">, </w:t>
      </w:r>
      <w:r w:rsidR="00B2363A">
        <w:rPr>
          <w:rFonts w:cs="Courier New"/>
          <w:b w:val="0"/>
          <w:szCs w:val="24"/>
        </w:rPr>
        <w:t xml:space="preserve">06 </w:t>
      </w:r>
      <w:r w:rsidR="00C83886">
        <w:rPr>
          <w:rFonts w:cs="Courier New"/>
          <w:b w:val="0"/>
          <w:szCs w:val="24"/>
        </w:rPr>
        <w:t xml:space="preserve">de </w:t>
      </w:r>
      <w:r w:rsidR="00B2363A">
        <w:rPr>
          <w:rFonts w:cs="Courier New"/>
          <w:b w:val="0"/>
          <w:szCs w:val="24"/>
        </w:rPr>
        <w:t xml:space="preserve">noviembre </w:t>
      </w:r>
      <w:r w:rsidR="00C83886">
        <w:rPr>
          <w:rFonts w:cs="Courier New"/>
          <w:b w:val="0"/>
          <w:szCs w:val="24"/>
        </w:rPr>
        <w:t>de 2019.-</w:t>
      </w:r>
    </w:p>
    <w:p w:rsidR="00C83886" w:rsidRDefault="00C83886" w:rsidP="00C83886">
      <w:pPr>
        <w:rPr>
          <w:rFonts w:cs="Courier New"/>
          <w:spacing w:val="-3"/>
          <w:szCs w:val="24"/>
        </w:rPr>
      </w:pPr>
    </w:p>
    <w:p w:rsidR="00C83886" w:rsidRDefault="00C83886" w:rsidP="00C83886">
      <w:pPr>
        <w:rPr>
          <w:rFonts w:cs="Courier New"/>
          <w:spacing w:val="-3"/>
          <w:szCs w:val="24"/>
        </w:rPr>
      </w:pPr>
    </w:p>
    <w:p w:rsidR="00C83886" w:rsidRDefault="00C83886" w:rsidP="00C83886">
      <w:pPr>
        <w:rPr>
          <w:rFonts w:cs="Courier New"/>
          <w:spacing w:val="-3"/>
          <w:szCs w:val="24"/>
        </w:rPr>
      </w:pPr>
    </w:p>
    <w:p w:rsidR="00C83886" w:rsidRPr="004F6BE9" w:rsidRDefault="00C83886" w:rsidP="00C83886">
      <w:pPr>
        <w:jc w:val="center"/>
        <w:rPr>
          <w:rFonts w:cs="Courier New"/>
          <w:b/>
          <w:spacing w:val="-3"/>
          <w:szCs w:val="24"/>
        </w:rPr>
      </w:pPr>
      <w:r w:rsidRPr="004F6BE9">
        <w:rPr>
          <w:rFonts w:cs="Courier New"/>
          <w:b/>
          <w:spacing w:val="100"/>
          <w:szCs w:val="24"/>
        </w:rPr>
        <w:t>MENSAJE</w:t>
      </w:r>
      <w:r w:rsidRPr="004F6BE9">
        <w:rPr>
          <w:rFonts w:cs="Courier New"/>
          <w:b/>
          <w:spacing w:val="80"/>
          <w:szCs w:val="24"/>
        </w:rPr>
        <w:t xml:space="preserve"> </w:t>
      </w:r>
      <w:r w:rsidRPr="004F6BE9">
        <w:rPr>
          <w:rFonts w:cs="Courier New"/>
          <w:b/>
          <w:szCs w:val="24"/>
        </w:rPr>
        <w:t>Nº</w:t>
      </w:r>
      <w:r w:rsidRPr="004F6BE9">
        <w:rPr>
          <w:rFonts w:cs="Courier New"/>
          <w:b/>
          <w:spacing w:val="-3"/>
          <w:szCs w:val="24"/>
        </w:rPr>
        <w:t xml:space="preserve"> </w:t>
      </w:r>
      <w:r w:rsidR="00B2363A">
        <w:rPr>
          <w:rFonts w:cs="Courier New"/>
          <w:b/>
          <w:spacing w:val="-3"/>
          <w:szCs w:val="24"/>
          <w:u w:val="single"/>
        </w:rPr>
        <w:t>350-367</w:t>
      </w:r>
      <w:r w:rsidR="00B2363A" w:rsidRPr="004F6BE9">
        <w:rPr>
          <w:rFonts w:cs="Courier New"/>
          <w:b/>
          <w:spacing w:val="-3"/>
          <w:szCs w:val="24"/>
        </w:rPr>
        <w:t>/</w:t>
      </w:r>
    </w:p>
    <w:p w:rsidR="00C83886" w:rsidRDefault="00C83886" w:rsidP="00C83886">
      <w:pPr>
        <w:jc w:val="center"/>
        <w:rPr>
          <w:rFonts w:cs="Courier New"/>
          <w:b/>
          <w:spacing w:val="-3"/>
          <w:szCs w:val="24"/>
        </w:rPr>
      </w:pPr>
    </w:p>
    <w:p w:rsidR="00C83886" w:rsidRDefault="00C83886" w:rsidP="00C83886">
      <w:pPr>
        <w:jc w:val="center"/>
        <w:rPr>
          <w:rFonts w:cs="Courier New"/>
          <w:b/>
          <w:spacing w:val="-3"/>
          <w:szCs w:val="24"/>
        </w:rPr>
      </w:pPr>
    </w:p>
    <w:p w:rsidR="00C83886" w:rsidRPr="004F6BE9" w:rsidRDefault="00C83886" w:rsidP="00C83886">
      <w:pPr>
        <w:jc w:val="center"/>
        <w:rPr>
          <w:rFonts w:cs="Courier New"/>
          <w:spacing w:val="-3"/>
          <w:szCs w:val="24"/>
        </w:rPr>
      </w:pPr>
    </w:p>
    <w:p w:rsidR="00C83886" w:rsidRPr="004F6BE9" w:rsidRDefault="00C83886" w:rsidP="00C83886">
      <w:pPr>
        <w:pStyle w:val="Sangradetextonormal"/>
        <w:numPr>
          <w:ilvl w:val="0"/>
          <w:numId w:val="0"/>
        </w:numPr>
        <w:tabs>
          <w:tab w:val="clear" w:pos="3544"/>
          <w:tab w:val="left" w:pos="-720"/>
        </w:tabs>
        <w:spacing w:before="120"/>
        <w:ind w:left="2835"/>
        <w:rPr>
          <w:rFonts w:cs="Courier New"/>
          <w:szCs w:val="24"/>
        </w:rPr>
      </w:pPr>
      <w:r w:rsidRPr="004F6BE9">
        <w:rPr>
          <w:rFonts w:cs="Courier New"/>
          <w:szCs w:val="24"/>
        </w:rPr>
        <w:t>Honorable Cámara de Diputados:</w:t>
      </w:r>
    </w:p>
    <w:p w:rsidR="00C83886" w:rsidRPr="004F6BE9" w:rsidRDefault="00C83886" w:rsidP="00BC29BB">
      <w:pPr>
        <w:framePr w:w="2524" w:h="4156" w:hSpace="141" w:wrap="around" w:vAnchor="text" w:hAnchor="page" w:x="1701" w:y="223"/>
        <w:tabs>
          <w:tab w:val="left" w:pos="-720"/>
        </w:tabs>
        <w:spacing w:before="0" w:after="0" w:line="480" w:lineRule="auto"/>
        <w:ind w:right="-2030"/>
        <w:rPr>
          <w:rFonts w:cs="Courier New"/>
          <w:b/>
          <w:spacing w:val="-3"/>
          <w:szCs w:val="24"/>
        </w:rPr>
      </w:pPr>
      <w:r w:rsidRPr="004F6BE9">
        <w:rPr>
          <w:rFonts w:cs="Courier New"/>
          <w:b/>
          <w:spacing w:val="-3"/>
          <w:szCs w:val="24"/>
        </w:rPr>
        <w:t xml:space="preserve">A S.E. EL </w:t>
      </w:r>
    </w:p>
    <w:p w:rsidR="00C83886" w:rsidRPr="004F6BE9" w:rsidRDefault="00C83886" w:rsidP="00BC29BB">
      <w:pPr>
        <w:framePr w:w="2524" w:h="4156" w:hSpace="141" w:wrap="around" w:vAnchor="text" w:hAnchor="page" w:x="1701" w:y="223"/>
        <w:tabs>
          <w:tab w:val="left" w:pos="-720"/>
        </w:tabs>
        <w:spacing w:before="0" w:after="0" w:line="480" w:lineRule="auto"/>
        <w:ind w:right="-2030"/>
        <w:rPr>
          <w:rFonts w:cs="Courier New"/>
          <w:b/>
          <w:spacing w:val="-3"/>
          <w:szCs w:val="24"/>
        </w:rPr>
      </w:pPr>
      <w:r w:rsidRPr="004F6BE9">
        <w:rPr>
          <w:rFonts w:cs="Courier New"/>
          <w:b/>
          <w:spacing w:val="-3"/>
          <w:szCs w:val="24"/>
        </w:rPr>
        <w:t>PRESIDENTE</w:t>
      </w:r>
    </w:p>
    <w:p w:rsidR="00C83886" w:rsidRPr="004F6BE9" w:rsidRDefault="00C83886" w:rsidP="00BC29BB">
      <w:pPr>
        <w:framePr w:w="2524" w:h="4156" w:hSpace="141" w:wrap="around" w:vAnchor="text" w:hAnchor="page" w:x="1701" w:y="223"/>
        <w:tabs>
          <w:tab w:val="left" w:pos="-720"/>
        </w:tabs>
        <w:spacing w:before="0" w:after="0" w:line="480" w:lineRule="auto"/>
        <w:ind w:right="-2030"/>
        <w:rPr>
          <w:rFonts w:cs="Courier New"/>
          <w:b/>
          <w:spacing w:val="-3"/>
          <w:szCs w:val="24"/>
        </w:rPr>
      </w:pPr>
      <w:r w:rsidRPr="004F6BE9">
        <w:rPr>
          <w:rFonts w:cs="Courier New"/>
          <w:b/>
          <w:spacing w:val="-3"/>
          <w:szCs w:val="24"/>
        </w:rPr>
        <w:t xml:space="preserve">DE LA H. </w:t>
      </w:r>
    </w:p>
    <w:p w:rsidR="00C83886" w:rsidRPr="004F6BE9" w:rsidRDefault="00C83886" w:rsidP="00BC29BB">
      <w:pPr>
        <w:framePr w:w="2524" w:h="4156" w:hSpace="141" w:wrap="around" w:vAnchor="text" w:hAnchor="page" w:x="1701" w:y="223"/>
        <w:tabs>
          <w:tab w:val="left" w:pos="-720"/>
        </w:tabs>
        <w:spacing w:before="0" w:after="0" w:line="480" w:lineRule="auto"/>
        <w:ind w:right="-2030"/>
        <w:rPr>
          <w:rFonts w:cs="Courier New"/>
          <w:b/>
          <w:spacing w:val="-3"/>
          <w:szCs w:val="24"/>
        </w:rPr>
      </w:pPr>
      <w:r w:rsidRPr="004F6BE9">
        <w:rPr>
          <w:rFonts w:cs="Courier New"/>
          <w:b/>
          <w:spacing w:val="-3"/>
          <w:szCs w:val="24"/>
        </w:rPr>
        <w:t>CAMARA DE</w:t>
      </w:r>
    </w:p>
    <w:p w:rsidR="00C83886" w:rsidRPr="004F6BE9" w:rsidRDefault="00C83886" w:rsidP="00BC29BB">
      <w:pPr>
        <w:framePr w:w="2524" w:h="4156" w:hSpace="141" w:wrap="around" w:vAnchor="text" w:hAnchor="page" w:x="1701" w:y="223"/>
        <w:tabs>
          <w:tab w:val="left" w:pos="-720"/>
        </w:tabs>
        <w:spacing w:before="0" w:after="0" w:line="480" w:lineRule="auto"/>
        <w:ind w:right="-2030"/>
        <w:rPr>
          <w:rFonts w:cs="Courier New"/>
          <w:spacing w:val="-3"/>
          <w:szCs w:val="24"/>
        </w:rPr>
      </w:pPr>
      <w:r w:rsidRPr="004F6BE9">
        <w:rPr>
          <w:rFonts w:cs="Courier New"/>
          <w:b/>
          <w:spacing w:val="-3"/>
          <w:szCs w:val="24"/>
        </w:rPr>
        <w:t>DIPUTADOS.</w:t>
      </w:r>
    </w:p>
    <w:p w:rsidR="00C83886" w:rsidRPr="002D2FF4" w:rsidRDefault="00C83886" w:rsidP="00BB52D5">
      <w:pPr>
        <w:autoSpaceDE w:val="0"/>
        <w:autoSpaceDN w:val="0"/>
        <w:adjustRightInd w:val="0"/>
        <w:spacing w:line="276" w:lineRule="auto"/>
        <w:ind w:right="20" w:firstLine="709"/>
        <w:rPr>
          <w:rFonts w:cs="Courier New"/>
          <w:color w:val="000000"/>
          <w:szCs w:val="24"/>
          <w:lang w:val="es-CL"/>
        </w:rPr>
      </w:pPr>
      <w:r w:rsidRPr="002D2FF4">
        <w:rPr>
          <w:rFonts w:cs="Courier New"/>
          <w:color w:val="000000"/>
          <w:szCs w:val="24"/>
        </w:rPr>
        <w:t xml:space="preserve">En uso de mis facultades constitucionales, tengo el honor de someter a vuestra consideración un proyecto de ley </w:t>
      </w:r>
      <w:r>
        <w:rPr>
          <w:rFonts w:cs="Courier New"/>
          <w:color w:val="000000"/>
          <w:szCs w:val="24"/>
          <w:lang w:val="es-CL"/>
        </w:rPr>
        <w:t xml:space="preserve">que crea un subsidio para alcanzar un ingreso mínimo garantizado. </w:t>
      </w:r>
    </w:p>
    <w:p w:rsidR="00C83886" w:rsidRDefault="00C83886" w:rsidP="00BB52D5">
      <w:pPr>
        <w:pStyle w:val="Ttulo1"/>
        <w:spacing w:line="276" w:lineRule="auto"/>
        <w:ind w:left="2835" w:hanging="2835"/>
      </w:pPr>
      <w:r w:rsidRPr="002D2FF4">
        <w:t>fundamentos y ANTECEDENTES</w:t>
      </w:r>
    </w:p>
    <w:p w:rsidR="00C83886" w:rsidRPr="004B11D8" w:rsidRDefault="00C83886" w:rsidP="00BB52D5">
      <w:pPr>
        <w:pStyle w:val="Sangra2detindependiente"/>
        <w:spacing w:line="276" w:lineRule="auto"/>
        <w:ind w:left="0"/>
        <w:rPr>
          <w:rFonts w:cs="Courier New"/>
          <w:szCs w:val="24"/>
        </w:rPr>
      </w:pPr>
      <w:r w:rsidRPr="004B11D8">
        <w:rPr>
          <w:rFonts w:cs="Courier New"/>
          <w:szCs w:val="24"/>
        </w:rPr>
        <w:t>En los últimos días hemos escuchado, fuerte y clara</w:t>
      </w:r>
      <w:r>
        <w:rPr>
          <w:rFonts w:cs="Courier New"/>
          <w:szCs w:val="24"/>
        </w:rPr>
        <w:t>mente</w:t>
      </w:r>
      <w:r w:rsidRPr="004B11D8">
        <w:rPr>
          <w:rFonts w:cs="Courier New"/>
          <w:szCs w:val="24"/>
        </w:rPr>
        <w:t xml:space="preserve">, la voz de nuestros compatriotas expresando sus problemas, sus dolores, sus carencias, sus sueños y sus esperanzas de una vida mejor. En este sentido, llegó el momento de </w:t>
      </w:r>
      <w:r>
        <w:rPr>
          <w:rFonts w:cs="Courier New"/>
          <w:szCs w:val="24"/>
        </w:rPr>
        <w:t>pasar</w:t>
      </w:r>
      <w:r w:rsidRPr="004B11D8">
        <w:rPr>
          <w:rFonts w:cs="Courier New"/>
          <w:szCs w:val="24"/>
        </w:rPr>
        <w:t xml:space="preserve"> con urgencia al campo de las soluciones. </w:t>
      </w:r>
    </w:p>
    <w:p w:rsidR="00C83886" w:rsidRDefault="00C83886" w:rsidP="00BB52D5">
      <w:pPr>
        <w:pStyle w:val="Sangra2detindependiente"/>
        <w:spacing w:line="276" w:lineRule="auto"/>
        <w:rPr>
          <w:rFonts w:cs="Courier New"/>
          <w:szCs w:val="24"/>
        </w:rPr>
      </w:pPr>
      <w:r w:rsidRPr="004B11D8">
        <w:rPr>
          <w:rFonts w:cs="Courier New"/>
          <w:szCs w:val="24"/>
        </w:rPr>
        <w:t xml:space="preserve">Con el objetivo de llegar a un </w:t>
      </w:r>
      <w:r>
        <w:rPr>
          <w:rFonts w:cs="Courier New"/>
          <w:szCs w:val="24"/>
        </w:rPr>
        <w:t>g</w:t>
      </w:r>
      <w:r w:rsidRPr="004B11D8">
        <w:rPr>
          <w:rFonts w:cs="Courier New"/>
          <w:szCs w:val="24"/>
        </w:rPr>
        <w:t xml:space="preserve">ran </w:t>
      </w:r>
      <w:r>
        <w:rPr>
          <w:rFonts w:cs="Courier New"/>
          <w:szCs w:val="24"/>
        </w:rPr>
        <w:t>a</w:t>
      </w:r>
      <w:r w:rsidRPr="004B11D8">
        <w:rPr>
          <w:rFonts w:cs="Courier New"/>
          <w:szCs w:val="24"/>
        </w:rPr>
        <w:t xml:space="preserve">cuerdo </w:t>
      </w:r>
      <w:r>
        <w:rPr>
          <w:rFonts w:cs="Courier New"/>
          <w:szCs w:val="24"/>
        </w:rPr>
        <w:t>n</w:t>
      </w:r>
      <w:r w:rsidRPr="004B11D8">
        <w:rPr>
          <w:rFonts w:cs="Courier New"/>
          <w:szCs w:val="24"/>
        </w:rPr>
        <w:t xml:space="preserve">acional, nos hemos reunido </w:t>
      </w:r>
      <w:r>
        <w:rPr>
          <w:rFonts w:cs="Courier New"/>
          <w:szCs w:val="24"/>
        </w:rPr>
        <w:t>con</w:t>
      </w:r>
      <w:r w:rsidRPr="004B11D8">
        <w:rPr>
          <w:rFonts w:cs="Courier New"/>
          <w:szCs w:val="24"/>
        </w:rPr>
        <w:t xml:space="preserve"> diversas organizaciones de la sociedad civil, alcaldes, parlamentarios y los máximos representantes del Senado, la Cámara</w:t>
      </w:r>
      <w:r w:rsidR="00726B9F">
        <w:rPr>
          <w:rFonts w:cs="Courier New"/>
          <w:szCs w:val="24"/>
        </w:rPr>
        <w:t xml:space="preserve"> de Diputados</w:t>
      </w:r>
      <w:r w:rsidRPr="004B11D8">
        <w:rPr>
          <w:rFonts w:cs="Courier New"/>
          <w:szCs w:val="24"/>
        </w:rPr>
        <w:t xml:space="preserve"> y el Poder Judicial. </w:t>
      </w:r>
      <w:r>
        <w:rPr>
          <w:rFonts w:cs="Courier New"/>
          <w:szCs w:val="24"/>
        </w:rPr>
        <w:t xml:space="preserve">Estas conversaciones son las que dieron origen a una serie de potentes medidas que presentamos el pasado 22 de octubre y que conforman la Nueva Agenda Social, las cuales fueron recogidas justamente de las coincidencias entre los distintos actores, y que buscan avanzar en la entrega de un alivio a quienes más lo necesitan.   </w:t>
      </w:r>
    </w:p>
    <w:p w:rsidR="00C83886" w:rsidRDefault="00C83886" w:rsidP="00BB52D5">
      <w:pPr>
        <w:pStyle w:val="Sangra2detindependiente"/>
        <w:spacing w:line="276" w:lineRule="auto"/>
        <w:rPr>
          <w:rFonts w:cs="Courier New"/>
          <w:szCs w:val="24"/>
        </w:rPr>
      </w:pPr>
      <w:r>
        <w:rPr>
          <w:rFonts w:cs="Courier New"/>
          <w:szCs w:val="24"/>
        </w:rPr>
        <w:lastRenderedPageBreak/>
        <w:t>En esta línea</w:t>
      </w:r>
      <w:r w:rsidRPr="004B11D8">
        <w:rPr>
          <w:rFonts w:cs="Courier New"/>
          <w:szCs w:val="24"/>
        </w:rPr>
        <w:t xml:space="preserve">, dentro de los principales componentes de </w:t>
      </w:r>
      <w:r>
        <w:rPr>
          <w:rFonts w:cs="Courier New"/>
          <w:szCs w:val="24"/>
        </w:rPr>
        <w:t>la</w:t>
      </w:r>
      <w:r w:rsidRPr="004B11D8">
        <w:rPr>
          <w:rFonts w:cs="Courier New"/>
          <w:szCs w:val="24"/>
        </w:rPr>
        <w:t xml:space="preserve"> Agenda Social </w:t>
      </w:r>
      <w:r>
        <w:rPr>
          <w:rFonts w:cs="Courier New"/>
          <w:szCs w:val="24"/>
        </w:rPr>
        <w:t>presentada, se contempla</w:t>
      </w:r>
      <w:r w:rsidRPr="004B11D8">
        <w:rPr>
          <w:rFonts w:cs="Courier New"/>
          <w:szCs w:val="24"/>
        </w:rPr>
        <w:t xml:space="preserve"> la creación de</w:t>
      </w:r>
      <w:r>
        <w:rPr>
          <w:rFonts w:cs="Courier New"/>
          <w:szCs w:val="24"/>
        </w:rPr>
        <w:t xml:space="preserve"> un</w:t>
      </w:r>
      <w:r w:rsidRPr="004B11D8">
        <w:rPr>
          <w:rFonts w:cs="Courier New"/>
          <w:szCs w:val="24"/>
        </w:rPr>
        <w:t xml:space="preserve"> subsidio para alcanzar </w:t>
      </w:r>
      <w:r>
        <w:rPr>
          <w:rFonts w:cs="Courier New"/>
          <w:szCs w:val="24"/>
        </w:rPr>
        <w:t>un</w:t>
      </w:r>
      <w:r w:rsidRPr="004B11D8">
        <w:rPr>
          <w:rFonts w:cs="Courier New"/>
          <w:szCs w:val="24"/>
        </w:rPr>
        <w:t xml:space="preserve"> ingreso mínimo garantizado, que responde a una de las grandes preocupaciones de las familias de nuestro país</w:t>
      </w:r>
      <w:r>
        <w:rPr>
          <w:rFonts w:cs="Courier New"/>
          <w:szCs w:val="24"/>
        </w:rPr>
        <w:t>: contar con un empleo formal, que garantice al trabajador poder optar a instrumentos de seguridad social, pero a su vez con un ingreso que les permita</w:t>
      </w:r>
      <w:r w:rsidRPr="004B11D8">
        <w:rPr>
          <w:rFonts w:cs="Courier New"/>
          <w:szCs w:val="24"/>
        </w:rPr>
        <w:t xml:space="preserve"> </w:t>
      </w:r>
      <w:r>
        <w:rPr>
          <w:rFonts w:cs="Courier New"/>
          <w:szCs w:val="24"/>
        </w:rPr>
        <w:t>tener</w:t>
      </w:r>
      <w:r w:rsidRPr="004B11D8">
        <w:rPr>
          <w:rFonts w:cs="Courier New"/>
          <w:szCs w:val="24"/>
        </w:rPr>
        <w:t xml:space="preserve"> una mejor calidad de vida. </w:t>
      </w:r>
    </w:p>
    <w:p w:rsidR="0049632B" w:rsidRDefault="0049632B" w:rsidP="00BB52D5">
      <w:pPr>
        <w:pStyle w:val="Sangra2detindependiente"/>
        <w:spacing w:line="276" w:lineRule="auto"/>
        <w:rPr>
          <w:rFonts w:cs="Courier New"/>
          <w:szCs w:val="24"/>
        </w:rPr>
      </w:pPr>
      <w:r>
        <w:rPr>
          <w:rFonts w:cs="Courier New"/>
          <w:szCs w:val="24"/>
        </w:rPr>
        <w:t>P</w:t>
      </w:r>
      <w:r w:rsidRPr="00BE5189">
        <w:rPr>
          <w:rFonts w:cs="Courier New"/>
          <w:szCs w:val="24"/>
        </w:rPr>
        <w:t xml:space="preserve">ara potenciar la inclusión y calidad del empleo en el país, la </w:t>
      </w:r>
      <w:r>
        <w:rPr>
          <w:rFonts w:cs="Courier New"/>
          <w:szCs w:val="24"/>
        </w:rPr>
        <w:t>OCDE</w:t>
      </w:r>
      <w:r w:rsidRPr="00BE5189">
        <w:rPr>
          <w:rFonts w:cs="Courier New"/>
          <w:szCs w:val="24"/>
        </w:rPr>
        <w:t>, por medio del documento “</w:t>
      </w:r>
      <w:r w:rsidRPr="009500B0">
        <w:rPr>
          <w:rFonts w:cs="Courier New"/>
          <w:szCs w:val="24"/>
        </w:rPr>
        <w:t>Estudios económicos de la OCDE: Chile 2018</w:t>
      </w:r>
      <w:r w:rsidRPr="00BE5189">
        <w:rPr>
          <w:rFonts w:cs="Courier New"/>
          <w:szCs w:val="24"/>
        </w:rPr>
        <w:t>” recomienda reforz</w:t>
      </w:r>
      <w:r>
        <w:rPr>
          <w:rFonts w:cs="Courier New"/>
          <w:szCs w:val="24"/>
        </w:rPr>
        <w:t>a</w:t>
      </w:r>
      <w:r w:rsidRPr="00BE5189">
        <w:rPr>
          <w:rFonts w:cs="Courier New"/>
          <w:szCs w:val="24"/>
        </w:rPr>
        <w:t>r las transferencias monetarias, sobre todo los subsidios al empleo y el apoyo a los seguros médicos y de desempleo. Este proyecto de ley viene a contribuir en esa dirección.</w:t>
      </w:r>
    </w:p>
    <w:p w:rsidR="00C83886" w:rsidRDefault="00C83886" w:rsidP="00BB52D5">
      <w:pPr>
        <w:pStyle w:val="Sangra2detindependiente"/>
        <w:spacing w:line="276" w:lineRule="auto"/>
        <w:rPr>
          <w:rFonts w:cs="Courier New"/>
          <w:szCs w:val="24"/>
        </w:rPr>
      </w:pPr>
      <w:r>
        <w:rPr>
          <w:rFonts w:cs="Courier New"/>
          <w:szCs w:val="24"/>
        </w:rPr>
        <w:t>En esta misma línea, e</w:t>
      </w:r>
      <w:r w:rsidRPr="009500B0">
        <w:rPr>
          <w:rFonts w:cs="Courier New"/>
          <w:szCs w:val="24"/>
        </w:rPr>
        <w:t xml:space="preserve">l </w:t>
      </w:r>
      <w:r>
        <w:rPr>
          <w:rFonts w:cs="Courier New"/>
          <w:szCs w:val="24"/>
        </w:rPr>
        <w:t>subsidio que crea el presente proyecto de ley sigue</w:t>
      </w:r>
      <w:r w:rsidRPr="009500B0">
        <w:rPr>
          <w:rFonts w:cs="Courier New"/>
          <w:szCs w:val="24"/>
        </w:rPr>
        <w:t xml:space="preserve"> la estructura principal de dos de los subsidios al empleo en Chile: el subsidio al empleo joven</w:t>
      </w:r>
      <w:r>
        <w:rPr>
          <w:rFonts w:cs="Courier New"/>
          <w:szCs w:val="24"/>
        </w:rPr>
        <w:t>, creado en virtud de la ley N° 20.338,</w:t>
      </w:r>
      <w:r w:rsidRPr="009500B0">
        <w:rPr>
          <w:rFonts w:cs="Courier New"/>
          <w:szCs w:val="24"/>
        </w:rPr>
        <w:t xml:space="preserve"> y el </w:t>
      </w:r>
      <w:r>
        <w:rPr>
          <w:rFonts w:cs="Courier New"/>
          <w:szCs w:val="24"/>
        </w:rPr>
        <w:t>bono</w:t>
      </w:r>
      <w:r w:rsidRPr="009500B0">
        <w:rPr>
          <w:rFonts w:cs="Courier New"/>
          <w:szCs w:val="24"/>
        </w:rPr>
        <w:t xml:space="preserve"> al </w:t>
      </w:r>
      <w:r>
        <w:rPr>
          <w:rFonts w:cs="Courier New"/>
          <w:szCs w:val="24"/>
        </w:rPr>
        <w:t>trabajo</w:t>
      </w:r>
      <w:r w:rsidRPr="009500B0">
        <w:rPr>
          <w:rFonts w:cs="Courier New"/>
          <w:szCs w:val="24"/>
        </w:rPr>
        <w:t xml:space="preserve"> de la mujer</w:t>
      </w:r>
      <w:r>
        <w:rPr>
          <w:rFonts w:cs="Courier New"/>
          <w:szCs w:val="24"/>
        </w:rPr>
        <w:t>, creado por la ley N° 20.595</w:t>
      </w:r>
      <w:r w:rsidRPr="009500B0">
        <w:rPr>
          <w:rFonts w:cs="Courier New"/>
          <w:szCs w:val="24"/>
        </w:rPr>
        <w:t xml:space="preserve">. La estructura de estos subsidios se </w:t>
      </w:r>
      <w:r>
        <w:rPr>
          <w:rFonts w:cs="Courier New"/>
          <w:szCs w:val="24"/>
        </w:rPr>
        <w:t>inspira</w:t>
      </w:r>
      <w:r w:rsidRPr="009500B0">
        <w:rPr>
          <w:rFonts w:cs="Courier New"/>
          <w:szCs w:val="24"/>
        </w:rPr>
        <w:t xml:space="preserve"> en el esquema del EITC (</w:t>
      </w:r>
      <w:proofErr w:type="spellStart"/>
      <w:r w:rsidRPr="009E0DE5">
        <w:rPr>
          <w:rFonts w:cs="Courier New"/>
          <w:i/>
          <w:szCs w:val="24"/>
        </w:rPr>
        <w:t>Earned</w:t>
      </w:r>
      <w:proofErr w:type="spellEnd"/>
      <w:r w:rsidRPr="009E0DE5">
        <w:rPr>
          <w:rFonts w:cs="Courier New"/>
          <w:i/>
          <w:szCs w:val="24"/>
        </w:rPr>
        <w:t xml:space="preserve"> </w:t>
      </w:r>
      <w:proofErr w:type="spellStart"/>
      <w:r w:rsidRPr="009E0DE5">
        <w:rPr>
          <w:rFonts w:cs="Courier New"/>
          <w:i/>
          <w:szCs w:val="24"/>
        </w:rPr>
        <w:t>Income</w:t>
      </w:r>
      <w:proofErr w:type="spellEnd"/>
      <w:r w:rsidRPr="009E0DE5">
        <w:rPr>
          <w:rFonts w:cs="Courier New"/>
          <w:i/>
          <w:szCs w:val="24"/>
        </w:rPr>
        <w:t xml:space="preserve"> </w:t>
      </w:r>
      <w:proofErr w:type="spellStart"/>
      <w:r w:rsidRPr="009E0DE5">
        <w:rPr>
          <w:rFonts w:cs="Courier New"/>
          <w:i/>
          <w:szCs w:val="24"/>
        </w:rPr>
        <w:t>Tax</w:t>
      </w:r>
      <w:proofErr w:type="spellEnd"/>
      <w:r w:rsidRPr="009E0DE5">
        <w:rPr>
          <w:rFonts w:cs="Courier New"/>
          <w:i/>
          <w:szCs w:val="24"/>
        </w:rPr>
        <w:t xml:space="preserve"> </w:t>
      </w:r>
      <w:proofErr w:type="spellStart"/>
      <w:r w:rsidRPr="009E0DE5">
        <w:rPr>
          <w:rFonts w:cs="Courier New"/>
          <w:i/>
          <w:szCs w:val="24"/>
        </w:rPr>
        <w:t>Credit</w:t>
      </w:r>
      <w:proofErr w:type="spellEnd"/>
      <w:r w:rsidRPr="009500B0">
        <w:rPr>
          <w:rFonts w:cs="Courier New"/>
          <w:szCs w:val="24"/>
        </w:rPr>
        <w:t>) aplicado en Estados Unidos</w:t>
      </w:r>
      <w:r>
        <w:rPr>
          <w:rFonts w:cs="Courier New"/>
          <w:szCs w:val="24"/>
        </w:rPr>
        <w:t xml:space="preserve"> de Norteamérica</w:t>
      </w:r>
      <w:r w:rsidRPr="009500B0">
        <w:rPr>
          <w:rFonts w:cs="Courier New"/>
          <w:szCs w:val="24"/>
        </w:rPr>
        <w:t xml:space="preserve">. Mediante este diseño, </w:t>
      </w:r>
      <w:r>
        <w:rPr>
          <w:rFonts w:cs="Courier New"/>
          <w:szCs w:val="24"/>
        </w:rPr>
        <w:t xml:space="preserve">además de fomentar la formalidad laboral, </w:t>
      </w:r>
      <w:r w:rsidRPr="009500B0">
        <w:rPr>
          <w:rFonts w:cs="Courier New"/>
          <w:szCs w:val="24"/>
        </w:rPr>
        <w:t xml:space="preserve">se busca incentivar una mejora </w:t>
      </w:r>
      <w:r>
        <w:rPr>
          <w:rFonts w:cs="Courier New"/>
          <w:szCs w:val="24"/>
        </w:rPr>
        <w:t>gradual de la remuneración</w:t>
      </w:r>
      <w:r w:rsidRPr="009500B0">
        <w:rPr>
          <w:rFonts w:cs="Courier New"/>
          <w:szCs w:val="24"/>
        </w:rPr>
        <w:t xml:space="preserve"> de los trabajadores</w:t>
      </w:r>
      <w:r w:rsidR="005F729E">
        <w:rPr>
          <w:rFonts w:cs="Courier New"/>
          <w:szCs w:val="24"/>
        </w:rPr>
        <w:t xml:space="preserve"> y trabajadoras</w:t>
      </w:r>
      <w:r w:rsidRPr="009500B0">
        <w:rPr>
          <w:rFonts w:cs="Courier New"/>
          <w:szCs w:val="24"/>
        </w:rPr>
        <w:t xml:space="preserve"> que tienen menores ingresos, </w:t>
      </w:r>
      <w:r>
        <w:rPr>
          <w:rFonts w:cs="Courier New"/>
          <w:szCs w:val="24"/>
        </w:rPr>
        <w:t xml:space="preserve">así como también, </w:t>
      </w:r>
      <w:r w:rsidRPr="009500B0">
        <w:rPr>
          <w:rFonts w:cs="Courier New"/>
          <w:szCs w:val="24"/>
        </w:rPr>
        <w:t xml:space="preserve">a medida que estos ingresos mejoran, contemplar </w:t>
      </w:r>
      <w:r>
        <w:rPr>
          <w:rFonts w:cs="Courier New"/>
          <w:szCs w:val="24"/>
        </w:rPr>
        <w:t xml:space="preserve">la disminución </w:t>
      </w:r>
      <w:r w:rsidRPr="009500B0">
        <w:rPr>
          <w:rFonts w:cs="Courier New"/>
          <w:szCs w:val="24"/>
        </w:rPr>
        <w:t xml:space="preserve">gradual del subsidio, para no dañar los incentivos relacionados al acceso a mayores </w:t>
      </w:r>
      <w:r>
        <w:rPr>
          <w:rFonts w:cs="Courier New"/>
          <w:szCs w:val="24"/>
        </w:rPr>
        <w:t>remuneraciones</w:t>
      </w:r>
      <w:r w:rsidRPr="009500B0">
        <w:rPr>
          <w:rFonts w:cs="Courier New"/>
          <w:szCs w:val="24"/>
        </w:rPr>
        <w:t>.</w:t>
      </w:r>
    </w:p>
    <w:p w:rsidR="00C83886" w:rsidRDefault="00C83886" w:rsidP="00BB52D5">
      <w:pPr>
        <w:pStyle w:val="Sangra2detindependiente"/>
        <w:spacing w:line="276" w:lineRule="auto"/>
        <w:rPr>
          <w:lang w:val="es-ES"/>
        </w:rPr>
      </w:pPr>
      <w:r>
        <w:rPr>
          <w:rFonts w:cs="Courier New"/>
          <w:szCs w:val="24"/>
        </w:rPr>
        <w:t>Así, este nuevo subsidio</w:t>
      </w:r>
      <w:r w:rsidR="00732D02">
        <w:rPr>
          <w:rFonts w:cs="Courier New"/>
          <w:szCs w:val="24"/>
        </w:rPr>
        <w:t xml:space="preserve"> se establece en beneficio</w:t>
      </w:r>
      <w:r>
        <w:rPr>
          <w:rFonts w:cs="Courier New"/>
          <w:szCs w:val="24"/>
        </w:rPr>
        <w:t xml:space="preserve"> de los trabajadores </w:t>
      </w:r>
      <w:r w:rsidR="005F729E">
        <w:rPr>
          <w:rFonts w:cs="Courier New"/>
          <w:szCs w:val="24"/>
        </w:rPr>
        <w:t xml:space="preserve">y trabajadoras </w:t>
      </w:r>
      <w:r>
        <w:rPr>
          <w:rFonts w:cs="Courier New"/>
          <w:szCs w:val="24"/>
        </w:rPr>
        <w:t>de menores ingresos</w:t>
      </w:r>
      <w:r w:rsidR="00DC22C2">
        <w:rPr>
          <w:rFonts w:cs="Courier New"/>
          <w:szCs w:val="24"/>
        </w:rPr>
        <w:t>,</w:t>
      </w:r>
      <w:r>
        <w:rPr>
          <w:rFonts w:cs="Courier New"/>
          <w:szCs w:val="24"/>
        </w:rPr>
        <w:t xml:space="preserve"> sin perjudicar sus oportunidades laborales ni </w:t>
      </w:r>
      <w:r w:rsidR="00DC22C2">
        <w:rPr>
          <w:rFonts w:cs="Courier New"/>
          <w:szCs w:val="24"/>
        </w:rPr>
        <w:t xml:space="preserve">tampoco </w:t>
      </w:r>
      <w:r>
        <w:rPr>
          <w:rFonts w:cs="Courier New"/>
          <w:szCs w:val="24"/>
        </w:rPr>
        <w:t>a nuestras Micro, Pequeñas y Medianas Empresas</w:t>
      </w:r>
      <w:r w:rsidR="000E5EA8">
        <w:rPr>
          <w:rFonts w:cs="Courier New"/>
          <w:szCs w:val="24"/>
        </w:rPr>
        <w:t>. Adicionalmente,</w:t>
      </w:r>
      <w:r>
        <w:rPr>
          <w:rFonts w:cs="Courier New"/>
          <w:szCs w:val="24"/>
        </w:rPr>
        <w:t xml:space="preserve"> fomenta la formalidad, por lo que no priva a los </w:t>
      </w:r>
      <w:r w:rsidRPr="005F729E">
        <w:rPr>
          <w:rFonts w:cs="Courier New"/>
          <w:szCs w:val="24"/>
        </w:rPr>
        <w:t>trabajadores y trabajadoras</w:t>
      </w:r>
      <w:r>
        <w:rPr>
          <w:rFonts w:cs="Courier New"/>
          <w:szCs w:val="24"/>
        </w:rPr>
        <w:t xml:space="preserve"> de los beneficios y protección </w:t>
      </w:r>
      <w:r>
        <w:rPr>
          <w:rFonts w:cs="Courier New"/>
          <w:szCs w:val="24"/>
        </w:rPr>
        <w:lastRenderedPageBreak/>
        <w:t>asociados a la seguridad social</w:t>
      </w:r>
      <w:r w:rsidR="000E5EA8">
        <w:rPr>
          <w:rFonts w:cs="Courier New"/>
          <w:szCs w:val="24"/>
        </w:rPr>
        <w:t>,</w:t>
      </w:r>
      <w:r>
        <w:rPr>
          <w:rFonts w:cs="Courier New"/>
          <w:szCs w:val="24"/>
        </w:rPr>
        <w:t xml:space="preserve"> </w:t>
      </w:r>
      <w:r w:rsidR="000E5EA8">
        <w:rPr>
          <w:rFonts w:cs="Courier New"/>
          <w:szCs w:val="24"/>
        </w:rPr>
        <w:t>y</w:t>
      </w:r>
      <w:r>
        <w:rPr>
          <w:rFonts w:cs="Courier New"/>
          <w:szCs w:val="24"/>
        </w:rPr>
        <w:t xml:space="preserve"> su diseño busca no generar desincentivos en el </w:t>
      </w:r>
      <w:r w:rsidRPr="004B11D8">
        <w:rPr>
          <w:rFonts w:cs="Courier New"/>
          <w:szCs w:val="24"/>
        </w:rPr>
        <w:t>mercado laboral.</w:t>
      </w:r>
      <w:r>
        <w:rPr>
          <w:lang w:val="es-ES"/>
        </w:rPr>
        <w:t xml:space="preserve"> </w:t>
      </w:r>
    </w:p>
    <w:p w:rsidR="00C83886" w:rsidRDefault="00C83886" w:rsidP="00BB52D5">
      <w:pPr>
        <w:pStyle w:val="Sangra2detindependiente"/>
        <w:spacing w:line="276" w:lineRule="auto"/>
        <w:rPr>
          <w:rFonts w:cs="Courier New"/>
          <w:szCs w:val="24"/>
        </w:rPr>
      </w:pPr>
      <w:r>
        <w:rPr>
          <w:rFonts w:cs="Courier New"/>
          <w:szCs w:val="24"/>
        </w:rPr>
        <w:t xml:space="preserve">En concreto, </w:t>
      </w:r>
      <w:r w:rsidRPr="004B11D8">
        <w:rPr>
          <w:rFonts w:cs="Courier New"/>
          <w:szCs w:val="24"/>
        </w:rPr>
        <w:t xml:space="preserve">el subsidio </w:t>
      </w:r>
      <w:r>
        <w:rPr>
          <w:rFonts w:cs="Courier New"/>
          <w:szCs w:val="24"/>
        </w:rPr>
        <w:t>que este proyecto de ley crea para alcanzar un</w:t>
      </w:r>
      <w:r w:rsidRPr="004B11D8">
        <w:rPr>
          <w:rFonts w:cs="Courier New"/>
          <w:szCs w:val="24"/>
        </w:rPr>
        <w:t xml:space="preserve"> ingreso mínimo garantizado consiste en</w:t>
      </w:r>
      <w:r>
        <w:rPr>
          <w:rFonts w:cs="Courier New"/>
          <w:szCs w:val="24"/>
        </w:rPr>
        <w:t xml:space="preserve"> otorgar un aporte monetario directo de cargo fiscal, mensual, no tributable ni imponible a todos los trabajadores y trabajadoras formales con jornada</w:t>
      </w:r>
      <w:r w:rsidR="00726B9F">
        <w:rPr>
          <w:rFonts w:cs="Courier New"/>
          <w:szCs w:val="24"/>
        </w:rPr>
        <w:t xml:space="preserve"> de trabajo</w:t>
      </w:r>
      <w:r>
        <w:rPr>
          <w:rFonts w:cs="Courier New"/>
          <w:szCs w:val="24"/>
        </w:rPr>
        <w:t xml:space="preserve"> completa cuya remuneración bruta mensual </w:t>
      </w:r>
      <w:r w:rsidRPr="004B11D8">
        <w:rPr>
          <w:rFonts w:cs="Courier New"/>
          <w:szCs w:val="24"/>
        </w:rPr>
        <w:t xml:space="preserve">sea inferior a </w:t>
      </w:r>
      <w:r>
        <w:rPr>
          <w:rFonts w:cs="Courier New"/>
          <w:szCs w:val="24"/>
        </w:rPr>
        <w:t>$</w:t>
      </w:r>
      <w:r w:rsidRPr="004B11D8">
        <w:rPr>
          <w:rFonts w:cs="Courier New"/>
          <w:szCs w:val="24"/>
        </w:rPr>
        <w:t>3</w:t>
      </w:r>
      <w:r>
        <w:rPr>
          <w:rFonts w:cs="Courier New"/>
          <w:szCs w:val="24"/>
        </w:rPr>
        <w:t>7</w:t>
      </w:r>
      <w:r w:rsidRPr="004B11D8">
        <w:rPr>
          <w:rFonts w:cs="Courier New"/>
          <w:szCs w:val="24"/>
        </w:rPr>
        <w:t>0</w:t>
      </w:r>
      <w:r w:rsidR="00DC22C2">
        <w:rPr>
          <w:rFonts w:cs="Courier New"/>
          <w:szCs w:val="24"/>
        </w:rPr>
        <w:t>.000</w:t>
      </w:r>
      <w:r>
        <w:rPr>
          <w:rFonts w:cs="Courier New"/>
          <w:szCs w:val="24"/>
        </w:rPr>
        <w:t xml:space="preserve">. Cabe destacar que el subsidio será de $49.000 para todos los trabajadores </w:t>
      </w:r>
      <w:r w:rsidR="005F729E">
        <w:rPr>
          <w:rFonts w:cs="Courier New"/>
          <w:szCs w:val="24"/>
        </w:rPr>
        <w:t xml:space="preserve">y trabajadoras </w:t>
      </w:r>
      <w:r>
        <w:rPr>
          <w:rFonts w:cs="Courier New"/>
          <w:szCs w:val="24"/>
        </w:rPr>
        <w:t xml:space="preserve">formales que, cumpliendo con los requisitos, reciban una remuneración bruta mensual de $301.000, y disminuirá gradualmente hasta llegar a cero para </w:t>
      </w:r>
      <w:r w:rsidR="005F47DC">
        <w:rPr>
          <w:rFonts w:cs="Courier New"/>
          <w:szCs w:val="24"/>
        </w:rPr>
        <w:t xml:space="preserve">los </w:t>
      </w:r>
      <w:r>
        <w:rPr>
          <w:rFonts w:cs="Courier New"/>
          <w:szCs w:val="24"/>
        </w:rPr>
        <w:t xml:space="preserve">trabajadores </w:t>
      </w:r>
      <w:r w:rsidR="005F729E">
        <w:rPr>
          <w:rFonts w:cs="Courier New"/>
          <w:szCs w:val="24"/>
        </w:rPr>
        <w:t xml:space="preserve">y trabajadoras </w:t>
      </w:r>
      <w:r>
        <w:rPr>
          <w:rFonts w:cs="Courier New"/>
          <w:szCs w:val="24"/>
        </w:rPr>
        <w:t>formales con jornada</w:t>
      </w:r>
      <w:r w:rsidR="00726B9F">
        <w:rPr>
          <w:rFonts w:cs="Courier New"/>
          <w:szCs w:val="24"/>
        </w:rPr>
        <w:t xml:space="preserve"> de trabajo</w:t>
      </w:r>
      <w:r>
        <w:rPr>
          <w:rFonts w:cs="Courier New"/>
          <w:szCs w:val="24"/>
        </w:rPr>
        <w:t xml:space="preserve"> completa con una remuneración bruta mensual de $370.000. Lo anterior de tal modo de minimizar potenciales desincentivos a trabajar por una remuneración bruta menor. </w:t>
      </w:r>
    </w:p>
    <w:p w:rsidR="00C83886" w:rsidRPr="0039315B" w:rsidRDefault="00C83886" w:rsidP="00BB52D5">
      <w:pPr>
        <w:pStyle w:val="Sangra2detindependiente"/>
        <w:spacing w:line="276" w:lineRule="auto"/>
        <w:rPr>
          <w:lang w:val="es-ES"/>
        </w:rPr>
      </w:pPr>
      <w:r>
        <w:rPr>
          <w:rFonts w:cs="Courier New"/>
          <w:szCs w:val="24"/>
        </w:rPr>
        <w:t>Con todo</w:t>
      </w:r>
      <w:r w:rsidRPr="004B11D8">
        <w:rPr>
          <w:rFonts w:cs="Courier New"/>
          <w:szCs w:val="24"/>
        </w:rPr>
        <w:t xml:space="preserve">, la presente iniciativa busca beneficiar y mejorar la calidad de vida de </w:t>
      </w:r>
      <w:r>
        <w:rPr>
          <w:rFonts w:cs="Courier New"/>
          <w:szCs w:val="24"/>
        </w:rPr>
        <w:t>cerca</w:t>
      </w:r>
      <w:r w:rsidRPr="004B11D8">
        <w:rPr>
          <w:rFonts w:cs="Courier New"/>
          <w:szCs w:val="24"/>
        </w:rPr>
        <w:t xml:space="preserve"> de </w:t>
      </w:r>
      <w:r>
        <w:rPr>
          <w:rFonts w:cs="Courier New"/>
          <w:szCs w:val="24"/>
        </w:rPr>
        <w:t xml:space="preserve">500.000 </w:t>
      </w:r>
      <w:r w:rsidRPr="004B11D8">
        <w:rPr>
          <w:rFonts w:cs="Courier New"/>
          <w:szCs w:val="24"/>
        </w:rPr>
        <w:t xml:space="preserve">personas pertenecientes a la población con mayores necesidades de nuestro país, quienes son el mayor foco de preocupación de nuestro </w:t>
      </w:r>
      <w:r>
        <w:rPr>
          <w:rFonts w:cs="Courier New"/>
          <w:szCs w:val="24"/>
        </w:rPr>
        <w:t>G</w:t>
      </w:r>
      <w:r w:rsidRPr="004B11D8">
        <w:rPr>
          <w:rFonts w:cs="Courier New"/>
          <w:szCs w:val="24"/>
        </w:rPr>
        <w:t>obierno.</w:t>
      </w:r>
    </w:p>
    <w:p w:rsidR="00C83886" w:rsidRPr="00FC4354" w:rsidRDefault="00C83886" w:rsidP="00BB52D5">
      <w:pPr>
        <w:pStyle w:val="Ttulo1"/>
        <w:spacing w:line="276" w:lineRule="auto"/>
        <w:ind w:left="2835" w:firstLine="0"/>
      </w:pPr>
      <w:r w:rsidRPr="00FC4354">
        <w:t>CONTENIDO DEL PROYECTO</w:t>
      </w:r>
    </w:p>
    <w:p w:rsidR="00C83886" w:rsidRPr="00FC4354" w:rsidRDefault="00C83886" w:rsidP="00BB52D5">
      <w:pPr>
        <w:pStyle w:val="Ttulo2"/>
        <w:spacing w:line="276" w:lineRule="auto"/>
      </w:pPr>
      <w:r w:rsidRPr="00FC4354">
        <w:t>Creación de un subsidio para alcanzar</w:t>
      </w:r>
      <w:r>
        <w:t xml:space="preserve"> un ingreso mínimo garantizado</w:t>
      </w:r>
    </w:p>
    <w:p w:rsidR="00C83886" w:rsidRDefault="00C83886" w:rsidP="00BB52D5">
      <w:pPr>
        <w:autoSpaceDE w:val="0"/>
        <w:autoSpaceDN w:val="0"/>
        <w:adjustRightInd w:val="0"/>
        <w:spacing w:after="0" w:line="276" w:lineRule="auto"/>
        <w:ind w:left="2835" w:firstLine="709"/>
        <w:rPr>
          <w:rFonts w:cs="Courier New"/>
          <w:szCs w:val="24"/>
        </w:rPr>
      </w:pPr>
      <w:r w:rsidRPr="00FC4354">
        <w:rPr>
          <w:rFonts w:cs="Courier New"/>
          <w:szCs w:val="24"/>
        </w:rPr>
        <w:t>El proyecto propone crear un</w:t>
      </w:r>
      <w:r w:rsidR="00113516">
        <w:rPr>
          <w:rFonts w:cs="Courier New"/>
          <w:szCs w:val="24"/>
        </w:rPr>
        <w:t xml:space="preserve"> subsidio</w:t>
      </w:r>
      <w:r w:rsidRPr="00FC4354">
        <w:rPr>
          <w:rFonts w:cs="Courier New"/>
          <w:szCs w:val="24"/>
        </w:rPr>
        <w:t xml:space="preserve"> </w:t>
      </w:r>
      <w:r w:rsidR="00673CBD">
        <w:rPr>
          <w:rFonts w:cs="Courier New"/>
          <w:szCs w:val="24"/>
        </w:rPr>
        <w:t xml:space="preserve">mensual, de cargo fiscal, para </w:t>
      </w:r>
      <w:r w:rsidRPr="00FC4354">
        <w:rPr>
          <w:rFonts w:cs="Courier New"/>
          <w:szCs w:val="24"/>
        </w:rPr>
        <w:t>los trabajadores</w:t>
      </w:r>
      <w:r w:rsidR="005F729E">
        <w:rPr>
          <w:rFonts w:cs="Courier New"/>
          <w:szCs w:val="24"/>
        </w:rPr>
        <w:t xml:space="preserve"> y trabajadoras</w:t>
      </w:r>
      <w:r w:rsidRPr="00FC4354">
        <w:rPr>
          <w:rFonts w:cs="Courier New"/>
          <w:szCs w:val="24"/>
        </w:rPr>
        <w:t xml:space="preserve"> dependientes regidos por el Código del Trabajo, con contrato</w:t>
      </w:r>
      <w:r w:rsidR="00EC452C">
        <w:rPr>
          <w:rFonts w:cs="Courier New"/>
          <w:szCs w:val="24"/>
        </w:rPr>
        <w:t xml:space="preserve"> de trabajo</w:t>
      </w:r>
      <w:r w:rsidRPr="00FC4354">
        <w:rPr>
          <w:rFonts w:cs="Courier New"/>
          <w:szCs w:val="24"/>
        </w:rPr>
        <w:t xml:space="preserve"> vigente</w:t>
      </w:r>
      <w:r w:rsidR="00755F43">
        <w:rPr>
          <w:rFonts w:cs="Courier New"/>
          <w:szCs w:val="24"/>
        </w:rPr>
        <w:t xml:space="preserve"> y afectos a una</w:t>
      </w:r>
      <w:r w:rsidRPr="00FC4354">
        <w:rPr>
          <w:rFonts w:cs="Courier New"/>
          <w:szCs w:val="24"/>
        </w:rPr>
        <w:t xml:space="preserve"> jornada</w:t>
      </w:r>
      <w:r w:rsidR="00EC452C">
        <w:rPr>
          <w:rFonts w:cs="Courier New"/>
          <w:szCs w:val="24"/>
        </w:rPr>
        <w:t xml:space="preserve"> de trabajo</w:t>
      </w:r>
      <w:r w:rsidRPr="00FC4354">
        <w:rPr>
          <w:rFonts w:cs="Courier New"/>
          <w:szCs w:val="24"/>
        </w:rPr>
        <w:t xml:space="preserve"> ordinaria de trabajo </w:t>
      </w:r>
      <w:r w:rsidR="00755F43">
        <w:rPr>
          <w:rFonts w:cs="Courier New"/>
          <w:szCs w:val="24"/>
        </w:rPr>
        <w:t xml:space="preserve">conforme al inciso primero del artículo 22 del Código del Trabajo y que </w:t>
      </w:r>
      <w:r w:rsidRPr="00FC4354">
        <w:rPr>
          <w:rFonts w:cs="Courier New"/>
          <w:szCs w:val="24"/>
        </w:rPr>
        <w:t>sea superior a 30 horas semanales.</w:t>
      </w:r>
      <w:r w:rsidR="00ED7500">
        <w:rPr>
          <w:rFonts w:cs="Courier New"/>
          <w:szCs w:val="24"/>
        </w:rPr>
        <w:t xml:space="preserve"> </w:t>
      </w:r>
    </w:p>
    <w:p w:rsidR="00262BF0" w:rsidRDefault="00262BF0" w:rsidP="00BB52D5">
      <w:pPr>
        <w:autoSpaceDE w:val="0"/>
        <w:autoSpaceDN w:val="0"/>
        <w:adjustRightInd w:val="0"/>
        <w:spacing w:after="0" w:line="276" w:lineRule="auto"/>
        <w:ind w:left="2835" w:firstLine="709"/>
        <w:rPr>
          <w:rFonts w:cs="Courier New"/>
          <w:szCs w:val="24"/>
        </w:rPr>
      </w:pPr>
      <w:r>
        <w:rPr>
          <w:rFonts w:cs="Courier New"/>
          <w:szCs w:val="24"/>
        </w:rPr>
        <w:t>Tendrán derecho a</w:t>
      </w:r>
      <w:r w:rsidR="00EC452C">
        <w:rPr>
          <w:rFonts w:cs="Courier New"/>
          <w:szCs w:val="24"/>
        </w:rPr>
        <w:t xml:space="preserve"> este</w:t>
      </w:r>
      <w:r>
        <w:rPr>
          <w:rFonts w:cs="Courier New"/>
          <w:szCs w:val="24"/>
        </w:rPr>
        <w:t xml:space="preserve"> subsidio aquellos</w:t>
      </w:r>
      <w:r w:rsidRPr="00262BF0">
        <w:rPr>
          <w:rFonts w:cs="Courier New"/>
          <w:szCs w:val="24"/>
        </w:rPr>
        <w:t xml:space="preserve"> </w:t>
      </w:r>
      <w:r w:rsidRPr="005F729E">
        <w:rPr>
          <w:rFonts w:cs="Courier New"/>
          <w:szCs w:val="24"/>
        </w:rPr>
        <w:t>trabajadores</w:t>
      </w:r>
      <w:r w:rsidRPr="00FC4354">
        <w:rPr>
          <w:rFonts w:cs="Courier New"/>
          <w:szCs w:val="24"/>
        </w:rPr>
        <w:t xml:space="preserve"> </w:t>
      </w:r>
      <w:r>
        <w:rPr>
          <w:rFonts w:cs="Courier New"/>
          <w:szCs w:val="24"/>
        </w:rPr>
        <w:t xml:space="preserve">y trabajadoras </w:t>
      </w:r>
      <w:r w:rsidRPr="00FC4354">
        <w:rPr>
          <w:rFonts w:cs="Courier New"/>
          <w:szCs w:val="24"/>
        </w:rPr>
        <w:t xml:space="preserve">que perciban una remuneración bruta </w:t>
      </w:r>
      <w:r>
        <w:rPr>
          <w:rFonts w:cs="Courier New"/>
          <w:szCs w:val="24"/>
        </w:rPr>
        <w:t>mensual</w:t>
      </w:r>
      <w:r w:rsidRPr="00FC4354">
        <w:rPr>
          <w:rFonts w:cs="Courier New"/>
          <w:szCs w:val="24"/>
        </w:rPr>
        <w:t xml:space="preserve"> </w:t>
      </w:r>
      <w:r w:rsidRPr="00FC4354">
        <w:rPr>
          <w:rFonts w:cs="Courier New"/>
          <w:szCs w:val="24"/>
        </w:rPr>
        <w:lastRenderedPageBreak/>
        <w:t>inferior a $370.000</w:t>
      </w:r>
      <w:r>
        <w:rPr>
          <w:rFonts w:cs="Courier New"/>
          <w:szCs w:val="24"/>
        </w:rPr>
        <w:t xml:space="preserve"> y que integren un hogar perteneciente a los primeros nueve </w:t>
      </w:r>
      <w:proofErr w:type="spellStart"/>
      <w:r>
        <w:rPr>
          <w:rFonts w:cs="Courier New"/>
          <w:szCs w:val="24"/>
        </w:rPr>
        <w:t>deciles</w:t>
      </w:r>
      <w:proofErr w:type="spellEnd"/>
      <w:r>
        <w:rPr>
          <w:rFonts w:cs="Courier New"/>
          <w:szCs w:val="24"/>
        </w:rPr>
        <w:t>,</w:t>
      </w:r>
      <w:r w:rsidRPr="007B226F">
        <w:t xml:space="preserve"> </w:t>
      </w:r>
      <w:r w:rsidRPr="007B226F">
        <w:rPr>
          <w:rFonts w:cs="Courier New"/>
          <w:szCs w:val="24"/>
        </w:rPr>
        <w:t>de acuerdo al instrumento de caracterización socioeconómica a que se refiere el artículo 5º de la ley Nº 20.379</w:t>
      </w:r>
      <w:r w:rsidRPr="00FC4354">
        <w:rPr>
          <w:rFonts w:cs="Courier New"/>
          <w:szCs w:val="24"/>
        </w:rPr>
        <w:t>.</w:t>
      </w:r>
    </w:p>
    <w:p w:rsidR="00C83886" w:rsidRDefault="00ED7500" w:rsidP="00BB52D5">
      <w:pPr>
        <w:autoSpaceDE w:val="0"/>
        <w:autoSpaceDN w:val="0"/>
        <w:adjustRightInd w:val="0"/>
        <w:spacing w:after="0" w:line="276" w:lineRule="auto"/>
        <w:ind w:left="2835" w:firstLine="709"/>
        <w:rPr>
          <w:rFonts w:cs="Courier New"/>
          <w:szCs w:val="24"/>
        </w:rPr>
      </w:pPr>
      <w:r>
        <w:rPr>
          <w:rFonts w:cs="Courier New"/>
          <w:szCs w:val="24"/>
        </w:rPr>
        <w:t>Se entenderá por remuneración bruta mensual aquella definida en el artículo 41 del Código del Trabajo</w:t>
      </w:r>
      <w:r w:rsidR="00ED0DC1">
        <w:rPr>
          <w:rFonts w:cs="Courier New"/>
          <w:szCs w:val="24"/>
        </w:rPr>
        <w:t>, incluyendo las señaladas</w:t>
      </w:r>
      <w:r w:rsidR="00EC452C">
        <w:rPr>
          <w:rFonts w:cs="Courier New"/>
          <w:szCs w:val="24"/>
        </w:rPr>
        <w:t>, a modo ejemplar,</w:t>
      </w:r>
      <w:r w:rsidR="00ED0DC1">
        <w:rPr>
          <w:rFonts w:cs="Courier New"/>
          <w:szCs w:val="24"/>
        </w:rPr>
        <w:t xml:space="preserve"> en el artículo 42 de dicho Código</w:t>
      </w:r>
      <w:r>
        <w:rPr>
          <w:rFonts w:cs="Courier New"/>
          <w:szCs w:val="24"/>
        </w:rPr>
        <w:t>.</w:t>
      </w:r>
    </w:p>
    <w:p w:rsidR="00C83886" w:rsidRPr="00FC4354" w:rsidRDefault="00C83886" w:rsidP="00BB52D5">
      <w:pPr>
        <w:pStyle w:val="Ttulo2"/>
        <w:spacing w:line="276" w:lineRule="auto"/>
      </w:pPr>
      <w:r w:rsidRPr="00FC4354">
        <w:t>Devengo y b</w:t>
      </w:r>
      <w:r w:rsidR="00BC29BB">
        <w:t>eneficio que otorga el subsidio</w:t>
      </w:r>
    </w:p>
    <w:p w:rsidR="00C83886" w:rsidRPr="00BC29BB" w:rsidRDefault="00C83886" w:rsidP="00BB52D5">
      <w:pPr>
        <w:autoSpaceDE w:val="0"/>
        <w:autoSpaceDN w:val="0"/>
        <w:adjustRightInd w:val="0"/>
        <w:spacing w:after="0" w:line="276" w:lineRule="auto"/>
        <w:ind w:left="2835" w:firstLine="709"/>
        <w:rPr>
          <w:rFonts w:cs="Courier New"/>
          <w:szCs w:val="24"/>
        </w:rPr>
      </w:pPr>
      <w:r w:rsidRPr="00FC4354">
        <w:rPr>
          <w:rFonts w:cs="Courier New"/>
          <w:szCs w:val="24"/>
        </w:rPr>
        <w:t>El subsidio se devengará mensualmente</w:t>
      </w:r>
      <w:r>
        <w:rPr>
          <w:szCs w:val="24"/>
        </w:rPr>
        <w:t xml:space="preserve"> y</w:t>
      </w:r>
      <w:r w:rsidRPr="00FC4354">
        <w:rPr>
          <w:szCs w:val="24"/>
        </w:rPr>
        <w:t xml:space="preserve"> será un complemento a la remuneración bruta mensual del trabajador o trabajadora, de cargo fiscal, </w:t>
      </w:r>
      <w:r>
        <w:rPr>
          <w:szCs w:val="24"/>
        </w:rPr>
        <w:t xml:space="preserve">para aquellos trabajadores y trabajadoras que tengan una remuneración bruta mensual igual o mayor a $301.000 e </w:t>
      </w:r>
      <w:r w:rsidRPr="00BC29BB">
        <w:rPr>
          <w:rFonts w:cs="Courier New"/>
          <w:szCs w:val="24"/>
        </w:rPr>
        <w:t xml:space="preserve">inferior a $370.000, </w:t>
      </w:r>
      <w:r w:rsidR="0003594B" w:rsidRPr="00BC29BB">
        <w:rPr>
          <w:rFonts w:cs="Courier New"/>
          <w:szCs w:val="24"/>
        </w:rPr>
        <w:t xml:space="preserve">cuyo monto alcanzará hasta </w:t>
      </w:r>
      <w:r w:rsidR="008E562D" w:rsidRPr="00BC29BB">
        <w:rPr>
          <w:rFonts w:cs="Courier New"/>
          <w:szCs w:val="24"/>
        </w:rPr>
        <w:t xml:space="preserve">los </w:t>
      </w:r>
      <w:r w:rsidR="0003594B" w:rsidRPr="00BC29BB">
        <w:rPr>
          <w:rFonts w:cs="Courier New"/>
          <w:szCs w:val="24"/>
        </w:rPr>
        <w:t>$49.000</w:t>
      </w:r>
      <w:r w:rsidRPr="00BC29BB">
        <w:rPr>
          <w:rFonts w:cs="Courier New"/>
          <w:szCs w:val="24"/>
        </w:rPr>
        <w:t>, aplicándosele de manera proporcional a aquellos trabajadores</w:t>
      </w:r>
      <w:r w:rsidR="005F729E" w:rsidRPr="00BC29BB">
        <w:rPr>
          <w:rFonts w:cs="Courier New"/>
          <w:szCs w:val="24"/>
        </w:rPr>
        <w:t xml:space="preserve"> y trabajadoras</w:t>
      </w:r>
      <w:r w:rsidRPr="00BC29BB">
        <w:rPr>
          <w:rFonts w:cs="Courier New"/>
          <w:szCs w:val="24"/>
        </w:rPr>
        <w:t xml:space="preserve"> que reciban una remuneración bruta mensual inferior a $301.000.</w:t>
      </w:r>
    </w:p>
    <w:p w:rsidR="00ED7500" w:rsidRPr="00FC4354" w:rsidRDefault="00ED7500" w:rsidP="00BB52D5">
      <w:pPr>
        <w:autoSpaceDE w:val="0"/>
        <w:autoSpaceDN w:val="0"/>
        <w:adjustRightInd w:val="0"/>
        <w:spacing w:after="0" w:line="276" w:lineRule="auto"/>
        <w:ind w:left="2835" w:firstLine="709"/>
        <w:rPr>
          <w:szCs w:val="24"/>
        </w:rPr>
      </w:pPr>
      <w:r w:rsidRPr="00BC29BB">
        <w:rPr>
          <w:rFonts w:cs="Courier New"/>
          <w:szCs w:val="24"/>
        </w:rPr>
        <w:t xml:space="preserve">Los trabajadores </w:t>
      </w:r>
      <w:r w:rsidR="005F729E" w:rsidRPr="00BC29BB">
        <w:rPr>
          <w:rFonts w:cs="Courier New"/>
          <w:szCs w:val="24"/>
        </w:rPr>
        <w:t xml:space="preserve">y trabajadoras </w:t>
      </w:r>
      <w:r w:rsidRPr="00BC29BB">
        <w:rPr>
          <w:rFonts w:cs="Courier New"/>
          <w:szCs w:val="24"/>
        </w:rPr>
        <w:t>dependientes que se encuentren percibiendo</w:t>
      </w:r>
      <w:r w:rsidRPr="7897BAB5">
        <w:rPr>
          <w:szCs w:val="24"/>
          <w:lang w:val="es-CL"/>
        </w:rPr>
        <w:t xml:space="preserve"> el subsidio que crea esta ley, continuarán </w:t>
      </w:r>
      <w:r>
        <w:rPr>
          <w:szCs w:val="24"/>
          <w:lang w:val="es-CL"/>
        </w:rPr>
        <w:t xml:space="preserve">percibiéndolo cuando estén </w:t>
      </w:r>
      <w:r w:rsidRPr="7897BAB5">
        <w:rPr>
          <w:szCs w:val="24"/>
          <w:lang w:val="es-CL"/>
        </w:rPr>
        <w:t xml:space="preserve">haciendo uso de licencia médica </w:t>
      </w:r>
      <w:r>
        <w:rPr>
          <w:szCs w:val="24"/>
          <w:lang w:val="es-CL"/>
        </w:rPr>
        <w:t>(</w:t>
      </w:r>
      <w:r w:rsidR="00756CA6">
        <w:rPr>
          <w:szCs w:val="24"/>
          <w:lang w:val="es-CL"/>
        </w:rPr>
        <w:t xml:space="preserve">incluyendo </w:t>
      </w:r>
      <w:r>
        <w:rPr>
          <w:szCs w:val="24"/>
          <w:lang w:val="es-CL"/>
        </w:rPr>
        <w:t xml:space="preserve">pre, post natal, ley SANNA) </w:t>
      </w:r>
      <w:r w:rsidRPr="7897BAB5">
        <w:rPr>
          <w:szCs w:val="24"/>
          <w:lang w:val="es-CL"/>
        </w:rPr>
        <w:t xml:space="preserve">o del permiso postnatal parental. </w:t>
      </w:r>
    </w:p>
    <w:p w:rsidR="00C83886" w:rsidRPr="00FC4354" w:rsidRDefault="00C83886" w:rsidP="00BB52D5">
      <w:pPr>
        <w:pStyle w:val="Ttulo2"/>
        <w:spacing w:line="276" w:lineRule="auto"/>
      </w:pPr>
      <w:r w:rsidRPr="00FC4354">
        <w:t>Concurrencia con otros subsidios</w:t>
      </w:r>
      <w:r>
        <w:t xml:space="preserve"> de naturaleza similar</w:t>
      </w:r>
    </w:p>
    <w:p w:rsidR="00C83886" w:rsidRPr="00FC4354" w:rsidRDefault="00C83886" w:rsidP="00BB52D5">
      <w:pPr>
        <w:spacing w:line="276" w:lineRule="auto"/>
        <w:ind w:left="2835"/>
        <w:rPr>
          <w:rFonts w:cs="Courier New"/>
          <w:szCs w:val="24"/>
        </w:rPr>
      </w:pPr>
      <w:r w:rsidRPr="00FC4354">
        <w:rPr>
          <w:rFonts w:cs="Courier New"/>
          <w:szCs w:val="24"/>
        </w:rPr>
        <w:t>En caso de que el trabajador cumpla con los requisitos para ser beneficiario de este subsidio y, a la vez, pueda ser beneficiario del Subsidio al Empleo Joven y/o al Bono Trabajo a la Mujer,</w:t>
      </w:r>
      <w:r>
        <w:rPr>
          <w:rFonts w:cs="Courier New"/>
          <w:szCs w:val="24"/>
        </w:rPr>
        <w:t xml:space="preserve"> se le concederá el subsidio </w:t>
      </w:r>
      <w:r w:rsidR="00B109DC">
        <w:rPr>
          <w:rFonts w:cs="Courier New"/>
          <w:szCs w:val="24"/>
        </w:rPr>
        <w:t xml:space="preserve">que le otorgue un </w:t>
      </w:r>
      <w:r>
        <w:rPr>
          <w:rFonts w:cs="Courier New"/>
          <w:szCs w:val="24"/>
        </w:rPr>
        <w:t xml:space="preserve">mayor </w:t>
      </w:r>
      <w:r w:rsidR="00B109DC">
        <w:rPr>
          <w:rFonts w:cs="Courier New"/>
          <w:szCs w:val="24"/>
        </w:rPr>
        <w:t>beneficio</w:t>
      </w:r>
      <w:r>
        <w:rPr>
          <w:rFonts w:cs="Courier New"/>
          <w:szCs w:val="24"/>
        </w:rPr>
        <w:t>.</w:t>
      </w:r>
    </w:p>
    <w:p w:rsidR="00C83886" w:rsidRPr="00FC4354" w:rsidRDefault="00BC29BB" w:rsidP="00BB52D5">
      <w:pPr>
        <w:pStyle w:val="Ttulo2"/>
        <w:spacing w:line="276" w:lineRule="auto"/>
      </w:pPr>
      <w:r>
        <w:t>Administración del subsidio</w:t>
      </w:r>
    </w:p>
    <w:p w:rsidR="00C83886" w:rsidRPr="00FC4354" w:rsidRDefault="00C83886" w:rsidP="00BB52D5">
      <w:pPr>
        <w:spacing w:before="240" w:line="276" w:lineRule="auto"/>
        <w:ind w:left="2835"/>
        <w:rPr>
          <w:rFonts w:cs="Courier New"/>
          <w:szCs w:val="24"/>
        </w:rPr>
      </w:pPr>
      <w:r w:rsidRPr="00FC4354">
        <w:rPr>
          <w:rFonts w:cs="Courier New"/>
          <w:szCs w:val="24"/>
        </w:rPr>
        <w:t>El subsidio será administrado por el Ministerio de Desarrollo Social y Familia</w:t>
      </w:r>
      <w:r w:rsidR="005B5C92">
        <w:rPr>
          <w:rFonts w:cs="Courier New"/>
          <w:szCs w:val="24"/>
        </w:rPr>
        <w:t>.</w:t>
      </w:r>
      <w:r w:rsidRPr="00FC4354">
        <w:rPr>
          <w:rFonts w:cs="Courier New"/>
          <w:szCs w:val="24"/>
        </w:rPr>
        <w:t xml:space="preserve"> </w:t>
      </w:r>
      <w:r w:rsidR="005B5C92">
        <w:rPr>
          <w:rFonts w:cs="Courier New"/>
          <w:szCs w:val="24"/>
        </w:rPr>
        <w:t xml:space="preserve">Para tales efectos, le corresponderá a la Subsecretaría de Servicios Sociales </w:t>
      </w:r>
      <w:r w:rsidRPr="00FC4354">
        <w:rPr>
          <w:rFonts w:cs="Courier New"/>
          <w:szCs w:val="24"/>
        </w:rPr>
        <w:lastRenderedPageBreak/>
        <w:t>concederlo, pagarlo y extinguirlo</w:t>
      </w:r>
      <w:r w:rsidR="005B5C92">
        <w:rPr>
          <w:rFonts w:cs="Courier New"/>
          <w:szCs w:val="24"/>
        </w:rPr>
        <w:t xml:space="preserve">, y </w:t>
      </w:r>
      <w:r w:rsidR="008F574B">
        <w:rPr>
          <w:rFonts w:cs="Courier New"/>
          <w:szCs w:val="24"/>
        </w:rPr>
        <w:t>a</w:t>
      </w:r>
      <w:r w:rsidR="005B5C92">
        <w:rPr>
          <w:rFonts w:cs="Courier New"/>
          <w:szCs w:val="24"/>
        </w:rPr>
        <w:t xml:space="preserve"> la Subsecretaría de Evaluación Social</w:t>
      </w:r>
      <w:r w:rsidR="00C91F61">
        <w:rPr>
          <w:rFonts w:cs="Courier New"/>
          <w:szCs w:val="24"/>
        </w:rPr>
        <w:t>, por su parte,</w:t>
      </w:r>
      <w:r w:rsidR="005B5C92">
        <w:rPr>
          <w:rFonts w:cs="Courier New"/>
          <w:szCs w:val="24"/>
        </w:rPr>
        <w:t xml:space="preserve"> </w:t>
      </w:r>
      <w:r w:rsidR="008F574B">
        <w:rPr>
          <w:rFonts w:cs="Courier New"/>
          <w:szCs w:val="24"/>
        </w:rPr>
        <w:t>le corresponderá verificar</w:t>
      </w:r>
      <w:r w:rsidR="005B5C92">
        <w:rPr>
          <w:rFonts w:cs="Courier New"/>
          <w:szCs w:val="24"/>
        </w:rPr>
        <w:t xml:space="preserve"> el cumplimiento de los requisitos para tener derecho al subsidio y calcular el monto del mismo</w:t>
      </w:r>
      <w:r w:rsidRPr="00FC4354">
        <w:rPr>
          <w:rFonts w:cs="Courier New"/>
          <w:szCs w:val="24"/>
        </w:rPr>
        <w:t>.</w:t>
      </w:r>
      <w:r w:rsidR="00000DCD">
        <w:rPr>
          <w:rFonts w:cs="Courier New"/>
          <w:szCs w:val="24"/>
        </w:rPr>
        <w:t xml:space="preserve"> Asimismo, la</w:t>
      </w:r>
      <w:r w:rsidRPr="00FC4354">
        <w:rPr>
          <w:rFonts w:cs="Courier New"/>
          <w:szCs w:val="24"/>
        </w:rPr>
        <w:t xml:space="preserve"> </w:t>
      </w:r>
      <w:r w:rsidR="00000DCD" w:rsidRPr="00000DCD">
        <w:rPr>
          <w:rFonts w:cs="Courier New"/>
          <w:szCs w:val="24"/>
        </w:rPr>
        <w:t>Subsecretaría de Servicios Sociales conocerá y resolverá los reclamos relacionados con las materias del subsidio que crea la presente ley, de conformidad a lo establecido en la ley N° 19.880, y de acuerdo a las normas que al efecto imparta la Superintendencia de Seguridad Social</w:t>
      </w:r>
      <w:r w:rsidR="00000DCD">
        <w:rPr>
          <w:rFonts w:cs="Courier New"/>
          <w:szCs w:val="24"/>
        </w:rPr>
        <w:t>.</w:t>
      </w:r>
    </w:p>
    <w:p w:rsidR="00000DCD" w:rsidRDefault="00BC29BB" w:rsidP="00BB52D5">
      <w:pPr>
        <w:pStyle w:val="Ttulo2"/>
        <w:spacing w:line="276" w:lineRule="auto"/>
      </w:pPr>
      <w:r>
        <w:t>Reglamento</w:t>
      </w:r>
    </w:p>
    <w:p w:rsidR="00000DCD" w:rsidRPr="009D111B" w:rsidRDefault="009D111B" w:rsidP="00BB52D5">
      <w:pPr>
        <w:spacing w:before="240" w:line="276" w:lineRule="auto"/>
        <w:ind w:left="2835" w:firstLine="709"/>
        <w:rPr>
          <w:rFonts w:cs="Courier New"/>
          <w:bCs/>
          <w:szCs w:val="24"/>
        </w:rPr>
      </w:pPr>
      <w:r w:rsidRPr="009D111B">
        <w:rPr>
          <w:rFonts w:cs="Courier New"/>
          <w:bCs/>
          <w:szCs w:val="24"/>
        </w:rPr>
        <w:t xml:space="preserve">Un reglamento dictado por el Ministerio de Desarrollo Social y Familia y, suscrito </w:t>
      </w:r>
      <w:r w:rsidR="00F64F7B">
        <w:rPr>
          <w:rFonts w:cs="Courier New"/>
          <w:bCs/>
          <w:szCs w:val="24"/>
        </w:rPr>
        <w:t xml:space="preserve">además </w:t>
      </w:r>
      <w:r w:rsidRPr="009D111B">
        <w:rPr>
          <w:rFonts w:cs="Courier New"/>
          <w:bCs/>
          <w:szCs w:val="24"/>
        </w:rPr>
        <w:t xml:space="preserve">por los Ministros de Hacienda y del Trabajo y Previsión Social, regulará la forma de </w:t>
      </w:r>
      <w:r w:rsidRPr="00BC29BB">
        <w:rPr>
          <w:rFonts w:cs="Courier New"/>
          <w:szCs w:val="24"/>
        </w:rPr>
        <w:t>solicitar</w:t>
      </w:r>
      <w:r w:rsidRPr="009D111B">
        <w:rPr>
          <w:rFonts w:cs="Courier New"/>
          <w:bCs/>
          <w:szCs w:val="24"/>
        </w:rPr>
        <w:t xml:space="preserve"> el subsidio, los procedimientos de tramitación y vigencia de la solicitud, la determinación, concesión y pago del mismo, época o épocas de pago del subsidio, los antecedentes para acreditar el cumplimiento de </w:t>
      </w:r>
      <w:r w:rsidR="00F64F7B">
        <w:rPr>
          <w:rFonts w:cs="Courier New"/>
          <w:bCs/>
          <w:szCs w:val="24"/>
        </w:rPr>
        <w:t xml:space="preserve">los requisitos </w:t>
      </w:r>
      <w:r w:rsidRPr="009D111B">
        <w:rPr>
          <w:rFonts w:cs="Courier New"/>
          <w:bCs/>
          <w:szCs w:val="24"/>
        </w:rPr>
        <w:t>y las demás normas necesarias para la aplicación y funcionamiento del subsidio.</w:t>
      </w:r>
    </w:p>
    <w:p w:rsidR="00C83886" w:rsidRDefault="00C83886" w:rsidP="00BB52D5">
      <w:pPr>
        <w:pStyle w:val="Ttulo2"/>
        <w:spacing w:line="276" w:lineRule="auto"/>
      </w:pPr>
      <w:r>
        <w:t>Deber de i</w:t>
      </w:r>
      <w:r w:rsidR="00BC29BB">
        <w:t>nformar por parte del empleador</w:t>
      </w:r>
    </w:p>
    <w:p w:rsidR="00C83886" w:rsidRDefault="00C83886" w:rsidP="00BB52D5">
      <w:pPr>
        <w:spacing w:before="240" w:line="276" w:lineRule="auto"/>
        <w:ind w:left="2835" w:firstLine="709"/>
        <w:rPr>
          <w:rFonts w:ascii="Courier" w:hAnsi="Courier" w:cs="Courier"/>
          <w:szCs w:val="24"/>
          <w:lang w:eastAsia="es-CL"/>
        </w:rPr>
      </w:pPr>
      <w:r>
        <w:rPr>
          <w:rFonts w:ascii="Courier" w:hAnsi="Courier" w:cs="Courier"/>
          <w:szCs w:val="24"/>
          <w:lang w:eastAsia="es-CL"/>
        </w:rPr>
        <w:t>Se establece la obligación para el empleador de</w:t>
      </w:r>
      <w:r w:rsidRPr="00177FAA">
        <w:rPr>
          <w:rFonts w:ascii="Courier" w:hAnsi="Courier" w:cs="Courier"/>
          <w:szCs w:val="24"/>
          <w:lang w:eastAsia="es-CL"/>
        </w:rPr>
        <w:t xml:space="preserve"> informar a todos </w:t>
      </w:r>
      <w:r w:rsidR="00563E18">
        <w:rPr>
          <w:rFonts w:ascii="Courier" w:hAnsi="Courier" w:cs="Courier"/>
          <w:szCs w:val="24"/>
          <w:lang w:eastAsia="es-CL"/>
        </w:rPr>
        <w:t>sus</w:t>
      </w:r>
      <w:r w:rsidR="00563E18" w:rsidRPr="00177FAA">
        <w:rPr>
          <w:rFonts w:ascii="Courier" w:hAnsi="Courier" w:cs="Courier"/>
          <w:szCs w:val="24"/>
          <w:lang w:eastAsia="es-CL"/>
        </w:rPr>
        <w:t xml:space="preserve"> </w:t>
      </w:r>
      <w:r w:rsidRPr="00177FAA">
        <w:rPr>
          <w:rFonts w:ascii="Courier" w:hAnsi="Courier" w:cs="Courier"/>
          <w:szCs w:val="24"/>
          <w:lang w:eastAsia="es-CL"/>
        </w:rPr>
        <w:t xml:space="preserve">trabajadores </w:t>
      </w:r>
      <w:r w:rsidR="005F729E">
        <w:rPr>
          <w:rFonts w:ascii="Courier" w:hAnsi="Courier" w:cs="Courier"/>
          <w:szCs w:val="24"/>
          <w:lang w:eastAsia="es-CL"/>
        </w:rPr>
        <w:t xml:space="preserve">y trabajadoras </w:t>
      </w:r>
      <w:r w:rsidRPr="00177FAA">
        <w:rPr>
          <w:rFonts w:ascii="Courier" w:hAnsi="Courier" w:cs="Courier"/>
          <w:szCs w:val="24"/>
          <w:lang w:eastAsia="es-CL"/>
        </w:rPr>
        <w:t xml:space="preserve">que tengan una remuneración bruta mensual inferior a $370.000, sobre la existencia del subsidio, </w:t>
      </w:r>
      <w:r w:rsidR="00563E18">
        <w:rPr>
          <w:rFonts w:ascii="Courier" w:hAnsi="Courier" w:cs="Courier"/>
          <w:szCs w:val="24"/>
          <w:lang w:eastAsia="es-CL"/>
        </w:rPr>
        <w:t>pudiendo disponer los medios para que puedan realizar la solicitud y acceder al subsidio que establece la presente ley</w:t>
      </w:r>
      <w:r w:rsidRPr="00177FAA">
        <w:rPr>
          <w:rFonts w:ascii="Courier" w:hAnsi="Courier" w:cs="Courier"/>
          <w:szCs w:val="24"/>
          <w:lang w:eastAsia="es-CL"/>
        </w:rPr>
        <w:t>.</w:t>
      </w:r>
    </w:p>
    <w:p w:rsidR="00C83886" w:rsidRDefault="00C83886" w:rsidP="00BB52D5">
      <w:pPr>
        <w:pStyle w:val="Ttulo2"/>
        <w:spacing w:line="276" w:lineRule="auto"/>
      </w:pPr>
      <w:r>
        <w:t>Postulación</w:t>
      </w:r>
    </w:p>
    <w:p w:rsidR="00C83886" w:rsidRPr="00BC29BB" w:rsidRDefault="00C83886" w:rsidP="00BB52D5">
      <w:pPr>
        <w:spacing w:before="240" w:line="276" w:lineRule="auto"/>
        <w:ind w:left="2835" w:firstLine="709"/>
        <w:rPr>
          <w:rFonts w:ascii="Courier" w:hAnsi="Courier" w:cs="Courier"/>
          <w:szCs w:val="24"/>
          <w:lang w:eastAsia="es-CL"/>
        </w:rPr>
      </w:pPr>
      <w:r w:rsidRPr="00D10367">
        <w:rPr>
          <w:rFonts w:cs="Courier New"/>
          <w:szCs w:val="24"/>
        </w:rPr>
        <w:t xml:space="preserve">Para acceder al subsidio el trabajador deberá postular ante el Ministerio de Desarrollo Social y Familia, pudiendo llevarlo a cabo por </w:t>
      </w:r>
      <w:r w:rsidRPr="00BC29BB">
        <w:rPr>
          <w:rFonts w:ascii="Courier" w:hAnsi="Courier" w:cs="Courier"/>
          <w:szCs w:val="24"/>
          <w:lang w:eastAsia="es-CL"/>
        </w:rPr>
        <w:t xml:space="preserve">intermedio del Instituto Previsión Social u otras instituciones públicas con </w:t>
      </w:r>
      <w:r w:rsidR="005A09E1" w:rsidRPr="00BC29BB">
        <w:rPr>
          <w:rFonts w:ascii="Courier" w:hAnsi="Courier" w:cs="Courier"/>
          <w:szCs w:val="24"/>
          <w:lang w:eastAsia="es-CL"/>
        </w:rPr>
        <w:t xml:space="preserve">las </w:t>
      </w:r>
      <w:r w:rsidRPr="00BC29BB">
        <w:rPr>
          <w:rFonts w:ascii="Courier" w:hAnsi="Courier" w:cs="Courier"/>
          <w:szCs w:val="24"/>
          <w:lang w:eastAsia="es-CL"/>
        </w:rPr>
        <w:t xml:space="preserve">que el mencionado </w:t>
      </w:r>
      <w:r w:rsidRPr="00BC29BB">
        <w:rPr>
          <w:rFonts w:ascii="Courier" w:hAnsi="Courier" w:cs="Courier"/>
          <w:szCs w:val="24"/>
          <w:lang w:eastAsia="es-CL"/>
        </w:rPr>
        <w:lastRenderedPageBreak/>
        <w:t>Ministerio celebre convenio para dichos efectos.</w:t>
      </w:r>
    </w:p>
    <w:p w:rsidR="005A54D2" w:rsidRDefault="005A54D2" w:rsidP="00BB52D5">
      <w:pPr>
        <w:spacing w:before="240" w:line="276" w:lineRule="auto"/>
        <w:ind w:left="2835" w:firstLine="709"/>
        <w:rPr>
          <w:rFonts w:cs="Courier New"/>
          <w:szCs w:val="24"/>
        </w:rPr>
      </w:pPr>
      <w:r w:rsidRPr="00BC29BB">
        <w:rPr>
          <w:rFonts w:ascii="Courier" w:hAnsi="Courier" w:cs="Courier"/>
          <w:szCs w:val="24"/>
          <w:lang w:eastAsia="es-CL"/>
        </w:rPr>
        <w:t>Cumplidos los requisitos para acceder al subsidio, se le concederá al trabajador o trabajadora</w:t>
      </w:r>
      <w:r>
        <w:rPr>
          <w:rFonts w:cs="Courier New"/>
          <w:szCs w:val="24"/>
        </w:rPr>
        <w:t xml:space="preserve"> a contar de la fecha de la solicitud en adelante, y además tendrá derecho al subsidio respecto a todos o algunos de los tres meses inmediatamente anteriores al de la solicitud, según corresponda, </w:t>
      </w:r>
      <w:r w:rsidR="003130D0">
        <w:rPr>
          <w:rFonts w:cs="Courier New"/>
          <w:szCs w:val="24"/>
        </w:rPr>
        <w:t xml:space="preserve">debiendo pagarse el subsidio correspondiente al </w:t>
      </w:r>
      <w:r w:rsidRPr="00D10367">
        <w:rPr>
          <w:rFonts w:cs="Courier New"/>
          <w:szCs w:val="24"/>
        </w:rPr>
        <w:t>tercer mes anterior a dicha solicitud</w:t>
      </w:r>
      <w:r w:rsidR="003130D0">
        <w:rPr>
          <w:rFonts w:cs="Courier New"/>
          <w:szCs w:val="24"/>
        </w:rPr>
        <w:t>, y así sucesivamente</w:t>
      </w:r>
      <w:r>
        <w:rPr>
          <w:rFonts w:cs="Courier New"/>
          <w:szCs w:val="24"/>
        </w:rPr>
        <w:t>.</w:t>
      </w:r>
    </w:p>
    <w:p w:rsidR="00D95D42" w:rsidRPr="00FC4354" w:rsidRDefault="00D95D42" w:rsidP="00BB52D5">
      <w:pPr>
        <w:pStyle w:val="Ttulo2"/>
        <w:spacing w:line="276" w:lineRule="auto"/>
      </w:pPr>
      <w:r w:rsidRPr="00FC4354">
        <w:t>Supervigilancia y fiscalización:</w:t>
      </w:r>
    </w:p>
    <w:p w:rsidR="00D95D42" w:rsidRDefault="00D95D42" w:rsidP="00BB52D5">
      <w:pPr>
        <w:spacing w:before="240" w:line="276" w:lineRule="auto"/>
        <w:ind w:left="2835" w:firstLine="709"/>
        <w:rPr>
          <w:rFonts w:cs="Courier New"/>
          <w:szCs w:val="24"/>
        </w:rPr>
      </w:pPr>
      <w:r w:rsidRPr="00FC4354">
        <w:rPr>
          <w:rFonts w:cs="Courier New"/>
          <w:szCs w:val="24"/>
        </w:rPr>
        <w:t xml:space="preserve">El proyecto de ley propone que la Superintendencia de Seguridad Social sea la entidad encargada de supervigilar y fiscalizar </w:t>
      </w:r>
      <w:r>
        <w:rPr>
          <w:rFonts w:cs="Courier New"/>
          <w:szCs w:val="24"/>
        </w:rPr>
        <w:t>el</w:t>
      </w:r>
      <w:r w:rsidRPr="00FC4354">
        <w:rPr>
          <w:rFonts w:cs="Courier New"/>
          <w:szCs w:val="24"/>
        </w:rPr>
        <w:t xml:space="preserve"> correct</w:t>
      </w:r>
      <w:r>
        <w:rPr>
          <w:rFonts w:cs="Courier New"/>
          <w:szCs w:val="24"/>
        </w:rPr>
        <w:t>o</w:t>
      </w:r>
      <w:r w:rsidRPr="00FC4354">
        <w:rPr>
          <w:rFonts w:cs="Courier New"/>
          <w:szCs w:val="24"/>
        </w:rPr>
        <w:t xml:space="preserve"> </w:t>
      </w:r>
      <w:r>
        <w:rPr>
          <w:rFonts w:cs="Courier New"/>
          <w:szCs w:val="24"/>
        </w:rPr>
        <w:t>otorgamiento</w:t>
      </w:r>
      <w:r w:rsidRPr="00FC4354">
        <w:rPr>
          <w:rFonts w:cs="Courier New"/>
          <w:szCs w:val="24"/>
        </w:rPr>
        <w:t xml:space="preserve"> del subsidio, sin perjuicio de las facultades que le corresponden a la Dirección del Trabajo en virtud de las normas que la rigen.</w:t>
      </w:r>
    </w:p>
    <w:p w:rsidR="00C83886" w:rsidRPr="00FC4354" w:rsidRDefault="00C83886" w:rsidP="00BB52D5">
      <w:pPr>
        <w:pStyle w:val="Ttulo2"/>
        <w:spacing w:line="276" w:lineRule="auto"/>
      </w:pPr>
      <w:r w:rsidRPr="00FC4354">
        <w:t>Prohibición de fijar o disminuir la remuneración del trabajador en razón al otorgamiento del subsidio:</w:t>
      </w:r>
    </w:p>
    <w:p w:rsidR="00C83886" w:rsidRPr="00FC4354" w:rsidRDefault="00C83886" w:rsidP="00BB52D5">
      <w:pPr>
        <w:spacing w:before="240" w:line="276" w:lineRule="auto"/>
        <w:ind w:left="2835" w:firstLine="709"/>
        <w:rPr>
          <w:rFonts w:cs="Courier New"/>
          <w:szCs w:val="24"/>
        </w:rPr>
      </w:pPr>
      <w:r w:rsidRPr="00FC4354">
        <w:rPr>
          <w:rFonts w:cs="Courier New"/>
          <w:szCs w:val="24"/>
        </w:rPr>
        <w:t>El proyecto establece la prohibición del empleador de disminuir injustificadamente la remuneración bruta mensual del trabajador que percibe el subsidio, sancionando dicha práctica.</w:t>
      </w:r>
    </w:p>
    <w:p w:rsidR="00C83886" w:rsidRPr="00FC4354" w:rsidRDefault="00C83886" w:rsidP="00BB52D5">
      <w:pPr>
        <w:spacing w:before="240" w:line="276" w:lineRule="auto"/>
        <w:ind w:left="2835" w:firstLine="709"/>
        <w:rPr>
          <w:rFonts w:cs="Courier New"/>
          <w:szCs w:val="24"/>
        </w:rPr>
      </w:pPr>
      <w:r w:rsidRPr="00FC4354">
        <w:rPr>
          <w:rFonts w:cs="Courier New"/>
          <w:szCs w:val="24"/>
        </w:rPr>
        <w:t xml:space="preserve">Así también, el proyecto establece la prohibición de fijar el valor de la remuneración bruta mensual del trabajador en atención al monto del subsidio que este perciba. Para tales efectos, la mencionada remuneración </w:t>
      </w:r>
      <w:r>
        <w:rPr>
          <w:rFonts w:cs="Courier New"/>
          <w:szCs w:val="24"/>
        </w:rPr>
        <w:t xml:space="preserve">debe determinarse </w:t>
      </w:r>
      <w:r w:rsidRPr="00FC4354">
        <w:rPr>
          <w:rFonts w:cs="Courier New"/>
          <w:szCs w:val="24"/>
        </w:rPr>
        <w:t xml:space="preserve">de manera objetiva, sin poder fijarse su valor </w:t>
      </w:r>
      <w:r>
        <w:rPr>
          <w:rFonts w:cs="Courier New"/>
          <w:szCs w:val="24"/>
        </w:rPr>
        <w:t>atendiendo a</w:t>
      </w:r>
      <w:r w:rsidRPr="00FC4354">
        <w:rPr>
          <w:rFonts w:cs="Courier New"/>
          <w:szCs w:val="24"/>
        </w:rPr>
        <w:t xml:space="preserve"> otras razones distintas </w:t>
      </w:r>
      <w:r>
        <w:rPr>
          <w:rFonts w:cs="Courier New"/>
          <w:szCs w:val="24"/>
        </w:rPr>
        <w:t>que</w:t>
      </w:r>
      <w:r w:rsidRPr="00FC4354">
        <w:rPr>
          <w:rFonts w:cs="Courier New"/>
          <w:szCs w:val="24"/>
        </w:rPr>
        <w:t xml:space="preserve"> las capacidades, calificaciones, idoneidad, responsabilidad o productividad del trabajador.</w:t>
      </w:r>
    </w:p>
    <w:p w:rsidR="00C83886" w:rsidRPr="00F12916" w:rsidRDefault="00C83886" w:rsidP="00BB52D5">
      <w:pPr>
        <w:spacing w:before="240" w:line="276" w:lineRule="auto"/>
        <w:ind w:left="2835" w:firstLine="709"/>
        <w:rPr>
          <w:rFonts w:cs="Courier New"/>
          <w:szCs w:val="24"/>
        </w:rPr>
      </w:pPr>
      <w:r w:rsidRPr="00FC4354">
        <w:rPr>
          <w:rFonts w:cs="Courier New"/>
          <w:szCs w:val="24"/>
        </w:rPr>
        <w:t xml:space="preserve">En caso de que el empleador infrinja estas prohibiciones </w:t>
      </w:r>
      <w:r w:rsidRPr="00F12916">
        <w:rPr>
          <w:rFonts w:cs="Courier New"/>
          <w:szCs w:val="24"/>
        </w:rPr>
        <w:t xml:space="preserve">podrá ser sancionado con </w:t>
      </w:r>
      <w:r w:rsidRPr="00F12916">
        <w:rPr>
          <w:rFonts w:cs="Courier New"/>
          <w:szCs w:val="24"/>
        </w:rPr>
        <w:lastRenderedPageBreak/>
        <w:t xml:space="preserve">una multa a beneficio fiscal, por cada trabajador, sin perjuicio de proceder </w:t>
      </w:r>
      <w:r>
        <w:rPr>
          <w:rFonts w:cs="Courier New"/>
          <w:szCs w:val="24"/>
        </w:rPr>
        <w:t xml:space="preserve">a </w:t>
      </w:r>
      <w:r w:rsidRPr="00F12916">
        <w:rPr>
          <w:rFonts w:cs="Courier New"/>
          <w:szCs w:val="24"/>
        </w:rPr>
        <w:t>la aplicación de la clausura del establecimiento o faena</w:t>
      </w:r>
      <w:r>
        <w:rPr>
          <w:rFonts w:cs="Courier New"/>
          <w:szCs w:val="24"/>
        </w:rPr>
        <w:t>, cuando ello fuera procedente de conformidad a la ley</w:t>
      </w:r>
      <w:r w:rsidRPr="00F12916">
        <w:rPr>
          <w:rFonts w:cs="Courier New"/>
          <w:szCs w:val="24"/>
        </w:rPr>
        <w:t xml:space="preserve">. </w:t>
      </w:r>
    </w:p>
    <w:p w:rsidR="00C83886" w:rsidRPr="00F12916" w:rsidRDefault="00C83886" w:rsidP="00BB52D5">
      <w:pPr>
        <w:spacing w:before="240" w:line="276" w:lineRule="auto"/>
        <w:ind w:left="2835" w:firstLine="709"/>
        <w:rPr>
          <w:rFonts w:cs="Courier New"/>
          <w:szCs w:val="24"/>
        </w:rPr>
      </w:pPr>
      <w:r w:rsidRPr="00F12916">
        <w:rPr>
          <w:rFonts w:cs="Courier New"/>
          <w:szCs w:val="24"/>
        </w:rPr>
        <w:t>Corresponderá a la Dirección del Trabajo fiscalizar dichas conductas, y contra la sanción que esta disponga, podrá reclamarse ante el Juez de Letras del Trabajo</w:t>
      </w:r>
      <w:r w:rsidRPr="00324F5D">
        <w:rPr>
          <w:rFonts w:cs="Courier New"/>
          <w:szCs w:val="24"/>
        </w:rPr>
        <w:t xml:space="preserve"> </w:t>
      </w:r>
      <w:r w:rsidRPr="00F12916">
        <w:rPr>
          <w:rFonts w:cs="Courier New"/>
          <w:szCs w:val="24"/>
        </w:rPr>
        <w:t>co</w:t>
      </w:r>
      <w:r>
        <w:rPr>
          <w:rFonts w:cs="Courier New"/>
          <w:szCs w:val="24"/>
        </w:rPr>
        <w:t>mpetente.</w:t>
      </w:r>
      <w:r w:rsidRPr="00F12916">
        <w:rPr>
          <w:rFonts w:cs="Courier New"/>
          <w:szCs w:val="24"/>
        </w:rPr>
        <w:t xml:space="preserve">  </w:t>
      </w:r>
    </w:p>
    <w:p w:rsidR="00C83886" w:rsidRDefault="00C83886" w:rsidP="00BB52D5">
      <w:pPr>
        <w:spacing w:before="240" w:line="276" w:lineRule="auto"/>
        <w:ind w:left="2835" w:firstLine="709"/>
        <w:rPr>
          <w:rFonts w:cs="Courier New"/>
          <w:szCs w:val="24"/>
        </w:rPr>
      </w:pPr>
      <w:r w:rsidRPr="00F12916">
        <w:rPr>
          <w:rFonts w:cs="Courier New"/>
          <w:szCs w:val="24"/>
        </w:rPr>
        <w:t>El Ministerio de Desarrollo Social y Familia deberá dar cuenta de inmediato a la Dirección del Trabajo respecto de toda irregularidad que observe en relación con dichas prohibiciones.</w:t>
      </w:r>
    </w:p>
    <w:p w:rsidR="00C83886" w:rsidRPr="00324F5D" w:rsidRDefault="00C83886" w:rsidP="00BB52D5">
      <w:pPr>
        <w:pStyle w:val="Ttulo2"/>
        <w:spacing w:line="276" w:lineRule="auto"/>
      </w:pPr>
      <w:r w:rsidRPr="00C951D6">
        <w:t>Sanciones ante percepción indebida del subsidio</w:t>
      </w:r>
    </w:p>
    <w:p w:rsidR="00C83886" w:rsidRPr="00C951D6" w:rsidRDefault="00C83886" w:rsidP="00BB52D5">
      <w:pPr>
        <w:spacing w:before="240" w:line="276" w:lineRule="auto"/>
        <w:ind w:left="2835" w:firstLine="709"/>
        <w:rPr>
          <w:rFonts w:cs="Courier New"/>
          <w:szCs w:val="24"/>
        </w:rPr>
      </w:pPr>
      <w:r w:rsidRPr="00C951D6">
        <w:rPr>
          <w:rFonts w:cs="Courier New"/>
          <w:szCs w:val="24"/>
        </w:rPr>
        <w:t>El presente proyecto de ley establece sanciones penales para aquel que, con el objeto de percibir indebidamente el subsidio, ya se</w:t>
      </w:r>
      <w:r>
        <w:rPr>
          <w:rFonts w:cs="Courier New"/>
          <w:szCs w:val="24"/>
        </w:rPr>
        <w:t>a</w:t>
      </w:r>
      <w:r w:rsidRPr="00C951D6">
        <w:rPr>
          <w:rFonts w:cs="Courier New"/>
          <w:szCs w:val="24"/>
        </w:rPr>
        <w:t xml:space="preserve"> para sí o para terceros, proporcione, declare o entregue a sabiendas datos o antecedentes falsos, incompletos o erróneos.</w:t>
      </w:r>
    </w:p>
    <w:p w:rsidR="00C83886" w:rsidRPr="00C951D6" w:rsidRDefault="00C83886" w:rsidP="00BB52D5">
      <w:pPr>
        <w:spacing w:before="240" w:line="276" w:lineRule="auto"/>
        <w:ind w:left="2835" w:firstLine="709"/>
        <w:rPr>
          <w:rFonts w:cs="Courier New"/>
          <w:szCs w:val="24"/>
        </w:rPr>
      </w:pPr>
      <w:r w:rsidRPr="00C951D6">
        <w:rPr>
          <w:rFonts w:cs="Courier New"/>
          <w:szCs w:val="24"/>
        </w:rPr>
        <w:t xml:space="preserve">Con todo, el infractor deberá restituir las sumas indebidamente percibidas con </w:t>
      </w:r>
      <w:r>
        <w:rPr>
          <w:rFonts w:cs="Courier New"/>
          <w:szCs w:val="24"/>
        </w:rPr>
        <w:t xml:space="preserve">los </w:t>
      </w:r>
      <w:r w:rsidRPr="00C951D6">
        <w:rPr>
          <w:rFonts w:cs="Courier New"/>
          <w:szCs w:val="24"/>
        </w:rPr>
        <w:t>reajustes e inter</w:t>
      </w:r>
      <w:r>
        <w:rPr>
          <w:rFonts w:cs="Courier New"/>
          <w:szCs w:val="24"/>
        </w:rPr>
        <w:t>eses correspondientes</w:t>
      </w:r>
      <w:r w:rsidRPr="00C951D6">
        <w:rPr>
          <w:rFonts w:cs="Courier New"/>
          <w:szCs w:val="24"/>
        </w:rPr>
        <w:t xml:space="preserve">. </w:t>
      </w:r>
    </w:p>
    <w:p w:rsidR="00C83886" w:rsidRDefault="00BC29BB" w:rsidP="00BB52D5">
      <w:pPr>
        <w:pStyle w:val="Ttulo2"/>
        <w:spacing w:line="276" w:lineRule="auto"/>
      </w:pPr>
      <w:r>
        <w:t>Mecanismo de trasparencia</w:t>
      </w:r>
    </w:p>
    <w:p w:rsidR="00C83886" w:rsidRDefault="00C83886" w:rsidP="00BB52D5">
      <w:pPr>
        <w:spacing w:before="240" w:line="276" w:lineRule="auto"/>
        <w:ind w:left="2835" w:firstLine="709"/>
        <w:rPr>
          <w:rFonts w:cs="Courier New"/>
          <w:szCs w:val="24"/>
          <w:shd w:val="clear" w:color="auto" w:fill="FFFFFF"/>
        </w:rPr>
      </w:pPr>
      <w:r w:rsidRPr="00324F5D">
        <w:rPr>
          <w:rFonts w:cs="Courier New"/>
          <w:szCs w:val="24"/>
        </w:rPr>
        <w:t>Para efectos de garantizar la deb</w:t>
      </w:r>
      <w:r>
        <w:rPr>
          <w:rFonts w:cs="Courier New"/>
          <w:szCs w:val="24"/>
        </w:rPr>
        <w:t>ida</w:t>
      </w:r>
      <w:r w:rsidRPr="00324F5D">
        <w:rPr>
          <w:rFonts w:cs="Courier New"/>
          <w:szCs w:val="24"/>
        </w:rPr>
        <w:t xml:space="preserve"> transparencia en la ejecución del subsidio, se le otorga a la Subsecretaría de Servicios Sociales la obligación de </w:t>
      </w:r>
      <w:r w:rsidRPr="00324F5D">
        <w:rPr>
          <w:rFonts w:cs="Courier New"/>
          <w:szCs w:val="24"/>
          <w:shd w:val="clear" w:color="auto" w:fill="FFFFFF"/>
        </w:rPr>
        <w:t xml:space="preserve">publicar en </w:t>
      </w:r>
      <w:r>
        <w:rPr>
          <w:rFonts w:cs="Courier New"/>
          <w:szCs w:val="24"/>
          <w:shd w:val="clear" w:color="auto" w:fill="FFFFFF"/>
        </w:rPr>
        <w:t xml:space="preserve">la </w:t>
      </w:r>
      <w:r w:rsidRPr="00324F5D">
        <w:rPr>
          <w:rFonts w:cs="Courier New"/>
          <w:szCs w:val="24"/>
          <w:shd w:val="clear" w:color="auto" w:fill="FFFFFF"/>
        </w:rPr>
        <w:t>página web</w:t>
      </w:r>
      <w:r>
        <w:rPr>
          <w:rFonts w:cs="Courier New"/>
          <w:szCs w:val="24"/>
          <w:shd w:val="clear" w:color="auto" w:fill="FFFFFF"/>
        </w:rPr>
        <w:t xml:space="preserve"> del Ministerio de Desarrollo Social y Familia</w:t>
      </w:r>
      <w:r w:rsidRPr="00324F5D">
        <w:rPr>
          <w:rFonts w:cs="Courier New"/>
          <w:szCs w:val="24"/>
          <w:shd w:val="clear" w:color="auto" w:fill="FFFFFF"/>
        </w:rPr>
        <w:t>, al menos, el número de trabajadores</w:t>
      </w:r>
      <w:r w:rsidR="003130D0">
        <w:rPr>
          <w:rFonts w:cs="Courier New"/>
          <w:szCs w:val="24"/>
          <w:shd w:val="clear" w:color="auto" w:fill="FFFFFF"/>
        </w:rPr>
        <w:t xml:space="preserve"> y </w:t>
      </w:r>
      <w:r w:rsidR="003130D0" w:rsidRPr="00BC29BB">
        <w:rPr>
          <w:rFonts w:cs="Courier New"/>
          <w:szCs w:val="24"/>
        </w:rPr>
        <w:t>trabajadoras</w:t>
      </w:r>
      <w:r w:rsidRPr="00324F5D">
        <w:rPr>
          <w:rFonts w:cs="Courier New"/>
          <w:szCs w:val="24"/>
          <w:shd w:val="clear" w:color="auto" w:fill="FFFFFF"/>
        </w:rPr>
        <w:t xml:space="preserve"> beneficiados con el subsidio y monto promedio mensual recibido por trabajador a nivel nacional y regional, además de una caracterización socioeconómica y demográfica de los beneficiarios de éste.</w:t>
      </w:r>
    </w:p>
    <w:p w:rsidR="00C83886" w:rsidRDefault="00C83886" w:rsidP="00BB52D5">
      <w:pPr>
        <w:pStyle w:val="Ttulo2"/>
        <w:spacing w:line="276" w:lineRule="auto"/>
      </w:pPr>
      <w:r>
        <w:lastRenderedPageBreak/>
        <w:t>Normas transitorias</w:t>
      </w:r>
    </w:p>
    <w:p w:rsidR="00C83886" w:rsidRPr="00BC29BB" w:rsidRDefault="00215AB4" w:rsidP="00BB52D5">
      <w:pPr>
        <w:spacing w:before="240" w:line="276" w:lineRule="auto"/>
        <w:ind w:left="2835" w:firstLine="709"/>
        <w:rPr>
          <w:rFonts w:cs="Courier New"/>
          <w:szCs w:val="24"/>
          <w:shd w:val="clear" w:color="auto" w:fill="FFFFFF"/>
        </w:rPr>
      </w:pPr>
      <w:r>
        <w:rPr>
          <w:rFonts w:cs="Courier New"/>
          <w:szCs w:val="24"/>
        </w:rPr>
        <w:t xml:space="preserve">Las disposiciones transitorias establecen que la </w:t>
      </w:r>
      <w:r w:rsidRPr="00BC29BB">
        <w:rPr>
          <w:rFonts w:cs="Courier New"/>
          <w:szCs w:val="24"/>
          <w:shd w:val="clear" w:color="auto" w:fill="FFFFFF"/>
        </w:rPr>
        <w:t xml:space="preserve">presente ley </w:t>
      </w:r>
      <w:r w:rsidR="00C83886" w:rsidRPr="00BC29BB">
        <w:rPr>
          <w:rFonts w:cs="Courier New"/>
          <w:szCs w:val="24"/>
          <w:shd w:val="clear" w:color="auto" w:fill="FFFFFF"/>
        </w:rPr>
        <w:t xml:space="preserve">de </w:t>
      </w:r>
      <w:r w:rsidRPr="00BC29BB">
        <w:rPr>
          <w:rFonts w:cs="Courier New"/>
          <w:szCs w:val="24"/>
          <w:shd w:val="clear" w:color="auto" w:fill="FFFFFF"/>
        </w:rPr>
        <w:t>entrará en vigencia a contar del primer día del cuarto mes siguiente a</w:t>
      </w:r>
      <w:r w:rsidR="00C83886" w:rsidRPr="00BC29BB">
        <w:rPr>
          <w:rFonts w:cs="Courier New"/>
          <w:szCs w:val="24"/>
          <w:shd w:val="clear" w:color="auto" w:fill="FFFFFF"/>
        </w:rPr>
        <w:t xml:space="preserve"> la fecha de su publicación en el Diario Oficial.</w:t>
      </w:r>
    </w:p>
    <w:p w:rsidR="00C83886" w:rsidRPr="00F811A0" w:rsidRDefault="00C83886" w:rsidP="00BB52D5">
      <w:pPr>
        <w:spacing w:before="240" w:line="276" w:lineRule="auto"/>
        <w:ind w:left="2835" w:firstLine="709"/>
        <w:rPr>
          <w:spacing w:val="-3"/>
          <w:lang w:val="es-ES"/>
        </w:rPr>
      </w:pPr>
      <w:r w:rsidRPr="00BC29BB">
        <w:rPr>
          <w:rFonts w:cs="Courier New"/>
          <w:szCs w:val="24"/>
          <w:shd w:val="clear" w:color="auto" w:fill="FFFFFF"/>
        </w:rPr>
        <w:t>En consecuencia, tengo el honor de someter a vuestra</w:t>
      </w:r>
      <w:r w:rsidRPr="003B5352">
        <w:rPr>
          <w:spacing w:val="-3"/>
          <w:lang w:val="es-ES"/>
        </w:rPr>
        <w:t xml:space="preserve"> consideración, el siguiente</w:t>
      </w:r>
      <w:r>
        <w:rPr>
          <w:spacing w:val="-3"/>
          <w:lang w:val="es-ES"/>
        </w:rPr>
        <w:t>:</w:t>
      </w:r>
    </w:p>
    <w:p w:rsidR="00C83886" w:rsidRDefault="00C83886" w:rsidP="00BB52D5">
      <w:pPr>
        <w:pStyle w:val="Textoindependiente"/>
        <w:spacing w:line="276" w:lineRule="auto"/>
        <w:ind w:left="2835" w:right="20" w:firstLine="709"/>
        <w:rPr>
          <w:rFonts w:cs="Courier New"/>
          <w:color w:val="000000"/>
          <w:szCs w:val="24"/>
          <w:lang w:val="es-ES"/>
        </w:rPr>
      </w:pPr>
    </w:p>
    <w:p w:rsidR="00ED054C" w:rsidRDefault="00ED054C" w:rsidP="00BB52D5">
      <w:pPr>
        <w:spacing w:line="276" w:lineRule="auto"/>
        <w:ind w:left="4820"/>
        <w:rPr>
          <w:rFonts w:cs="Courier New"/>
          <w:color w:val="000000"/>
          <w:szCs w:val="24"/>
          <w:lang w:val="es-ES"/>
        </w:rPr>
      </w:pPr>
    </w:p>
    <w:p w:rsidR="00BB52D5" w:rsidRPr="00FE68CF" w:rsidRDefault="00BB52D5" w:rsidP="00BB52D5">
      <w:pPr>
        <w:spacing w:line="276" w:lineRule="auto"/>
        <w:ind w:left="4820"/>
        <w:rPr>
          <w:rFonts w:cs="Courier New"/>
          <w:color w:val="000000"/>
          <w:szCs w:val="24"/>
          <w:lang w:val="es-ES"/>
        </w:rPr>
      </w:pPr>
    </w:p>
    <w:p w:rsidR="00DD5274" w:rsidRPr="004F6BE9" w:rsidRDefault="00DD5274" w:rsidP="00BB52D5">
      <w:pPr>
        <w:spacing w:line="276" w:lineRule="auto"/>
        <w:jc w:val="center"/>
        <w:rPr>
          <w:rFonts w:cs="Courier New"/>
          <w:spacing w:val="-3"/>
          <w:szCs w:val="24"/>
        </w:rPr>
      </w:pPr>
      <w:r w:rsidRPr="004F6BE9">
        <w:rPr>
          <w:rFonts w:cs="Courier New"/>
          <w:b/>
          <w:spacing w:val="160"/>
          <w:szCs w:val="24"/>
        </w:rPr>
        <w:t>PROYECTO DE LE</w:t>
      </w:r>
      <w:r w:rsidRPr="004F6BE9">
        <w:rPr>
          <w:rFonts w:cs="Courier New"/>
          <w:b/>
          <w:spacing w:val="-3"/>
          <w:szCs w:val="24"/>
        </w:rPr>
        <w:t>Y:</w:t>
      </w:r>
    </w:p>
    <w:p w:rsidR="00F46AB7" w:rsidRDefault="00F46AB7" w:rsidP="00BB52D5">
      <w:pPr>
        <w:tabs>
          <w:tab w:val="left" w:pos="-1440"/>
          <w:tab w:val="left" w:pos="-720"/>
        </w:tabs>
        <w:spacing w:line="276" w:lineRule="auto"/>
        <w:rPr>
          <w:rFonts w:cs="Courier New"/>
          <w:spacing w:val="-3"/>
          <w:szCs w:val="24"/>
        </w:rPr>
      </w:pPr>
    </w:p>
    <w:p w:rsidR="002D2FF4" w:rsidRDefault="002D2FF4" w:rsidP="00BB52D5">
      <w:pPr>
        <w:spacing w:before="0" w:after="0" w:line="276" w:lineRule="auto"/>
        <w:jc w:val="center"/>
        <w:rPr>
          <w:rFonts w:cs="Courier New"/>
          <w:b/>
          <w:szCs w:val="24"/>
          <w:lang w:val="es-CL"/>
        </w:rPr>
      </w:pPr>
      <w:r>
        <w:rPr>
          <w:rFonts w:cs="Courier New"/>
          <w:b/>
          <w:szCs w:val="24"/>
          <w:lang w:val="es-CL"/>
        </w:rPr>
        <w:t>“Título I</w:t>
      </w:r>
    </w:p>
    <w:p w:rsidR="002D2FF4" w:rsidRDefault="00B25042" w:rsidP="00BB52D5">
      <w:pPr>
        <w:spacing w:before="0" w:after="0" w:line="276" w:lineRule="auto"/>
        <w:jc w:val="center"/>
        <w:rPr>
          <w:b/>
        </w:rPr>
      </w:pPr>
      <w:r>
        <w:rPr>
          <w:b/>
        </w:rPr>
        <w:t>Disposiciones Generales</w:t>
      </w:r>
    </w:p>
    <w:p w:rsidR="00B233B9" w:rsidRDefault="00B233B9" w:rsidP="00BB52D5">
      <w:pPr>
        <w:pStyle w:val="HTMLconformatoprevio"/>
        <w:shd w:val="clear" w:color="auto" w:fill="FFFFFF" w:themeFill="background1"/>
        <w:spacing w:line="276" w:lineRule="auto"/>
        <w:jc w:val="both"/>
        <w:rPr>
          <w:b/>
          <w:sz w:val="24"/>
          <w:szCs w:val="24"/>
        </w:rPr>
      </w:pPr>
      <w:bookmarkStart w:id="1" w:name="_Hlk23133853"/>
    </w:p>
    <w:p w:rsidR="00BB52D5" w:rsidRDefault="00B233B9"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sidRPr="001D39BC">
        <w:rPr>
          <w:b/>
          <w:sz w:val="24"/>
          <w:szCs w:val="24"/>
        </w:rPr>
        <w:t>Artículo 1º.-</w:t>
      </w:r>
      <w:r w:rsidR="00BB52D5">
        <w:rPr>
          <w:b/>
          <w:sz w:val="24"/>
          <w:szCs w:val="24"/>
        </w:rPr>
        <w:tab/>
      </w:r>
      <w:r w:rsidR="006D6C5E" w:rsidRPr="006D6C5E">
        <w:rPr>
          <w:sz w:val="24"/>
          <w:szCs w:val="24"/>
        </w:rPr>
        <w:t>Establécese un subsidio mensual, de cargo fiscal, para los trabajadores dependientes regidos por el Código del Trabajo</w:t>
      </w:r>
      <w:r w:rsidR="008823BB">
        <w:rPr>
          <w:sz w:val="24"/>
          <w:szCs w:val="24"/>
        </w:rPr>
        <w:t>,</w:t>
      </w:r>
      <w:r w:rsidR="006D6C5E" w:rsidRPr="006D6C5E">
        <w:rPr>
          <w:sz w:val="24"/>
          <w:szCs w:val="24"/>
        </w:rPr>
        <w:t xml:space="preserve"> con contrato</w:t>
      </w:r>
      <w:r w:rsidR="000E093B">
        <w:rPr>
          <w:sz w:val="24"/>
          <w:szCs w:val="24"/>
        </w:rPr>
        <w:t xml:space="preserve"> de trabajo</w:t>
      </w:r>
      <w:r w:rsidR="006D6C5E" w:rsidRPr="006D6C5E">
        <w:rPr>
          <w:sz w:val="24"/>
          <w:szCs w:val="24"/>
        </w:rPr>
        <w:t xml:space="preserve"> vigente</w:t>
      </w:r>
      <w:r w:rsidR="008823BB">
        <w:rPr>
          <w:sz w:val="24"/>
          <w:szCs w:val="24"/>
        </w:rPr>
        <w:t xml:space="preserve"> y</w:t>
      </w:r>
      <w:r w:rsidR="006D6C5E" w:rsidRPr="006D6C5E">
        <w:rPr>
          <w:sz w:val="24"/>
          <w:szCs w:val="24"/>
        </w:rPr>
        <w:t xml:space="preserve"> </w:t>
      </w:r>
      <w:r w:rsidR="00FE7E6F">
        <w:rPr>
          <w:sz w:val="24"/>
          <w:szCs w:val="24"/>
        </w:rPr>
        <w:t>afectos a una</w:t>
      </w:r>
      <w:r w:rsidR="00FE7E6F" w:rsidRPr="006D6C5E">
        <w:rPr>
          <w:sz w:val="24"/>
          <w:szCs w:val="24"/>
        </w:rPr>
        <w:t xml:space="preserve"> </w:t>
      </w:r>
      <w:r w:rsidR="006D6C5E" w:rsidRPr="006D6C5E">
        <w:rPr>
          <w:sz w:val="24"/>
          <w:szCs w:val="24"/>
        </w:rPr>
        <w:t xml:space="preserve">jornada ordinaria </w:t>
      </w:r>
      <w:r w:rsidR="00FE7E6F">
        <w:rPr>
          <w:sz w:val="24"/>
          <w:szCs w:val="24"/>
        </w:rPr>
        <w:t xml:space="preserve">de trabajo </w:t>
      </w:r>
      <w:r w:rsidR="0016278D">
        <w:rPr>
          <w:sz w:val="24"/>
          <w:szCs w:val="24"/>
        </w:rPr>
        <w:t xml:space="preserve">conforme al inciso primero del artículo 22 de dicho Código y que sea </w:t>
      </w:r>
      <w:r w:rsidR="006D6C5E" w:rsidRPr="006D6C5E">
        <w:rPr>
          <w:sz w:val="24"/>
          <w:szCs w:val="24"/>
        </w:rPr>
        <w:t>superior a 30 horas semanales.</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tab/>
      </w:r>
      <w:r w:rsidR="006D6C5E" w:rsidRPr="006D6C5E">
        <w:rPr>
          <w:sz w:val="24"/>
          <w:szCs w:val="24"/>
        </w:rPr>
        <w:t>Tendrán derecho al subsidio</w:t>
      </w:r>
      <w:r w:rsidR="00FE7E6F">
        <w:rPr>
          <w:sz w:val="24"/>
          <w:szCs w:val="24"/>
        </w:rPr>
        <w:t>,</w:t>
      </w:r>
      <w:r w:rsidR="006D6C5E" w:rsidRPr="006D6C5E">
        <w:rPr>
          <w:sz w:val="24"/>
          <w:szCs w:val="24"/>
        </w:rPr>
        <w:t xml:space="preserve"> aquellos trabajadores dependientes señalados en el inciso anterior que cumplan con los siguientes requisitos: a) </w:t>
      </w:r>
      <w:r w:rsidR="008823BB">
        <w:rPr>
          <w:sz w:val="24"/>
          <w:szCs w:val="24"/>
        </w:rPr>
        <w:t>Percibir</w:t>
      </w:r>
      <w:r w:rsidR="006D6C5E" w:rsidRPr="006D6C5E">
        <w:rPr>
          <w:sz w:val="24"/>
          <w:szCs w:val="24"/>
        </w:rPr>
        <w:t xml:space="preserve"> </w:t>
      </w:r>
      <w:r w:rsidR="008823BB">
        <w:rPr>
          <w:sz w:val="24"/>
          <w:szCs w:val="24"/>
        </w:rPr>
        <w:t xml:space="preserve">una </w:t>
      </w:r>
      <w:r w:rsidR="006D6C5E" w:rsidRPr="006D6C5E">
        <w:rPr>
          <w:sz w:val="24"/>
          <w:szCs w:val="24"/>
        </w:rPr>
        <w:t>remuneraci</w:t>
      </w:r>
      <w:r w:rsidR="008823BB">
        <w:rPr>
          <w:sz w:val="24"/>
          <w:szCs w:val="24"/>
        </w:rPr>
        <w:t>ón</w:t>
      </w:r>
      <w:r w:rsidR="006D6C5E" w:rsidRPr="006D6C5E">
        <w:rPr>
          <w:sz w:val="24"/>
          <w:szCs w:val="24"/>
        </w:rPr>
        <w:t xml:space="preserve"> bruta mensual inferior a $370.000; </w:t>
      </w:r>
      <w:r w:rsidR="00C21334">
        <w:rPr>
          <w:sz w:val="24"/>
          <w:szCs w:val="24"/>
        </w:rPr>
        <w:t xml:space="preserve">y </w:t>
      </w:r>
      <w:r w:rsidR="006D6C5E">
        <w:rPr>
          <w:sz w:val="24"/>
          <w:szCs w:val="24"/>
        </w:rPr>
        <w:t>b</w:t>
      </w:r>
      <w:r w:rsidR="006D6C5E" w:rsidRPr="006D6C5E">
        <w:rPr>
          <w:sz w:val="24"/>
          <w:szCs w:val="24"/>
        </w:rPr>
        <w:t xml:space="preserve">) Integrar un hogar perteneciente a los primeros nueve </w:t>
      </w:r>
      <w:proofErr w:type="spellStart"/>
      <w:r w:rsidR="006D6C5E" w:rsidRPr="006D6C5E">
        <w:rPr>
          <w:sz w:val="24"/>
          <w:szCs w:val="24"/>
        </w:rPr>
        <w:t>deciles</w:t>
      </w:r>
      <w:proofErr w:type="spellEnd"/>
      <w:r w:rsidR="006D6C5E" w:rsidRPr="006D6C5E">
        <w:rPr>
          <w:sz w:val="24"/>
          <w:szCs w:val="24"/>
        </w:rPr>
        <w:t>, de acuerdo al instrumento de caracterización socioeconómica a que se refiere el artículo 5º de la ley Nº 20.379.</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6D6C5E"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sidRPr="001D39BC">
        <w:rPr>
          <w:b/>
          <w:sz w:val="24"/>
          <w:szCs w:val="24"/>
        </w:rPr>
        <w:t>Artículo 2º.-</w:t>
      </w:r>
      <w:r w:rsidR="00BB52D5">
        <w:rPr>
          <w:b/>
          <w:sz w:val="24"/>
          <w:szCs w:val="24"/>
        </w:rPr>
        <w:tab/>
      </w:r>
      <w:r w:rsidR="007B326A" w:rsidRPr="006D6C5E">
        <w:rPr>
          <w:sz w:val="24"/>
          <w:szCs w:val="24"/>
        </w:rPr>
        <w:t xml:space="preserve">Para aquellos trabajadores </w:t>
      </w:r>
      <w:r w:rsidR="007B326A">
        <w:rPr>
          <w:sz w:val="24"/>
          <w:szCs w:val="24"/>
        </w:rPr>
        <w:t xml:space="preserve">dependientes </w:t>
      </w:r>
      <w:r w:rsidR="007B326A" w:rsidRPr="006D6C5E">
        <w:rPr>
          <w:sz w:val="24"/>
          <w:szCs w:val="24"/>
        </w:rPr>
        <w:t xml:space="preserve">señalados en el </w:t>
      </w:r>
      <w:r w:rsidR="007B326A">
        <w:rPr>
          <w:sz w:val="24"/>
          <w:szCs w:val="24"/>
        </w:rPr>
        <w:t>artículo 1°,</w:t>
      </w:r>
      <w:r w:rsidR="007B326A" w:rsidRPr="006D6C5E">
        <w:rPr>
          <w:sz w:val="24"/>
          <w:szCs w:val="24"/>
        </w:rPr>
        <w:t xml:space="preserve"> cuya </w:t>
      </w:r>
      <w:r w:rsidR="007B326A">
        <w:rPr>
          <w:sz w:val="24"/>
          <w:szCs w:val="24"/>
        </w:rPr>
        <w:t xml:space="preserve">remuneración bruta mensual sea igual o superior a $301.000 e inferior a $370.000, </w:t>
      </w:r>
      <w:r w:rsidR="0016278D">
        <w:rPr>
          <w:sz w:val="24"/>
          <w:szCs w:val="24"/>
        </w:rPr>
        <w:t>y su</w:t>
      </w:r>
      <w:r w:rsidRPr="006D6C5E">
        <w:rPr>
          <w:sz w:val="24"/>
          <w:szCs w:val="24"/>
        </w:rPr>
        <w:t xml:space="preserve"> jornada ordinaria de trabajo </w:t>
      </w:r>
      <w:r w:rsidR="0016278D">
        <w:rPr>
          <w:sz w:val="24"/>
          <w:szCs w:val="24"/>
        </w:rPr>
        <w:t xml:space="preserve">sea el máximo de horas </w:t>
      </w:r>
      <w:r w:rsidRPr="006D6C5E">
        <w:rPr>
          <w:sz w:val="24"/>
          <w:szCs w:val="24"/>
        </w:rPr>
        <w:t>a que se refiere el inciso primero del artículo 22 del Código del Trabajo</w:t>
      </w:r>
      <w:r w:rsidR="000B1BB9">
        <w:rPr>
          <w:sz w:val="24"/>
          <w:szCs w:val="24"/>
        </w:rPr>
        <w:t>,</w:t>
      </w:r>
      <w:r w:rsidRPr="006D6C5E">
        <w:rPr>
          <w:sz w:val="24"/>
          <w:szCs w:val="24"/>
        </w:rPr>
        <w:t xml:space="preserve"> el monto mensual del subsidio será equivalente a la cantidad que resulte de restar al aporte máximo el valor afecto a subsidio. </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tab/>
      </w:r>
      <w:r w:rsidR="006D6C5E" w:rsidRPr="006D6C5E">
        <w:rPr>
          <w:sz w:val="24"/>
          <w:szCs w:val="24"/>
        </w:rPr>
        <w:t>Para efectos de este artículo se entenderá por:</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tab/>
      </w:r>
      <w:r w:rsidR="006D6C5E" w:rsidRPr="006D6C5E">
        <w:rPr>
          <w:sz w:val="24"/>
          <w:szCs w:val="24"/>
        </w:rPr>
        <w:t>a.- Aporte máximo: $49.000.</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lastRenderedPageBreak/>
        <w:tab/>
      </w:r>
      <w:r w:rsidR="006D6C5E" w:rsidRPr="006D6C5E">
        <w:rPr>
          <w:sz w:val="24"/>
          <w:szCs w:val="24"/>
        </w:rPr>
        <w:t>b.- Valor afecto a subsidio: corresponde al 71</w:t>
      </w:r>
      <w:r w:rsidR="00A50AFD">
        <w:rPr>
          <w:sz w:val="24"/>
          <w:szCs w:val="24"/>
        </w:rPr>
        <w:t>,01</w:t>
      </w:r>
      <w:r w:rsidR="006D6C5E" w:rsidRPr="006D6C5E">
        <w:rPr>
          <w:sz w:val="24"/>
          <w:szCs w:val="24"/>
        </w:rPr>
        <w:t>% de la diferencia entre la remuneración bruta mensual y $301.000.</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tab/>
      </w:r>
      <w:r w:rsidR="006D6C5E" w:rsidRPr="006D6C5E">
        <w:rPr>
          <w:sz w:val="24"/>
          <w:szCs w:val="24"/>
        </w:rPr>
        <w:t>c.-</w:t>
      </w:r>
      <w:r w:rsidR="00FE7E6F">
        <w:rPr>
          <w:sz w:val="24"/>
          <w:szCs w:val="24"/>
        </w:rPr>
        <w:t xml:space="preserve"> </w:t>
      </w:r>
      <w:r w:rsidR="006D6C5E" w:rsidRPr="006D6C5E">
        <w:rPr>
          <w:sz w:val="24"/>
          <w:szCs w:val="24"/>
        </w:rPr>
        <w:t>Remuneración bruta mensual</w:t>
      </w:r>
      <w:r w:rsidR="00C02EA8">
        <w:rPr>
          <w:sz w:val="24"/>
          <w:szCs w:val="24"/>
        </w:rPr>
        <w:t>:</w:t>
      </w:r>
      <w:r w:rsidR="006D6C5E" w:rsidRPr="006D6C5E">
        <w:rPr>
          <w:sz w:val="24"/>
          <w:szCs w:val="24"/>
        </w:rPr>
        <w:t xml:space="preserve"> </w:t>
      </w:r>
      <w:bookmarkStart w:id="2" w:name="_Hlk23771289"/>
      <w:r w:rsidR="006D6C5E" w:rsidRPr="006D6C5E">
        <w:rPr>
          <w:sz w:val="24"/>
          <w:szCs w:val="24"/>
        </w:rPr>
        <w:t xml:space="preserve">aquella definida en </w:t>
      </w:r>
      <w:r w:rsidR="00E33120">
        <w:rPr>
          <w:sz w:val="24"/>
          <w:szCs w:val="24"/>
        </w:rPr>
        <w:t>el</w:t>
      </w:r>
      <w:r w:rsidR="006D6C5E" w:rsidRPr="006D6C5E">
        <w:rPr>
          <w:sz w:val="24"/>
          <w:szCs w:val="24"/>
        </w:rPr>
        <w:t xml:space="preserve"> artículo 41</w:t>
      </w:r>
      <w:r w:rsidR="00FE7E6F">
        <w:rPr>
          <w:sz w:val="24"/>
          <w:szCs w:val="24"/>
        </w:rPr>
        <w:t xml:space="preserve"> </w:t>
      </w:r>
      <w:r w:rsidR="006D6C5E" w:rsidRPr="006D6C5E">
        <w:rPr>
          <w:sz w:val="24"/>
          <w:szCs w:val="24"/>
        </w:rPr>
        <w:t>del Código del Trabajo.</w:t>
      </w:r>
      <w:bookmarkEnd w:id="2"/>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tab/>
      </w:r>
      <w:r w:rsidR="006A172E">
        <w:rPr>
          <w:sz w:val="24"/>
          <w:szCs w:val="24"/>
        </w:rPr>
        <w:t xml:space="preserve">Para aquellos trabajadores </w:t>
      </w:r>
      <w:r w:rsidR="0016278D">
        <w:rPr>
          <w:sz w:val="24"/>
          <w:szCs w:val="24"/>
        </w:rPr>
        <w:t xml:space="preserve">dependientes </w:t>
      </w:r>
      <w:r w:rsidR="006A172E">
        <w:rPr>
          <w:sz w:val="24"/>
          <w:szCs w:val="24"/>
        </w:rPr>
        <w:t>cuya jornada ordinaria de trabajo sea inferior al máximo semanal establecido en el inciso primero del artículo 22 del Código del Trabajo y superior a treinta horas semanales</w:t>
      </w:r>
      <w:r w:rsidR="006D6C5E" w:rsidRPr="006D6C5E">
        <w:rPr>
          <w:sz w:val="24"/>
          <w:szCs w:val="24"/>
        </w:rPr>
        <w:t xml:space="preserve">, </w:t>
      </w:r>
      <w:r w:rsidR="006D6C5E" w:rsidRPr="00585521">
        <w:rPr>
          <w:sz w:val="24"/>
          <w:szCs w:val="24"/>
        </w:rPr>
        <w:t xml:space="preserve">el monto mensual del subsidio se calculará </w:t>
      </w:r>
      <w:r w:rsidR="00627C0A">
        <w:rPr>
          <w:sz w:val="24"/>
          <w:szCs w:val="24"/>
        </w:rPr>
        <w:t xml:space="preserve">de acuerdo a las reglas del inciso anterior y </w:t>
      </w:r>
      <w:r w:rsidR="006D6C5E" w:rsidRPr="00585521">
        <w:rPr>
          <w:sz w:val="24"/>
          <w:szCs w:val="24"/>
        </w:rPr>
        <w:t>proporcionalmente a su jornad</w:t>
      </w:r>
      <w:r w:rsidR="006D6C5E" w:rsidRPr="00B648F3">
        <w:rPr>
          <w:sz w:val="24"/>
          <w:szCs w:val="24"/>
        </w:rPr>
        <w:t>a</w:t>
      </w:r>
      <w:r w:rsidR="009E17A7" w:rsidRPr="00B648F3">
        <w:rPr>
          <w:sz w:val="24"/>
          <w:szCs w:val="24"/>
        </w:rPr>
        <w:t>,</w:t>
      </w:r>
      <w:r w:rsidR="001548A1">
        <w:rPr>
          <w:sz w:val="24"/>
          <w:szCs w:val="24"/>
        </w:rPr>
        <w:t xml:space="preserve"> </w:t>
      </w:r>
      <w:r w:rsidR="00585521" w:rsidRPr="00585521">
        <w:rPr>
          <w:sz w:val="24"/>
          <w:szCs w:val="24"/>
        </w:rPr>
        <w:t>según lo determine el reglamento</w:t>
      </w:r>
      <w:r w:rsidR="00585521" w:rsidRPr="00B648F3">
        <w:rPr>
          <w:sz w:val="24"/>
          <w:szCs w:val="24"/>
        </w:rPr>
        <w:t xml:space="preserve"> a que se refiere el inciso final del artículo 7 de la presente ley</w:t>
      </w:r>
      <w:r w:rsidR="006D6C5E" w:rsidRPr="00B648F3">
        <w:rPr>
          <w:sz w:val="24"/>
          <w:szCs w:val="24"/>
        </w:rPr>
        <w:t>.</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tab/>
      </w:r>
      <w:r w:rsidR="006D6C5E" w:rsidRPr="006D6C5E">
        <w:rPr>
          <w:sz w:val="24"/>
          <w:szCs w:val="24"/>
        </w:rPr>
        <w:t xml:space="preserve">Asimismo, el trabajador que </w:t>
      </w:r>
      <w:r w:rsidR="008823BB">
        <w:rPr>
          <w:sz w:val="24"/>
          <w:szCs w:val="24"/>
        </w:rPr>
        <w:t>preste servicios</w:t>
      </w:r>
      <w:r w:rsidR="006D6C5E" w:rsidRPr="006D6C5E">
        <w:rPr>
          <w:sz w:val="24"/>
          <w:szCs w:val="24"/>
        </w:rPr>
        <w:t xml:space="preserve"> por un período inferior a </w:t>
      </w:r>
      <w:r w:rsidR="00D44F45">
        <w:rPr>
          <w:sz w:val="24"/>
          <w:szCs w:val="24"/>
        </w:rPr>
        <w:t>un mes</w:t>
      </w:r>
      <w:r w:rsidR="006D6C5E" w:rsidRPr="006D6C5E">
        <w:rPr>
          <w:sz w:val="24"/>
          <w:szCs w:val="24"/>
        </w:rPr>
        <w:t>, tendrá derecho a que se le pague el subsidio en proporción a los días completos efectivamente trabajados.</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6D6C5E"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sidRPr="00BC7AE7">
        <w:rPr>
          <w:b/>
          <w:bCs/>
          <w:sz w:val="24"/>
          <w:szCs w:val="24"/>
        </w:rPr>
        <w:t>Artículo 3º.-</w:t>
      </w:r>
      <w:r w:rsidR="00BB52D5">
        <w:rPr>
          <w:b/>
          <w:bCs/>
          <w:sz w:val="24"/>
          <w:szCs w:val="24"/>
        </w:rPr>
        <w:tab/>
      </w:r>
      <w:r w:rsidR="006E1741" w:rsidRPr="006D6C5E">
        <w:rPr>
          <w:sz w:val="24"/>
          <w:szCs w:val="24"/>
        </w:rPr>
        <w:t xml:space="preserve">Para aquellos trabajadores </w:t>
      </w:r>
      <w:r w:rsidR="006E1741">
        <w:rPr>
          <w:sz w:val="24"/>
          <w:szCs w:val="24"/>
        </w:rPr>
        <w:t xml:space="preserve">dependientes </w:t>
      </w:r>
      <w:r w:rsidR="006E1741" w:rsidRPr="006D6C5E">
        <w:rPr>
          <w:sz w:val="24"/>
          <w:szCs w:val="24"/>
        </w:rPr>
        <w:t xml:space="preserve">señalados en el </w:t>
      </w:r>
      <w:r w:rsidR="006E1741">
        <w:rPr>
          <w:sz w:val="24"/>
          <w:szCs w:val="24"/>
        </w:rPr>
        <w:t>artículo 1°,</w:t>
      </w:r>
      <w:r w:rsidR="006E1741" w:rsidRPr="006D6C5E">
        <w:rPr>
          <w:sz w:val="24"/>
          <w:szCs w:val="24"/>
        </w:rPr>
        <w:t xml:space="preserve"> cuya </w:t>
      </w:r>
      <w:r w:rsidR="006E1741">
        <w:rPr>
          <w:sz w:val="24"/>
          <w:szCs w:val="24"/>
        </w:rPr>
        <w:t xml:space="preserve">remuneración bruta mensual sea inferior a $301.000, y </w:t>
      </w:r>
      <w:r w:rsidR="00436A21">
        <w:rPr>
          <w:sz w:val="24"/>
          <w:szCs w:val="24"/>
        </w:rPr>
        <w:t xml:space="preserve">su </w:t>
      </w:r>
      <w:r w:rsidR="006E1741" w:rsidRPr="006D6C5E">
        <w:rPr>
          <w:sz w:val="24"/>
          <w:szCs w:val="24"/>
        </w:rPr>
        <w:t xml:space="preserve">jornada ordinaria de trabajo </w:t>
      </w:r>
      <w:r w:rsidR="00436A21">
        <w:rPr>
          <w:sz w:val="24"/>
          <w:szCs w:val="24"/>
        </w:rPr>
        <w:t xml:space="preserve">sea el máximo de horas </w:t>
      </w:r>
      <w:r w:rsidR="006E1741" w:rsidRPr="006D6C5E">
        <w:rPr>
          <w:sz w:val="24"/>
          <w:szCs w:val="24"/>
        </w:rPr>
        <w:t>a que se refiere el inciso primero del artículo 22 del Código del Trabajo</w:t>
      </w:r>
      <w:r w:rsidR="00224FB5">
        <w:rPr>
          <w:sz w:val="24"/>
          <w:szCs w:val="24"/>
        </w:rPr>
        <w:t>,</w:t>
      </w:r>
      <w:r w:rsidR="00224FB5" w:rsidRPr="006D6C5E">
        <w:rPr>
          <w:sz w:val="24"/>
          <w:szCs w:val="24"/>
        </w:rPr>
        <w:t xml:space="preserve"> </w:t>
      </w:r>
      <w:r w:rsidRPr="006D6C5E">
        <w:rPr>
          <w:sz w:val="24"/>
          <w:szCs w:val="24"/>
        </w:rPr>
        <w:t xml:space="preserve">el monto mensual del subsidio </w:t>
      </w:r>
      <w:r w:rsidR="00475ADB">
        <w:rPr>
          <w:sz w:val="24"/>
          <w:szCs w:val="24"/>
        </w:rPr>
        <w:t>corresponderá al</w:t>
      </w:r>
      <w:r w:rsidRPr="006D6C5E">
        <w:rPr>
          <w:sz w:val="24"/>
          <w:szCs w:val="24"/>
        </w:rPr>
        <w:t xml:space="preserve"> </w:t>
      </w:r>
      <w:r w:rsidR="00224FB5">
        <w:rPr>
          <w:sz w:val="24"/>
          <w:szCs w:val="24"/>
        </w:rPr>
        <w:t>16,28</w:t>
      </w:r>
      <w:r w:rsidRPr="006D6C5E">
        <w:rPr>
          <w:sz w:val="24"/>
          <w:szCs w:val="24"/>
        </w:rPr>
        <w:t xml:space="preserve">% de la remuneración bruta mensual, </w:t>
      </w:r>
      <w:r w:rsidR="00475ADB">
        <w:rPr>
          <w:sz w:val="24"/>
          <w:szCs w:val="24"/>
        </w:rPr>
        <w:t xml:space="preserve">entendiéndose por esta </w:t>
      </w:r>
      <w:r w:rsidRPr="006D6C5E">
        <w:rPr>
          <w:sz w:val="24"/>
          <w:szCs w:val="24"/>
        </w:rPr>
        <w:t xml:space="preserve">aquella definida en </w:t>
      </w:r>
      <w:r w:rsidR="005E2EB3">
        <w:rPr>
          <w:sz w:val="24"/>
          <w:szCs w:val="24"/>
        </w:rPr>
        <w:t>el</w:t>
      </w:r>
      <w:r w:rsidRPr="006D6C5E">
        <w:rPr>
          <w:sz w:val="24"/>
          <w:szCs w:val="24"/>
        </w:rPr>
        <w:t xml:space="preserve"> artículo 41</w:t>
      </w:r>
      <w:r w:rsidR="005B6618">
        <w:rPr>
          <w:sz w:val="24"/>
          <w:szCs w:val="24"/>
        </w:rPr>
        <w:t xml:space="preserve"> </w:t>
      </w:r>
      <w:r w:rsidRPr="006D6C5E">
        <w:rPr>
          <w:sz w:val="24"/>
          <w:szCs w:val="24"/>
        </w:rPr>
        <w:t>del Código del Trabajo.</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tab/>
      </w:r>
      <w:r w:rsidR="006D6C5E" w:rsidRPr="00195682">
        <w:rPr>
          <w:sz w:val="24"/>
          <w:szCs w:val="24"/>
        </w:rPr>
        <w:t xml:space="preserve">Para </w:t>
      </w:r>
      <w:r w:rsidR="00245BA0" w:rsidRPr="00195682">
        <w:rPr>
          <w:sz w:val="24"/>
          <w:szCs w:val="24"/>
        </w:rPr>
        <w:t xml:space="preserve">los </w:t>
      </w:r>
      <w:r w:rsidR="006D6C5E" w:rsidRPr="00195682">
        <w:rPr>
          <w:sz w:val="24"/>
          <w:szCs w:val="24"/>
        </w:rPr>
        <w:t xml:space="preserve">trabajadores dependientes señalados en este artículo, </w:t>
      </w:r>
      <w:r w:rsidR="00FE7E6F" w:rsidRPr="00195682">
        <w:rPr>
          <w:sz w:val="24"/>
          <w:szCs w:val="24"/>
        </w:rPr>
        <w:t xml:space="preserve">cuya jornada ordinaria de trabajo sea inferior al máximo semanal establecido en el inciso primero del artículo 22 del Código del Trabajo y superior a </w:t>
      </w:r>
      <w:r w:rsidR="00767C1C" w:rsidRPr="00195682">
        <w:rPr>
          <w:sz w:val="24"/>
          <w:szCs w:val="24"/>
        </w:rPr>
        <w:t>30 horas semanales</w:t>
      </w:r>
      <w:r w:rsidR="00FE7E6F" w:rsidRPr="00195682">
        <w:rPr>
          <w:sz w:val="24"/>
          <w:szCs w:val="24"/>
        </w:rPr>
        <w:t xml:space="preserve">, </w:t>
      </w:r>
      <w:r w:rsidR="006D6C5E" w:rsidRPr="00195682">
        <w:rPr>
          <w:sz w:val="24"/>
          <w:szCs w:val="24"/>
        </w:rPr>
        <w:t xml:space="preserve">el monto mensual del subsidio se calculará </w:t>
      </w:r>
      <w:r w:rsidR="00627C0A">
        <w:rPr>
          <w:sz w:val="24"/>
          <w:szCs w:val="24"/>
        </w:rPr>
        <w:t xml:space="preserve">de acuerdo a las reglas del inciso anterior y </w:t>
      </w:r>
      <w:r w:rsidR="006D6C5E" w:rsidRPr="00195682">
        <w:rPr>
          <w:sz w:val="24"/>
          <w:szCs w:val="24"/>
        </w:rPr>
        <w:t>proporcionalmente a su jornada</w:t>
      </w:r>
      <w:r w:rsidR="000F326B" w:rsidRPr="00195682">
        <w:rPr>
          <w:sz w:val="24"/>
          <w:szCs w:val="24"/>
        </w:rPr>
        <w:t>,</w:t>
      </w:r>
      <w:r w:rsidR="001548A1">
        <w:rPr>
          <w:sz w:val="24"/>
          <w:szCs w:val="24"/>
        </w:rPr>
        <w:t xml:space="preserve"> </w:t>
      </w:r>
      <w:r w:rsidR="00C26553" w:rsidRPr="00195682">
        <w:rPr>
          <w:sz w:val="24"/>
          <w:szCs w:val="24"/>
        </w:rPr>
        <w:t>según lo determine el reglamento a que se refiere el inciso final del artículo 7</w:t>
      </w:r>
      <w:r w:rsidR="00304D5A" w:rsidRPr="00195682">
        <w:rPr>
          <w:sz w:val="24"/>
          <w:szCs w:val="24"/>
        </w:rPr>
        <w:t>°</w:t>
      </w:r>
      <w:r w:rsidR="00C26553" w:rsidRPr="00195682">
        <w:rPr>
          <w:sz w:val="24"/>
          <w:szCs w:val="24"/>
        </w:rPr>
        <w:t xml:space="preserve"> de la presente ley</w:t>
      </w:r>
      <w:r w:rsidR="006D6C5E" w:rsidRPr="00195682">
        <w:rPr>
          <w:sz w:val="24"/>
          <w:szCs w:val="24"/>
        </w:rPr>
        <w:t>.</w:t>
      </w: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tab/>
      </w:r>
      <w:r w:rsidR="006D6C5E" w:rsidRPr="006D6C5E">
        <w:rPr>
          <w:sz w:val="24"/>
          <w:szCs w:val="24"/>
        </w:rPr>
        <w:t xml:space="preserve">Asimismo, el trabajador que </w:t>
      </w:r>
      <w:r w:rsidR="00BC7AE7">
        <w:rPr>
          <w:sz w:val="24"/>
          <w:szCs w:val="24"/>
        </w:rPr>
        <w:t>preste servicios</w:t>
      </w:r>
      <w:r w:rsidR="006D6C5E" w:rsidRPr="006D6C5E">
        <w:rPr>
          <w:sz w:val="24"/>
          <w:szCs w:val="24"/>
        </w:rPr>
        <w:t xml:space="preserve"> por un período inferior a </w:t>
      </w:r>
      <w:r w:rsidR="00304D5A">
        <w:rPr>
          <w:sz w:val="24"/>
          <w:szCs w:val="24"/>
        </w:rPr>
        <w:t>un mes</w:t>
      </w:r>
      <w:r w:rsidR="006D6C5E" w:rsidRPr="006D6C5E">
        <w:rPr>
          <w:sz w:val="24"/>
          <w:szCs w:val="24"/>
        </w:rPr>
        <w:t>, tendrá derecho a que se le pague el subsidio en proporción a los días completos efectivamente trabajados.</w:t>
      </w:r>
      <w:bookmarkEnd w:id="1"/>
    </w:p>
    <w:p w:rsidR="00BB52D5" w:rsidRDefault="00BB52D5"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5845AD" w:rsidRDefault="005845AD" w:rsidP="00BB52D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5845AD" w:rsidRDefault="3BCD0384"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sidRPr="254FD72A">
        <w:rPr>
          <w:b/>
          <w:bCs/>
          <w:sz w:val="24"/>
          <w:szCs w:val="24"/>
        </w:rPr>
        <w:t>Artículo 4º.-</w:t>
      </w:r>
      <w:r w:rsidR="005845AD">
        <w:rPr>
          <w:b/>
          <w:bCs/>
          <w:sz w:val="24"/>
          <w:szCs w:val="24"/>
        </w:rPr>
        <w:tab/>
      </w:r>
      <w:r w:rsidRPr="254FD72A">
        <w:rPr>
          <w:sz w:val="24"/>
          <w:szCs w:val="24"/>
        </w:rPr>
        <w:t>El subsidio se devengará mensualmente</w:t>
      </w:r>
      <w:r w:rsidR="00117571">
        <w:rPr>
          <w:sz w:val="24"/>
          <w:szCs w:val="24"/>
        </w:rPr>
        <w:t>,</w:t>
      </w:r>
      <w:r w:rsidRPr="254FD72A">
        <w:rPr>
          <w:sz w:val="24"/>
          <w:szCs w:val="24"/>
        </w:rPr>
        <w:t xml:space="preserve"> a contar de</w:t>
      </w:r>
      <w:r w:rsidR="4558DA40" w:rsidRPr="254FD72A">
        <w:rPr>
          <w:sz w:val="24"/>
          <w:szCs w:val="24"/>
        </w:rPr>
        <w:t xml:space="preserve"> </w:t>
      </w:r>
      <w:r w:rsidRPr="254FD72A">
        <w:rPr>
          <w:sz w:val="24"/>
          <w:szCs w:val="24"/>
        </w:rPr>
        <w:t>l</w:t>
      </w:r>
      <w:r w:rsidR="4558DA40" w:rsidRPr="254FD72A">
        <w:rPr>
          <w:sz w:val="24"/>
          <w:szCs w:val="24"/>
        </w:rPr>
        <w:t>a</w:t>
      </w:r>
      <w:r w:rsidRPr="254FD72A">
        <w:rPr>
          <w:sz w:val="24"/>
          <w:szCs w:val="24"/>
        </w:rPr>
        <w:t xml:space="preserve"> </w:t>
      </w:r>
      <w:r w:rsidR="4558DA40" w:rsidRPr="254FD72A">
        <w:rPr>
          <w:sz w:val="24"/>
          <w:szCs w:val="24"/>
        </w:rPr>
        <w:t>fecha</w:t>
      </w:r>
      <w:r w:rsidR="00420E21">
        <w:rPr>
          <w:sz w:val="24"/>
          <w:szCs w:val="24"/>
        </w:rPr>
        <w:t xml:space="preserve"> de presentación de la solicitud por parte del </w:t>
      </w:r>
      <w:r w:rsidR="00420E21">
        <w:rPr>
          <w:sz w:val="24"/>
          <w:szCs w:val="24"/>
        </w:rPr>
        <w:lastRenderedPageBreak/>
        <w:t>trabajador</w:t>
      </w:r>
      <w:r w:rsidRPr="254FD72A">
        <w:rPr>
          <w:sz w:val="24"/>
          <w:szCs w:val="24"/>
        </w:rPr>
        <w:t>.</w:t>
      </w:r>
      <w:r w:rsidR="00F1548D">
        <w:rPr>
          <w:sz w:val="24"/>
          <w:szCs w:val="24"/>
        </w:rPr>
        <w:t xml:space="preserve"> Se tendrá derecho a</w:t>
      </w:r>
      <w:r w:rsidR="00ED0D73">
        <w:rPr>
          <w:sz w:val="24"/>
          <w:szCs w:val="24"/>
        </w:rPr>
        <w:t xml:space="preserve"> </w:t>
      </w:r>
      <w:r w:rsidR="000D2AD4">
        <w:rPr>
          <w:sz w:val="24"/>
          <w:szCs w:val="24"/>
        </w:rPr>
        <w:t>é</w:t>
      </w:r>
      <w:r w:rsidR="00ED0D73">
        <w:rPr>
          <w:sz w:val="24"/>
          <w:szCs w:val="24"/>
        </w:rPr>
        <w:t>ste</w:t>
      </w:r>
      <w:r w:rsidR="00F1548D">
        <w:rPr>
          <w:sz w:val="24"/>
          <w:szCs w:val="24"/>
        </w:rPr>
        <w:t xml:space="preserve"> </w:t>
      </w:r>
      <w:r w:rsidR="007648D0">
        <w:rPr>
          <w:sz w:val="24"/>
          <w:szCs w:val="24"/>
        </w:rPr>
        <w:t>sólo</w:t>
      </w:r>
      <w:r w:rsidR="00F1548D">
        <w:rPr>
          <w:sz w:val="24"/>
          <w:szCs w:val="24"/>
        </w:rPr>
        <w:t xml:space="preserve"> </w:t>
      </w:r>
      <w:r w:rsidR="001E3162">
        <w:rPr>
          <w:sz w:val="24"/>
          <w:szCs w:val="24"/>
        </w:rPr>
        <w:t>en virtud de un contrato de trabajo.</w:t>
      </w:r>
      <w:r w:rsidRPr="254FD72A">
        <w:rPr>
          <w:sz w:val="24"/>
          <w:szCs w:val="24"/>
        </w:rPr>
        <w:t xml:space="preserve"> </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Pr>
          <w:sz w:val="24"/>
          <w:szCs w:val="24"/>
        </w:rPr>
        <w:tab/>
      </w:r>
      <w:r w:rsidR="00581104">
        <w:rPr>
          <w:sz w:val="24"/>
          <w:szCs w:val="24"/>
        </w:rPr>
        <w:t xml:space="preserve">El </w:t>
      </w:r>
      <w:r w:rsidR="00D35C25">
        <w:rPr>
          <w:sz w:val="24"/>
          <w:szCs w:val="24"/>
        </w:rPr>
        <w:t>subsidio</w:t>
      </w:r>
      <w:r w:rsidR="00581104">
        <w:rPr>
          <w:sz w:val="24"/>
          <w:szCs w:val="24"/>
        </w:rPr>
        <w:t xml:space="preserve"> que reciba el trabajador</w:t>
      </w:r>
      <w:r w:rsidR="3BCD0384" w:rsidRPr="254FD72A">
        <w:rPr>
          <w:sz w:val="24"/>
          <w:szCs w:val="24"/>
        </w:rPr>
        <w:t xml:space="preserve"> no será </w:t>
      </w:r>
      <w:r w:rsidR="00117571" w:rsidRPr="254FD72A">
        <w:rPr>
          <w:sz w:val="24"/>
          <w:szCs w:val="24"/>
        </w:rPr>
        <w:t>imponible</w:t>
      </w:r>
      <w:r w:rsidR="00117571">
        <w:rPr>
          <w:sz w:val="24"/>
          <w:szCs w:val="24"/>
        </w:rPr>
        <w:t xml:space="preserve">, </w:t>
      </w:r>
      <w:r w:rsidR="3BCD0384" w:rsidRPr="254FD72A">
        <w:rPr>
          <w:sz w:val="24"/>
          <w:szCs w:val="24"/>
        </w:rPr>
        <w:t>tributable</w:t>
      </w:r>
      <w:r w:rsidR="00117571">
        <w:rPr>
          <w:sz w:val="24"/>
          <w:szCs w:val="24"/>
        </w:rPr>
        <w:t xml:space="preserve">, </w:t>
      </w:r>
      <w:r w:rsidR="094B4FE1" w:rsidRPr="254FD72A">
        <w:rPr>
          <w:sz w:val="24"/>
          <w:szCs w:val="24"/>
        </w:rPr>
        <w:t xml:space="preserve">embargable </w:t>
      </w:r>
      <w:r w:rsidR="3BCD0384" w:rsidRPr="254FD72A">
        <w:rPr>
          <w:sz w:val="24"/>
          <w:szCs w:val="24"/>
        </w:rPr>
        <w:t>ni</w:t>
      </w:r>
      <w:r w:rsidR="00BC7AE7">
        <w:rPr>
          <w:sz w:val="24"/>
          <w:szCs w:val="24"/>
        </w:rPr>
        <w:t xml:space="preserve"> </w:t>
      </w:r>
      <w:r w:rsidR="3BCD0384" w:rsidRPr="254FD72A">
        <w:rPr>
          <w:sz w:val="24"/>
          <w:szCs w:val="24"/>
        </w:rPr>
        <w:t xml:space="preserve">estará afecto a descuento </w:t>
      </w:r>
      <w:r w:rsidR="3BCD0384" w:rsidRPr="00C07B39">
        <w:rPr>
          <w:sz w:val="24"/>
          <w:szCs w:val="24"/>
        </w:rPr>
        <w:t>alguno</w:t>
      </w:r>
      <w:r w:rsidR="009678C1" w:rsidRPr="00C07B39">
        <w:rPr>
          <w:sz w:val="24"/>
          <w:szCs w:val="24"/>
        </w:rPr>
        <w:t>.</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Pr>
          <w:sz w:val="24"/>
          <w:szCs w:val="24"/>
        </w:rPr>
        <w:tab/>
      </w:r>
      <w:r w:rsidR="002566B4" w:rsidRPr="7897BAB5">
        <w:rPr>
          <w:sz w:val="24"/>
          <w:szCs w:val="24"/>
          <w:lang w:val="es-CL"/>
        </w:rPr>
        <w:t xml:space="preserve">El subsidio se extinguirá </w:t>
      </w:r>
      <w:r w:rsidR="004F00AB">
        <w:rPr>
          <w:sz w:val="24"/>
          <w:szCs w:val="24"/>
          <w:lang w:val="es-CL"/>
        </w:rPr>
        <w:t xml:space="preserve">por </w:t>
      </w:r>
      <w:r w:rsidR="002566B4" w:rsidRPr="7897BAB5">
        <w:rPr>
          <w:sz w:val="24"/>
          <w:szCs w:val="24"/>
          <w:lang w:val="es-CL"/>
        </w:rPr>
        <w:t xml:space="preserve">el término de la relación laboral o en caso </w:t>
      </w:r>
      <w:r w:rsidR="00EF3A99" w:rsidRPr="7897BAB5">
        <w:rPr>
          <w:sz w:val="24"/>
          <w:szCs w:val="24"/>
          <w:lang w:val="es-CL"/>
        </w:rPr>
        <w:t xml:space="preserve">que el trabajador </w:t>
      </w:r>
      <w:r w:rsidR="002566B4" w:rsidRPr="7897BAB5">
        <w:rPr>
          <w:sz w:val="24"/>
          <w:szCs w:val="24"/>
          <w:lang w:val="es-CL"/>
        </w:rPr>
        <w:t>de</w:t>
      </w:r>
      <w:r w:rsidR="00EF3A99" w:rsidRPr="7897BAB5">
        <w:rPr>
          <w:sz w:val="24"/>
          <w:szCs w:val="24"/>
          <w:lang w:val="es-CL"/>
        </w:rPr>
        <w:t>je</w:t>
      </w:r>
      <w:r w:rsidR="002566B4" w:rsidRPr="7897BAB5">
        <w:rPr>
          <w:sz w:val="24"/>
          <w:szCs w:val="24"/>
          <w:lang w:val="es-CL"/>
        </w:rPr>
        <w:t xml:space="preserve"> de cumplir </w:t>
      </w:r>
      <w:r w:rsidR="00EF3A99" w:rsidRPr="7897BAB5">
        <w:rPr>
          <w:sz w:val="24"/>
          <w:szCs w:val="24"/>
          <w:lang w:val="es-CL"/>
        </w:rPr>
        <w:t xml:space="preserve">con </w:t>
      </w:r>
      <w:r w:rsidR="002566B4" w:rsidRPr="7897BAB5">
        <w:rPr>
          <w:sz w:val="24"/>
          <w:szCs w:val="24"/>
          <w:lang w:val="es-CL"/>
        </w:rPr>
        <w:t xml:space="preserve">los requisitos </w:t>
      </w:r>
      <w:r w:rsidR="006D66EA">
        <w:rPr>
          <w:sz w:val="24"/>
          <w:szCs w:val="24"/>
          <w:lang w:val="es-CL"/>
        </w:rPr>
        <w:t xml:space="preserve">establecidos por esta ley </w:t>
      </w:r>
      <w:r w:rsidR="002566B4" w:rsidRPr="7897BAB5">
        <w:rPr>
          <w:sz w:val="24"/>
          <w:szCs w:val="24"/>
          <w:lang w:val="es-CL"/>
        </w:rPr>
        <w:t>para tener derecho al mismo</w:t>
      </w:r>
      <w:r w:rsidR="00070498">
        <w:rPr>
          <w:sz w:val="24"/>
          <w:szCs w:val="24"/>
          <w:lang w:val="es-CL"/>
        </w:rPr>
        <w:t>,</w:t>
      </w:r>
      <w:r w:rsidR="004F00AB">
        <w:rPr>
          <w:sz w:val="24"/>
          <w:szCs w:val="24"/>
          <w:lang w:val="es-CL"/>
        </w:rPr>
        <w:t xml:space="preserve"> en </w:t>
      </w:r>
      <w:r w:rsidR="006D66EA">
        <w:rPr>
          <w:sz w:val="24"/>
          <w:szCs w:val="24"/>
          <w:lang w:val="es-CL"/>
        </w:rPr>
        <w:t>la forma</w:t>
      </w:r>
      <w:r w:rsidR="004F00AB">
        <w:rPr>
          <w:sz w:val="24"/>
          <w:szCs w:val="24"/>
          <w:lang w:val="es-CL"/>
        </w:rPr>
        <w:t xml:space="preserve"> que determine el reglamento</w:t>
      </w:r>
      <w:r w:rsidR="002566B4" w:rsidRPr="7897BAB5">
        <w:rPr>
          <w:sz w:val="24"/>
          <w:szCs w:val="24"/>
          <w:lang w:val="es-CL"/>
        </w:rPr>
        <w:t>.</w:t>
      </w:r>
      <w:r w:rsidR="00581104">
        <w:rPr>
          <w:sz w:val="24"/>
          <w:szCs w:val="24"/>
          <w:lang w:val="es-CL"/>
        </w:rPr>
        <w:t xml:space="preserve"> </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C27A33"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sidRPr="7897BAB5">
        <w:rPr>
          <w:b/>
          <w:bCs/>
          <w:sz w:val="24"/>
          <w:szCs w:val="24"/>
          <w:lang w:val="es-CL"/>
        </w:rPr>
        <w:t xml:space="preserve">Artículo </w:t>
      </w:r>
      <w:r w:rsidR="004F00AB">
        <w:rPr>
          <w:b/>
          <w:bCs/>
          <w:sz w:val="24"/>
          <w:szCs w:val="24"/>
          <w:lang w:val="es-CL"/>
        </w:rPr>
        <w:t>5</w:t>
      </w:r>
      <w:r w:rsidRPr="7897BAB5">
        <w:rPr>
          <w:b/>
          <w:bCs/>
          <w:sz w:val="24"/>
          <w:szCs w:val="24"/>
          <w:lang w:val="es-CL"/>
        </w:rPr>
        <w:t>º.-</w:t>
      </w:r>
      <w:r w:rsidR="005845AD">
        <w:rPr>
          <w:b/>
          <w:bCs/>
          <w:sz w:val="24"/>
          <w:szCs w:val="24"/>
          <w:lang w:val="es-CL"/>
        </w:rPr>
        <w:tab/>
      </w:r>
      <w:bookmarkStart w:id="3" w:name="_Hlk23882017"/>
      <w:r w:rsidR="00405E5F" w:rsidRPr="7897BAB5">
        <w:rPr>
          <w:sz w:val="24"/>
          <w:szCs w:val="24"/>
          <w:lang w:val="es-CL"/>
        </w:rPr>
        <w:t xml:space="preserve">Los trabajadores dependientes que se encuentren percibiendo el subsidio que crea esta ley, continuarán </w:t>
      </w:r>
      <w:r w:rsidR="001D6C6F">
        <w:rPr>
          <w:sz w:val="24"/>
          <w:szCs w:val="24"/>
          <w:lang w:val="es-CL"/>
        </w:rPr>
        <w:t>percibiéndolo</w:t>
      </w:r>
      <w:r w:rsidR="00AD23B7">
        <w:rPr>
          <w:sz w:val="24"/>
          <w:szCs w:val="24"/>
          <w:lang w:val="es-CL"/>
        </w:rPr>
        <w:t xml:space="preserve"> </w:t>
      </w:r>
      <w:r w:rsidR="00405E5F" w:rsidRPr="7897BAB5">
        <w:rPr>
          <w:sz w:val="24"/>
          <w:szCs w:val="24"/>
          <w:lang w:val="es-CL"/>
        </w:rPr>
        <w:t>durante los períodos en que se encuentren haciendo uso de licencia médica o del permiso postnatal parental.</w:t>
      </w:r>
      <w:r w:rsidR="002566B4" w:rsidRPr="7897BAB5">
        <w:rPr>
          <w:sz w:val="24"/>
          <w:szCs w:val="24"/>
          <w:lang w:val="es-CL"/>
        </w:rPr>
        <w:t xml:space="preserve"> </w:t>
      </w:r>
      <w:r w:rsidR="00405E5F" w:rsidRPr="7897BAB5">
        <w:rPr>
          <w:sz w:val="24"/>
          <w:szCs w:val="24"/>
          <w:lang w:val="es-CL"/>
        </w:rPr>
        <w:t>Durante dicho</w:t>
      </w:r>
      <w:r w:rsidR="00E21253">
        <w:rPr>
          <w:sz w:val="24"/>
          <w:szCs w:val="24"/>
          <w:lang w:val="es-CL"/>
        </w:rPr>
        <w:t>s</w:t>
      </w:r>
      <w:r w:rsidR="00405E5F" w:rsidRPr="7897BAB5">
        <w:rPr>
          <w:sz w:val="24"/>
          <w:szCs w:val="24"/>
          <w:lang w:val="es-CL"/>
        </w:rPr>
        <w:t xml:space="preserve"> período</w:t>
      </w:r>
      <w:r w:rsidR="00E21253">
        <w:rPr>
          <w:sz w:val="24"/>
          <w:szCs w:val="24"/>
          <w:lang w:val="es-CL"/>
        </w:rPr>
        <w:t>s</w:t>
      </w:r>
      <w:r w:rsidR="00CF4DCA">
        <w:rPr>
          <w:sz w:val="24"/>
          <w:szCs w:val="24"/>
          <w:lang w:val="es-CL"/>
        </w:rPr>
        <w:t>,</w:t>
      </w:r>
      <w:r w:rsidR="00405E5F" w:rsidRPr="7897BAB5">
        <w:rPr>
          <w:sz w:val="24"/>
          <w:szCs w:val="24"/>
          <w:lang w:val="es-CL"/>
        </w:rPr>
        <w:t xml:space="preserve"> el subsidio</w:t>
      </w:r>
      <w:r w:rsidR="002566B4" w:rsidRPr="7897BAB5">
        <w:rPr>
          <w:sz w:val="24"/>
          <w:szCs w:val="24"/>
        </w:rPr>
        <w:t xml:space="preserve"> </w:t>
      </w:r>
      <w:r w:rsidR="00405E5F" w:rsidRPr="7897BAB5">
        <w:rPr>
          <w:sz w:val="24"/>
          <w:szCs w:val="24"/>
          <w:lang w:val="es-CL"/>
        </w:rPr>
        <w:t xml:space="preserve">se calculará de acuerdo </w:t>
      </w:r>
      <w:r w:rsidRPr="7897BAB5">
        <w:rPr>
          <w:sz w:val="24"/>
          <w:szCs w:val="24"/>
          <w:lang w:val="es-CL"/>
        </w:rPr>
        <w:t xml:space="preserve">a </w:t>
      </w:r>
      <w:r w:rsidR="00405E5F" w:rsidRPr="7897BAB5">
        <w:rPr>
          <w:sz w:val="24"/>
          <w:szCs w:val="24"/>
          <w:lang w:val="es-CL"/>
        </w:rPr>
        <w:t>la remuneración</w:t>
      </w:r>
      <w:r w:rsidRPr="7897BAB5">
        <w:rPr>
          <w:sz w:val="24"/>
          <w:szCs w:val="24"/>
          <w:lang w:val="es-CL"/>
        </w:rPr>
        <w:t xml:space="preserve"> bruta mensual del mes anterior al inicio de la licencia médica o </w:t>
      </w:r>
      <w:r w:rsidR="00ED3F71">
        <w:rPr>
          <w:sz w:val="24"/>
          <w:szCs w:val="24"/>
          <w:lang w:val="es-CL"/>
        </w:rPr>
        <w:t>d</w:t>
      </w:r>
      <w:r w:rsidRPr="7897BAB5">
        <w:rPr>
          <w:sz w:val="24"/>
          <w:szCs w:val="24"/>
          <w:lang w:val="es-CL"/>
        </w:rPr>
        <w:t>el permiso</w:t>
      </w:r>
      <w:r w:rsidR="00AA19CD" w:rsidRPr="7897BAB5">
        <w:rPr>
          <w:sz w:val="24"/>
          <w:szCs w:val="24"/>
          <w:lang w:val="es-CL"/>
        </w:rPr>
        <w:t xml:space="preserve"> </w:t>
      </w:r>
      <w:r w:rsidR="00C07B39">
        <w:rPr>
          <w:sz w:val="24"/>
          <w:szCs w:val="24"/>
          <w:lang w:val="es-CL"/>
        </w:rPr>
        <w:t xml:space="preserve">respectivo </w:t>
      </w:r>
      <w:r w:rsidR="00AA19CD" w:rsidRPr="7897BAB5">
        <w:rPr>
          <w:sz w:val="24"/>
          <w:szCs w:val="24"/>
          <w:lang w:val="es-CL"/>
        </w:rPr>
        <w:t>o</w:t>
      </w:r>
      <w:r w:rsidR="00ED3F71">
        <w:rPr>
          <w:sz w:val="24"/>
          <w:szCs w:val="24"/>
          <w:lang w:val="es-CL"/>
        </w:rPr>
        <w:t>,</w:t>
      </w:r>
      <w:r w:rsidR="00AA19CD" w:rsidRPr="7897BAB5">
        <w:rPr>
          <w:sz w:val="24"/>
          <w:szCs w:val="24"/>
          <w:lang w:val="es-CL"/>
        </w:rPr>
        <w:t xml:space="preserve"> en su defecto</w:t>
      </w:r>
      <w:r w:rsidR="00E8542E">
        <w:rPr>
          <w:sz w:val="24"/>
          <w:szCs w:val="24"/>
          <w:lang w:val="es-CL"/>
        </w:rPr>
        <w:t>,</w:t>
      </w:r>
      <w:r w:rsidR="00AA19CD" w:rsidRPr="7897BAB5">
        <w:rPr>
          <w:sz w:val="24"/>
          <w:szCs w:val="24"/>
          <w:lang w:val="es-CL"/>
        </w:rPr>
        <w:t xml:space="preserve"> </w:t>
      </w:r>
      <w:r w:rsidR="00581104">
        <w:rPr>
          <w:sz w:val="24"/>
          <w:szCs w:val="24"/>
          <w:lang w:val="es-CL"/>
        </w:rPr>
        <w:t xml:space="preserve">conforme a </w:t>
      </w:r>
      <w:r w:rsidR="00AA19CD" w:rsidRPr="7897BAB5">
        <w:rPr>
          <w:sz w:val="24"/>
          <w:szCs w:val="24"/>
          <w:lang w:val="es-CL"/>
        </w:rPr>
        <w:t xml:space="preserve">la </w:t>
      </w:r>
      <w:r w:rsidR="00C07B39">
        <w:rPr>
          <w:sz w:val="24"/>
          <w:szCs w:val="24"/>
          <w:lang w:val="es-CL"/>
        </w:rPr>
        <w:t xml:space="preserve">remuneración bruta mensual </w:t>
      </w:r>
      <w:r w:rsidR="00AA19CD" w:rsidRPr="7897BAB5">
        <w:rPr>
          <w:sz w:val="24"/>
          <w:szCs w:val="24"/>
          <w:lang w:val="es-CL"/>
        </w:rPr>
        <w:t xml:space="preserve">estipulada en </w:t>
      </w:r>
      <w:r w:rsidR="00CF4DCA">
        <w:rPr>
          <w:sz w:val="24"/>
          <w:szCs w:val="24"/>
          <w:lang w:val="es-CL"/>
        </w:rPr>
        <w:t xml:space="preserve">el </w:t>
      </w:r>
      <w:r w:rsidR="00AA19CD" w:rsidRPr="7897BAB5">
        <w:rPr>
          <w:sz w:val="24"/>
          <w:szCs w:val="24"/>
          <w:lang w:val="es-CL"/>
        </w:rPr>
        <w:t>contrato de trabajo</w:t>
      </w:r>
      <w:r w:rsidR="00405E5F" w:rsidRPr="7897BAB5">
        <w:rPr>
          <w:sz w:val="24"/>
          <w:szCs w:val="24"/>
          <w:lang w:val="es-CL"/>
        </w:rPr>
        <w:t>.</w:t>
      </w:r>
      <w:bookmarkEnd w:id="3"/>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F407AA"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sidRPr="006405A8">
        <w:rPr>
          <w:b/>
          <w:sz w:val="24"/>
          <w:szCs w:val="24"/>
          <w:lang w:val="es-CL"/>
        </w:rPr>
        <w:t xml:space="preserve">Artículo </w:t>
      </w:r>
      <w:r w:rsidR="004F00AB">
        <w:rPr>
          <w:b/>
          <w:sz w:val="24"/>
          <w:szCs w:val="24"/>
          <w:lang w:val="es-CL"/>
        </w:rPr>
        <w:t>6</w:t>
      </w:r>
      <w:r w:rsidR="004F00AB" w:rsidRPr="006405A8">
        <w:rPr>
          <w:b/>
          <w:sz w:val="24"/>
          <w:szCs w:val="24"/>
          <w:lang w:val="es-CL"/>
        </w:rPr>
        <w:t>º</w:t>
      </w:r>
      <w:r w:rsidRPr="006405A8">
        <w:rPr>
          <w:b/>
          <w:sz w:val="24"/>
          <w:szCs w:val="24"/>
          <w:lang w:val="es-CL"/>
        </w:rPr>
        <w:t>.-</w:t>
      </w:r>
      <w:r w:rsidR="005845AD">
        <w:rPr>
          <w:b/>
          <w:sz w:val="24"/>
          <w:szCs w:val="24"/>
          <w:lang w:val="es-CL"/>
        </w:rPr>
        <w:tab/>
      </w:r>
      <w:r w:rsidR="00064568" w:rsidRPr="00064568">
        <w:rPr>
          <w:sz w:val="24"/>
          <w:szCs w:val="24"/>
          <w:lang w:val="es-CL"/>
        </w:rPr>
        <w:t>Los trabajadores que puedan impet</w:t>
      </w:r>
      <w:r w:rsidR="00F62522">
        <w:rPr>
          <w:sz w:val="24"/>
          <w:szCs w:val="24"/>
          <w:lang w:val="es-CL"/>
        </w:rPr>
        <w:t>rar alguno de los subsidios al e</w:t>
      </w:r>
      <w:r w:rsidR="00064568" w:rsidRPr="00064568">
        <w:rPr>
          <w:sz w:val="24"/>
          <w:szCs w:val="24"/>
          <w:lang w:val="es-CL"/>
        </w:rPr>
        <w:t xml:space="preserve">mpleo establecidos por la ley N° 20.338 y el artículo 21 de la ley N° 20.595, sólo tendrán derecho al subsidio </w:t>
      </w:r>
      <w:r w:rsidR="00BA1DE6">
        <w:rPr>
          <w:sz w:val="24"/>
          <w:szCs w:val="24"/>
          <w:lang w:val="es-CL"/>
        </w:rPr>
        <w:t>que le otorgue un mayor beneficio</w:t>
      </w:r>
      <w:r w:rsidR="00064568" w:rsidRPr="00064568">
        <w:rPr>
          <w:sz w:val="24"/>
          <w:szCs w:val="24"/>
          <w:lang w:val="es-CL"/>
        </w:rPr>
        <w:t>. El reglamento definirá la forma de aplicar lo antes señalado, según si el trabajador haya optado por el pago mensual o anual de los subsidios establecidos por la ley N° 20.338 y el artículo 21 de la ley N° 20.595.</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1D5943"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sidRPr="006405A8">
        <w:rPr>
          <w:b/>
          <w:sz w:val="24"/>
          <w:szCs w:val="24"/>
          <w:lang w:val="es-CL"/>
        </w:rPr>
        <w:t xml:space="preserve">Artículo </w:t>
      </w:r>
      <w:r w:rsidR="008B1E4A">
        <w:rPr>
          <w:b/>
          <w:sz w:val="24"/>
          <w:szCs w:val="24"/>
          <w:lang w:val="es-CL"/>
        </w:rPr>
        <w:t>7</w:t>
      </w:r>
      <w:r w:rsidR="008B1E4A" w:rsidRPr="006405A8">
        <w:rPr>
          <w:b/>
          <w:sz w:val="24"/>
          <w:szCs w:val="24"/>
          <w:lang w:val="es-CL"/>
        </w:rPr>
        <w:t>º</w:t>
      </w:r>
      <w:r w:rsidRPr="006405A8">
        <w:rPr>
          <w:b/>
          <w:sz w:val="24"/>
          <w:szCs w:val="24"/>
          <w:lang w:val="es-CL"/>
        </w:rPr>
        <w:t>.-</w:t>
      </w:r>
      <w:r w:rsidR="005845AD">
        <w:rPr>
          <w:b/>
          <w:sz w:val="24"/>
          <w:szCs w:val="24"/>
          <w:lang w:val="es-CL"/>
        </w:rPr>
        <w:tab/>
      </w:r>
      <w:r w:rsidR="0029183A">
        <w:rPr>
          <w:sz w:val="24"/>
          <w:szCs w:val="24"/>
          <w:lang w:val="es-CL"/>
        </w:rPr>
        <w:t>El Ministerio de Desarrollo Social y Familia administrará el subsi</w:t>
      </w:r>
      <w:r w:rsidR="005845AD">
        <w:rPr>
          <w:sz w:val="24"/>
          <w:szCs w:val="24"/>
          <w:lang w:val="es-CL"/>
        </w:rPr>
        <w:t>dio creado por la presente ley.</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Pr>
          <w:sz w:val="24"/>
          <w:szCs w:val="24"/>
          <w:lang w:val="es-CL"/>
        </w:rPr>
        <w:tab/>
      </w:r>
      <w:r w:rsidR="004779FE">
        <w:rPr>
          <w:sz w:val="24"/>
          <w:szCs w:val="24"/>
          <w:lang w:val="es-CL"/>
        </w:rPr>
        <w:t xml:space="preserve">Para tales efectos, a la Subsecretaría de Servicios Sociales </w:t>
      </w:r>
      <w:r w:rsidR="0029183A">
        <w:rPr>
          <w:sz w:val="24"/>
          <w:szCs w:val="24"/>
          <w:lang w:val="es-CL"/>
        </w:rPr>
        <w:t>le corresponderá concederlo y extinguirlo. Además, deberá pagar el referido subsidio, sea directamente o por medio de las instituciones con las cuales celebre convenios para ello.</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Pr>
          <w:sz w:val="24"/>
          <w:szCs w:val="24"/>
          <w:lang w:val="es-CL"/>
        </w:rPr>
        <w:tab/>
      </w:r>
      <w:r w:rsidR="00D27075">
        <w:rPr>
          <w:sz w:val="24"/>
          <w:szCs w:val="24"/>
          <w:lang w:val="es-CL"/>
        </w:rPr>
        <w:t>Para lo anterior</w:t>
      </w:r>
      <w:r w:rsidR="004779FE">
        <w:rPr>
          <w:sz w:val="24"/>
          <w:szCs w:val="24"/>
          <w:lang w:val="es-CL"/>
        </w:rPr>
        <w:t xml:space="preserve">, la Subsecretaría de Evaluación Social </w:t>
      </w:r>
      <w:r w:rsidR="000A69EA" w:rsidRPr="00740C37">
        <w:rPr>
          <w:sz w:val="24"/>
          <w:szCs w:val="24"/>
          <w:lang w:val="es-CL"/>
        </w:rPr>
        <w:t>verificará el cumplimiento de los requisitos</w:t>
      </w:r>
      <w:r w:rsidR="00581104">
        <w:rPr>
          <w:sz w:val="24"/>
          <w:szCs w:val="24"/>
          <w:lang w:val="es-CL"/>
        </w:rPr>
        <w:t xml:space="preserve"> </w:t>
      </w:r>
      <w:r w:rsidR="0024663D">
        <w:rPr>
          <w:sz w:val="24"/>
          <w:szCs w:val="24"/>
          <w:lang w:val="es-CL"/>
        </w:rPr>
        <w:t xml:space="preserve">establecidos por esta ley </w:t>
      </w:r>
      <w:r w:rsidR="00581104">
        <w:rPr>
          <w:sz w:val="24"/>
          <w:szCs w:val="24"/>
          <w:lang w:val="es-CL"/>
        </w:rPr>
        <w:t>para tener derecho al subsidio</w:t>
      </w:r>
      <w:r w:rsidR="000A69EA">
        <w:rPr>
          <w:sz w:val="24"/>
          <w:szCs w:val="24"/>
          <w:lang w:val="es-CL"/>
        </w:rPr>
        <w:t>, a lo menos,</w:t>
      </w:r>
      <w:r w:rsidR="000A69EA" w:rsidRPr="00740C37">
        <w:rPr>
          <w:sz w:val="24"/>
          <w:szCs w:val="24"/>
          <w:lang w:val="es-CL"/>
        </w:rPr>
        <w:t xml:space="preserve"> </w:t>
      </w:r>
      <w:r w:rsidR="000A69EA">
        <w:rPr>
          <w:sz w:val="24"/>
          <w:szCs w:val="24"/>
          <w:lang w:val="es-CL"/>
        </w:rPr>
        <w:t xml:space="preserve">con los datos del </w:t>
      </w:r>
      <w:r w:rsidR="000A69EA" w:rsidRPr="00FB06DB">
        <w:rPr>
          <w:sz w:val="24"/>
          <w:szCs w:val="24"/>
          <w:lang w:val="es-CL"/>
        </w:rPr>
        <w:t>registro de información social</w:t>
      </w:r>
      <w:r w:rsidR="000A69EA">
        <w:rPr>
          <w:sz w:val="24"/>
          <w:szCs w:val="24"/>
          <w:lang w:val="es-CL"/>
        </w:rPr>
        <w:t xml:space="preserve"> establecido en el artículo 6° de la ley N° 19.949</w:t>
      </w:r>
      <w:r w:rsidR="007D708A">
        <w:rPr>
          <w:sz w:val="24"/>
          <w:szCs w:val="24"/>
          <w:lang w:val="es-CL"/>
        </w:rPr>
        <w:t xml:space="preserve"> y calculará el </w:t>
      </w:r>
      <w:r w:rsidR="005F6DCA">
        <w:rPr>
          <w:sz w:val="24"/>
          <w:szCs w:val="24"/>
          <w:lang w:val="es-CL"/>
        </w:rPr>
        <w:t>monto</w:t>
      </w:r>
      <w:r w:rsidR="007D708A">
        <w:rPr>
          <w:sz w:val="24"/>
          <w:szCs w:val="24"/>
          <w:lang w:val="es-CL"/>
        </w:rPr>
        <w:t xml:space="preserve"> del mismo</w:t>
      </w:r>
      <w:r w:rsidR="009446E7">
        <w:rPr>
          <w:sz w:val="24"/>
          <w:szCs w:val="24"/>
          <w:lang w:val="es-CL"/>
        </w:rPr>
        <w:t>.</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Pr>
          <w:sz w:val="24"/>
          <w:szCs w:val="24"/>
          <w:lang w:val="es-CL"/>
        </w:rPr>
        <w:lastRenderedPageBreak/>
        <w:tab/>
      </w:r>
      <w:r w:rsidR="000A69EA" w:rsidRPr="00FB06DB">
        <w:rPr>
          <w:sz w:val="24"/>
          <w:szCs w:val="24"/>
          <w:lang w:val="es-CL"/>
        </w:rPr>
        <w:t xml:space="preserve">La </w:t>
      </w:r>
      <w:r w:rsidR="000A69EA" w:rsidRPr="0024663D">
        <w:rPr>
          <w:sz w:val="24"/>
          <w:szCs w:val="24"/>
          <w:lang w:val="es-CL"/>
        </w:rPr>
        <w:t xml:space="preserve">verificación </w:t>
      </w:r>
      <w:r w:rsidR="000A69EA" w:rsidRPr="0097097A">
        <w:rPr>
          <w:sz w:val="24"/>
          <w:szCs w:val="24"/>
          <w:lang w:val="es-CL"/>
        </w:rPr>
        <w:t>de dichos requisitos</w:t>
      </w:r>
      <w:r w:rsidR="000A69EA" w:rsidRPr="0024663D">
        <w:rPr>
          <w:sz w:val="24"/>
          <w:szCs w:val="24"/>
          <w:lang w:val="es-CL"/>
        </w:rPr>
        <w:t xml:space="preserve"> podrá</w:t>
      </w:r>
      <w:r w:rsidR="000A69EA" w:rsidRPr="0097097A">
        <w:rPr>
          <w:sz w:val="24"/>
          <w:szCs w:val="24"/>
          <w:lang w:val="es-CL"/>
        </w:rPr>
        <w:t xml:space="preserve"> realizarse también</w:t>
      </w:r>
      <w:r w:rsidR="000A69EA" w:rsidRPr="00D70EFE">
        <w:rPr>
          <w:sz w:val="24"/>
          <w:szCs w:val="24"/>
          <w:lang w:val="es-CL"/>
        </w:rPr>
        <w:t xml:space="preserve"> con todos los antecedentes que disponga el Sistema</w:t>
      </w:r>
      <w:r w:rsidR="000A69EA" w:rsidRPr="00FB06DB">
        <w:rPr>
          <w:sz w:val="24"/>
          <w:szCs w:val="24"/>
          <w:lang w:val="es-CL"/>
        </w:rPr>
        <w:t xml:space="preserve"> de Información </w:t>
      </w:r>
      <w:r w:rsidR="000A69EA">
        <w:rPr>
          <w:sz w:val="24"/>
          <w:szCs w:val="24"/>
          <w:lang w:val="es-CL"/>
        </w:rPr>
        <w:t xml:space="preserve">de Datos Previsionales </w:t>
      </w:r>
      <w:r w:rsidR="000A69EA" w:rsidRPr="00FB06DB">
        <w:rPr>
          <w:sz w:val="24"/>
          <w:szCs w:val="24"/>
          <w:lang w:val="es-CL"/>
        </w:rPr>
        <w:t xml:space="preserve">del artículo 56 de la ley N° 20.255 y los organismos públicos y privados a que se refiere dicho artículo, los que estarán obligados a proporcionar datos personales y </w:t>
      </w:r>
      <w:r w:rsidR="008C57E9">
        <w:rPr>
          <w:sz w:val="24"/>
          <w:szCs w:val="24"/>
          <w:lang w:val="es-CL"/>
        </w:rPr>
        <w:t xml:space="preserve">los </w:t>
      </w:r>
      <w:r w:rsidR="000A69EA" w:rsidRPr="00FB06DB">
        <w:rPr>
          <w:sz w:val="24"/>
          <w:szCs w:val="24"/>
          <w:lang w:val="es-CL"/>
        </w:rPr>
        <w:t>antecedentes</w:t>
      </w:r>
      <w:r w:rsidR="008C57E9">
        <w:rPr>
          <w:sz w:val="24"/>
          <w:szCs w:val="24"/>
          <w:lang w:val="es-CL"/>
        </w:rPr>
        <w:t xml:space="preserve"> que sean</w:t>
      </w:r>
      <w:r w:rsidR="000A69EA" w:rsidRPr="00FB06DB">
        <w:rPr>
          <w:sz w:val="24"/>
          <w:szCs w:val="24"/>
          <w:lang w:val="es-CL"/>
        </w:rPr>
        <w:t xml:space="preserve"> necesarios para dicho efecto. Para ello, el Instituto de Previsión Social deberá otorgar a</w:t>
      </w:r>
      <w:r w:rsidR="00BE2E65">
        <w:rPr>
          <w:sz w:val="24"/>
          <w:szCs w:val="24"/>
          <w:lang w:val="es-CL"/>
        </w:rPr>
        <w:t>l</w:t>
      </w:r>
      <w:r w:rsidR="000A69EA" w:rsidRPr="00FB06DB">
        <w:rPr>
          <w:sz w:val="24"/>
          <w:szCs w:val="24"/>
          <w:lang w:val="es-CL"/>
        </w:rPr>
        <w:t xml:space="preserve"> Ministerio</w:t>
      </w:r>
      <w:r w:rsidR="00BE2E65">
        <w:rPr>
          <w:sz w:val="24"/>
          <w:szCs w:val="24"/>
          <w:lang w:val="es-CL"/>
        </w:rPr>
        <w:t xml:space="preserve"> de Desarrollo Social y Familia</w:t>
      </w:r>
      <w:r w:rsidR="000A69EA" w:rsidRPr="00FB06DB">
        <w:rPr>
          <w:sz w:val="24"/>
          <w:szCs w:val="24"/>
          <w:lang w:val="es-CL"/>
        </w:rPr>
        <w:t xml:space="preserve"> el acceso al referido Sistema. Al personal del </w:t>
      </w:r>
      <w:r w:rsidR="00BE2E65">
        <w:rPr>
          <w:sz w:val="24"/>
          <w:szCs w:val="24"/>
          <w:lang w:val="es-CL"/>
        </w:rPr>
        <w:t xml:space="preserve">mencionado </w:t>
      </w:r>
      <w:r w:rsidR="000A69EA" w:rsidRPr="00FB06DB">
        <w:rPr>
          <w:sz w:val="24"/>
          <w:szCs w:val="24"/>
          <w:lang w:val="es-CL"/>
        </w:rPr>
        <w:t>Ministerio le será aplicable lo dispuesto en el inciso quinto del artículo 56 de la ley N°</w:t>
      </w:r>
      <w:r w:rsidR="00BE2E65">
        <w:rPr>
          <w:sz w:val="24"/>
          <w:szCs w:val="24"/>
          <w:lang w:val="es-CL"/>
        </w:rPr>
        <w:t xml:space="preserve"> </w:t>
      </w:r>
      <w:r w:rsidR="000A69EA" w:rsidRPr="00FB06DB">
        <w:rPr>
          <w:sz w:val="24"/>
          <w:szCs w:val="24"/>
          <w:lang w:val="es-CL"/>
        </w:rPr>
        <w:t xml:space="preserve">20.255 en el cumplimiento de las labores que le encomienda la presente ley. </w:t>
      </w:r>
      <w:r w:rsidR="008C57E9">
        <w:rPr>
          <w:sz w:val="24"/>
          <w:szCs w:val="24"/>
          <w:lang w:val="es-CL"/>
        </w:rPr>
        <w:t>El Ministerio de Desarrollo Social y Familia</w:t>
      </w:r>
      <w:r w:rsidR="000A69EA" w:rsidRPr="00FB06DB">
        <w:rPr>
          <w:sz w:val="24"/>
          <w:szCs w:val="24"/>
          <w:lang w:val="es-CL"/>
        </w:rPr>
        <w:t xml:space="preserve"> podrá utilizar </w:t>
      </w:r>
      <w:r w:rsidR="008C57E9">
        <w:rPr>
          <w:sz w:val="24"/>
          <w:szCs w:val="24"/>
          <w:lang w:val="es-CL"/>
        </w:rPr>
        <w:t xml:space="preserve">también </w:t>
      </w:r>
      <w:r w:rsidR="000A69EA" w:rsidRPr="00FB06DB">
        <w:rPr>
          <w:sz w:val="24"/>
          <w:szCs w:val="24"/>
          <w:lang w:val="es-CL"/>
        </w:rPr>
        <w:t>para</w:t>
      </w:r>
      <w:r w:rsidR="00BE2E65">
        <w:rPr>
          <w:sz w:val="24"/>
          <w:szCs w:val="24"/>
          <w:lang w:val="es-CL"/>
        </w:rPr>
        <w:t xml:space="preserve"> los fines de este artículo</w:t>
      </w:r>
      <w:r w:rsidR="00D777E6">
        <w:rPr>
          <w:sz w:val="24"/>
          <w:szCs w:val="24"/>
          <w:lang w:val="es-CL"/>
        </w:rPr>
        <w:t>,</w:t>
      </w:r>
      <w:r w:rsidR="000A69EA" w:rsidRPr="00FB06DB">
        <w:rPr>
          <w:sz w:val="24"/>
          <w:szCs w:val="24"/>
          <w:lang w:val="es-CL"/>
        </w:rPr>
        <w:t xml:space="preserve"> el instrumento a que se refiere el artículo 5° de la ley N° 20.379.</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Pr>
          <w:sz w:val="24"/>
          <w:szCs w:val="24"/>
          <w:lang w:val="es-CL"/>
        </w:rPr>
        <w:tab/>
      </w:r>
      <w:r w:rsidR="006E05D4" w:rsidRPr="005845AD">
        <w:rPr>
          <w:sz w:val="24"/>
          <w:szCs w:val="24"/>
          <w:lang w:val="es-CL"/>
        </w:rPr>
        <w:t xml:space="preserve">Para el cumplimiento de lo referido en </w:t>
      </w:r>
      <w:r w:rsidR="00ED0D73" w:rsidRPr="005845AD">
        <w:rPr>
          <w:sz w:val="24"/>
          <w:szCs w:val="24"/>
          <w:lang w:val="es-CL"/>
        </w:rPr>
        <w:t xml:space="preserve">los </w:t>
      </w:r>
      <w:r w:rsidR="006E05D4" w:rsidRPr="005845AD">
        <w:rPr>
          <w:sz w:val="24"/>
          <w:szCs w:val="24"/>
          <w:lang w:val="es-CL"/>
        </w:rPr>
        <w:t>artículo</w:t>
      </w:r>
      <w:r w:rsidR="009C3A10" w:rsidRPr="005845AD">
        <w:rPr>
          <w:sz w:val="24"/>
          <w:szCs w:val="24"/>
          <w:lang w:val="es-CL"/>
        </w:rPr>
        <w:t>s</w:t>
      </w:r>
      <w:r w:rsidR="006E05D4" w:rsidRPr="005845AD">
        <w:rPr>
          <w:sz w:val="24"/>
          <w:szCs w:val="24"/>
          <w:lang w:val="es-CL"/>
        </w:rPr>
        <w:t xml:space="preserve"> 6° y 7° de la presente ley</w:t>
      </w:r>
      <w:r w:rsidR="00F705E8" w:rsidRPr="005845AD">
        <w:rPr>
          <w:sz w:val="24"/>
          <w:szCs w:val="24"/>
          <w:lang w:val="es-CL"/>
        </w:rPr>
        <w:t>, el Servicio Nacional de Capacitación y Empleo deberá enviar mensualmente</w:t>
      </w:r>
      <w:r w:rsidR="006E05D4" w:rsidRPr="005845AD">
        <w:rPr>
          <w:sz w:val="24"/>
          <w:szCs w:val="24"/>
          <w:lang w:val="es-CL"/>
        </w:rPr>
        <w:t>,</w:t>
      </w:r>
      <w:r w:rsidR="00D27075" w:rsidRPr="005845AD">
        <w:rPr>
          <w:sz w:val="24"/>
          <w:szCs w:val="24"/>
          <w:lang w:val="es-CL"/>
        </w:rPr>
        <w:t xml:space="preserve"> </w:t>
      </w:r>
      <w:r w:rsidR="006E05D4" w:rsidRPr="005845AD">
        <w:rPr>
          <w:sz w:val="24"/>
          <w:szCs w:val="24"/>
          <w:lang w:val="es-CL"/>
        </w:rPr>
        <w:t xml:space="preserve">en la época que determine el reglamento, a la Subsecretaría de Evaluación Social del </w:t>
      </w:r>
      <w:r w:rsidR="00F705E8" w:rsidRPr="005845AD">
        <w:rPr>
          <w:sz w:val="24"/>
          <w:szCs w:val="24"/>
          <w:lang w:val="es-CL"/>
        </w:rPr>
        <w:t>Ministerio de Desarrollo Social y Familia</w:t>
      </w:r>
      <w:r w:rsidR="00407571" w:rsidRPr="005845AD">
        <w:rPr>
          <w:sz w:val="24"/>
          <w:szCs w:val="24"/>
          <w:lang w:val="es-CL"/>
        </w:rPr>
        <w:t>,</w:t>
      </w:r>
      <w:r w:rsidR="00F705E8" w:rsidRPr="005845AD">
        <w:rPr>
          <w:sz w:val="24"/>
          <w:szCs w:val="24"/>
          <w:lang w:val="es-CL"/>
        </w:rPr>
        <w:t xml:space="preserve"> la nómina de los beneficiarios del Subsidio al Empleo establecido por la ley N° 20.338 y del Subsidio al Empleo de la Mujer establecido por el artículo 21 de la ley N° 20.595. </w:t>
      </w:r>
      <w:r w:rsidR="00ED0D73" w:rsidRPr="005845AD">
        <w:rPr>
          <w:sz w:val="24"/>
          <w:szCs w:val="24"/>
          <w:lang w:val="es-CL"/>
        </w:rPr>
        <w:t xml:space="preserve">A su vez, el mencionado Ministerio deberá enviar </w:t>
      </w:r>
      <w:r w:rsidR="009F3423" w:rsidRPr="005845AD">
        <w:rPr>
          <w:sz w:val="24"/>
          <w:szCs w:val="24"/>
          <w:lang w:val="es-CL"/>
        </w:rPr>
        <w:t xml:space="preserve">mensualmente, en la época que determine el reglamento, </w:t>
      </w:r>
      <w:r w:rsidR="00ED0D73" w:rsidRPr="005845AD">
        <w:rPr>
          <w:sz w:val="24"/>
          <w:szCs w:val="24"/>
          <w:lang w:val="es-CL"/>
        </w:rPr>
        <w:t xml:space="preserve">al Servicio Nacional de Capacitación y Empleo la nómina de los beneficiarios del subsidio que crea la presente ley. </w:t>
      </w:r>
      <w:bookmarkStart w:id="4" w:name="_Hlk23179684"/>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Pr>
          <w:sz w:val="24"/>
          <w:szCs w:val="24"/>
          <w:lang w:val="es-CL"/>
        </w:rPr>
        <w:tab/>
      </w:r>
      <w:r w:rsidR="00A00440" w:rsidRPr="005845AD">
        <w:rPr>
          <w:sz w:val="24"/>
          <w:szCs w:val="24"/>
          <w:lang w:val="es-CL"/>
        </w:rPr>
        <w:t xml:space="preserve">La Subsecretaría de Servicios Sociales conocerá y resolverá los reclamos relacionados con </w:t>
      </w:r>
      <w:r w:rsidR="008C57E9" w:rsidRPr="005845AD">
        <w:rPr>
          <w:sz w:val="24"/>
          <w:szCs w:val="24"/>
          <w:lang w:val="es-CL"/>
        </w:rPr>
        <w:t xml:space="preserve">las </w:t>
      </w:r>
      <w:r w:rsidR="00A00440" w:rsidRPr="005845AD">
        <w:rPr>
          <w:sz w:val="24"/>
          <w:szCs w:val="24"/>
          <w:lang w:val="es-CL"/>
        </w:rPr>
        <w:t>materias del subsidio que crea la presente ley, de conformidad a lo establecido en la ley N° 19.880, y de acuerdo a las normas que al efecto imparta la Superintendencia de Seguridad Social.</w:t>
      </w:r>
      <w:bookmarkEnd w:id="4"/>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Pr>
          <w:sz w:val="24"/>
          <w:szCs w:val="24"/>
          <w:lang w:val="es-CL"/>
        </w:rPr>
        <w:tab/>
      </w:r>
      <w:r w:rsidR="00A00440" w:rsidRPr="005845AD">
        <w:rPr>
          <w:sz w:val="24"/>
          <w:szCs w:val="24"/>
          <w:lang w:val="es-CL"/>
        </w:rPr>
        <w:t>Un reglamento d</w:t>
      </w:r>
      <w:r w:rsidR="008A1A55" w:rsidRPr="005845AD">
        <w:rPr>
          <w:sz w:val="24"/>
          <w:szCs w:val="24"/>
          <w:lang w:val="es-CL"/>
        </w:rPr>
        <w:t xml:space="preserve">ictado por </w:t>
      </w:r>
      <w:r w:rsidR="00A00440" w:rsidRPr="005845AD">
        <w:rPr>
          <w:sz w:val="24"/>
          <w:szCs w:val="24"/>
          <w:lang w:val="es-CL"/>
        </w:rPr>
        <w:t xml:space="preserve">el Ministerio de Desarrollo Social y Familia y, además, suscrito por </w:t>
      </w:r>
      <w:r w:rsidR="001628E6" w:rsidRPr="005845AD">
        <w:rPr>
          <w:sz w:val="24"/>
          <w:szCs w:val="24"/>
          <w:lang w:val="es-CL"/>
        </w:rPr>
        <w:t>los</w:t>
      </w:r>
      <w:r w:rsidR="00A00440" w:rsidRPr="005845AD">
        <w:rPr>
          <w:sz w:val="24"/>
          <w:szCs w:val="24"/>
          <w:lang w:val="es-CL"/>
        </w:rPr>
        <w:t xml:space="preserve"> Ministro</w:t>
      </w:r>
      <w:r w:rsidR="001628E6" w:rsidRPr="005845AD">
        <w:rPr>
          <w:sz w:val="24"/>
          <w:szCs w:val="24"/>
          <w:lang w:val="es-CL"/>
        </w:rPr>
        <w:t>s</w:t>
      </w:r>
      <w:r w:rsidR="00A00440" w:rsidRPr="005845AD">
        <w:rPr>
          <w:sz w:val="24"/>
          <w:szCs w:val="24"/>
          <w:lang w:val="es-CL"/>
        </w:rPr>
        <w:t xml:space="preserve"> de Hacienda y del Trabajo y Previsión Social, regulará la forma de solicitar el subsidio, los procedimientos de tramitación y vigencia de la solicitud, la determinación, concesión y pago del mismo, época o épocas de pago del subsidio, los antecedentes para acreditar el cumplimiento de los requisitos, pudiendo considerar </w:t>
      </w:r>
      <w:r w:rsidR="007F2EBC" w:rsidRPr="005845AD">
        <w:rPr>
          <w:sz w:val="24"/>
          <w:szCs w:val="24"/>
          <w:lang w:val="es-CL"/>
        </w:rPr>
        <w:t xml:space="preserve">para estos efectos, </w:t>
      </w:r>
      <w:r w:rsidR="00A00440" w:rsidRPr="005845AD">
        <w:rPr>
          <w:sz w:val="24"/>
          <w:szCs w:val="24"/>
          <w:lang w:val="es-CL"/>
        </w:rPr>
        <w:t xml:space="preserve">entre otros, </w:t>
      </w:r>
      <w:r w:rsidR="00AF7B1B" w:rsidRPr="005845AD">
        <w:rPr>
          <w:sz w:val="24"/>
          <w:szCs w:val="24"/>
          <w:lang w:val="es-CL"/>
        </w:rPr>
        <w:t xml:space="preserve">el </w:t>
      </w:r>
      <w:r w:rsidR="00A00440" w:rsidRPr="005845AD">
        <w:rPr>
          <w:sz w:val="24"/>
          <w:szCs w:val="24"/>
          <w:lang w:val="es-CL"/>
        </w:rPr>
        <w:t>contrato de trabajo</w:t>
      </w:r>
      <w:r w:rsidR="002E588A" w:rsidRPr="005845AD">
        <w:rPr>
          <w:sz w:val="24"/>
          <w:szCs w:val="24"/>
          <w:lang w:val="es-CL"/>
        </w:rPr>
        <w:t xml:space="preserve"> </w:t>
      </w:r>
      <w:r w:rsidR="00255C9F" w:rsidRPr="005845AD">
        <w:rPr>
          <w:sz w:val="24"/>
          <w:szCs w:val="24"/>
          <w:lang w:val="es-CL"/>
        </w:rPr>
        <w:t>electrónico</w:t>
      </w:r>
      <w:r w:rsidR="007F2EBC" w:rsidRPr="005845AD">
        <w:rPr>
          <w:sz w:val="24"/>
          <w:szCs w:val="24"/>
          <w:lang w:val="es-CL"/>
        </w:rPr>
        <w:t>,</w:t>
      </w:r>
      <w:r w:rsidR="00C777B8" w:rsidRPr="005845AD">
        <w:rPr>
          <w:sz w:val="24"/>
          <w:szCs w:val="24"/>
          <w:lang w:val="es-CL"/>
        </w:rPr>
        <w:t xml:space="preserve"> </w:t>
      </w:r>
      <w:r w:rsidR="00A00440" w:rsidRPr="005845AD">
        <w:rPr>
          <w:sz w:val="24"/>
          <w:szCs w:val="24"/>
          <w:lang w:val="es-CL"/>
        </w:rPr>
        <w:t>la declaración</w:t>
      </w:r>
      <w:r w:rsidR="007F2EBC" w:rsidRPr="005845AD">
        <w:rPr>
          <w:sz w:val="24"/>
          <w:szCs w:val="24"/>
          <w:lang w:val="es-CL"/>
        </w:rPr>
        <w:t xml:space="preserve"> </w:t>
      </w:r>
      <w:r w:rsidR="00A00440" w:rsidRPr="005845AD">
        <w:rPr>
          <w:sz w:val="24"/>
          <w:szCs w:val="24"/>
          <w:lang w:val="es-CL"/>
        </w:rPr>
        <w:t xml:space="preserve">que realice el empleador de las cotizaciones </w:t>
      </w:r>
      <w:r w:rsidR="00C777B8" w:rsidRPr="005845AD">
        <w:rPr>
          <w:sz w:val="24"/>
          <w:szCs w:val="24"/>
          <w:lang w:val="es-CL"/>
        </w:rPr>
        <w:t>de seguridad social del trabajador</w:t>
      </w:r>
      <w:r w:rsidR="00A00440" w:rsidRPr="005845AD">
        <w:rPr>
          <w:sz w:val="24"/>
          <w:szCs w:val="24"/>
          <w:lang w:val="es-CL"/>
        </w:rPr>
        <w:t xml:space="preserve">, y las demás normas necesarias para </w:t>
      </w:r>
      <w:r w:rsidR="007F2EBC" w:rsidRPr="005845AD">
        <w:rPr>
          <w:sz w:val="24"/>
          <w:szCs w:val="24"/>
          <w:lang w:val="es-CL"/>
        </w:rPr>
        <w:t xml:space="preserve">la </w:t>
      </w:r>
      <w:r w:rsidR="00A00440" w:rsidRPr="005845AD">
        <w:rPr>
          <w:sz w:val="24"/>
          <w:szCs w:val="24"/>
          <w:lang w:val="es-CL"/>
        </w:rPr>
        <w:t>aplicación y funcionamiento</w:t>
      </w:r>
      <w:r w:rsidR="007F2EBC" w:rsidRPr="005845AD">
        <w:rPr>
          <w:sz w:val="24"/>
          <w:szCs w:val="24"/>
          <w:lang w:val="es-CL"/>
        </w:rPr>
        <w:t xml:space="preserve"> del subsidio</w:t>
      </w:r>
      <w:r w:rsidR="00A00440" w:rsidRPr="005845AD">
        <w:rPr>
          <w:sz w:val="24"/>
          <w:szCs w:val="24"/>
          <w:lang w:val="es-CL"/>
        </w:rPr>
        <w:t>.</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E7D91"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lang w:val="es-CL"/>
        </w:rPr>
      </w:pPr>
      <w:r w:rsidRPr="00CD3418">
        <w:rPr>
          <w:rFonts w:cs="Courier New"/>
          <w:b/>
          <w:bCs/>
          <w:sz w:val="24"/>
          <w:szCs w:val="24"/>
          <w:lang w:val="es-CL"/>
        </w:rPr>
        <w:t xml:space="preserve">Artículo </w:t>
      </w:r>
      <w:r w:rsidR="007F6E02" w:rsidRPr="00CD3418">
        <w:rPr>
          <w:rFonts w:cs="Courier New"/>
          <w:b/>
          <w:bCs/>
          <w:sz w:val="24"/>
          <w:szCs w:val="24"/>
          <w:lang w:val="es-CL"/>
        </w:rPr>
        <w:t>8º</w:t>
      </w:r>
      <w:r w:rsidRPr="00CD3418">
        <w:rPr>
          <w:rFonts w:cs="Courier New"/>
          <w:b/>
          <w:bCs/>
          <w:sz w:val="24"/>
          <w:szCs w:val="24"/>
          <w:lang w:val="es-CL"/>
        </w:rPr>
        <w:t>.-</w:t>
      </w:r>
      <w:r w:rsidR="005845AD">
        <w:rPr>
          <w:rFonts w:cs="Courier New"/>
          <w:b/>
          <w:bCs/>
          <w:sz w:val="24"/>
          <w:szCs w:val="24"/>
          <w:lang w:val="es-CL"/>
        </w:rPr>
        <w:tab/>
      </w:r>
      <w:r w:rsidR="00ED0D73" w:rsidRPr="0042374A">
        <w:rPr>
          <w:sz w:val="24"/>
          <w:lang w:val="es-CL"/>
        </w:rPr>
        <w:t>Para impetrar el derecho a este subsidio, los trabajadores deberán presentar su solicitud ante el Ministerio de Desarrollo Social y Familia, pudiendo llevarlo a cabo por intermedio del Instituto Previsión Social</w:t>
      </w:r>
      <w:r w:rsidR="00ED0D73">
        <w:rPr>
          <w:sz w:val="24"/>
          <w:lang w:val="es-CL"/>
        </w:rPr>
        <w:t>. También podrá celebrar convenios, para estos efectos, con</w:t>
      </w:r>
      <w:r w:rsidR="00ED0D73" w:rsidRPr="0042374A">
        <w:rPr>
          <w:sz w:val="24"/>
          <w:lang w:val="es-CL"/>
        </w:rPr>
        <w:t xml:space="preserve"> otras instituciones públicas.</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ES"/>
        </w:rPr>
      </w:pPr>
      <w:r>
        <w:rPr>
          <w:sz w:val="24"/>
          <w:lang w:val="es-CL"/>
        </w:rPr>
        <w:tab/>
      </w:r>
      <w:r w:rsidR="00FA65D7" w:rsidRPr="005845AD">
        <w:rPr>
          <w:sz w:val="24"/>
          <w:szCs w:val="24"/>
          <w:lang w:val="es-ES"/>
        </w:rPr>
        <w:t>Cumplidos los requisitos para acceder al mismo, se le concederá el subsidio al trabajador a contar de la fecha de la presentación de la solicitud en adelante. Asimismo, tendrá derecho al subsidio respecto a todos o alguno de los tres meses inmediatamente anteriores a aquel mes en que se presenta la solicitud, según corresponda, sin perjuicio de que siempre se pagará un subsidio por mes calendario, debiendo pagarse el subsidio correspondiente al tercer mes anterior a la referida solicitud, y así sucesivamente. Lo anterior, siempre que se hubieren cumplido los requisitos para acceder a él en cada uno de dichos meses.</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ES"/>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lang w:val="es-CL"/>
        </w:rPr>
      </w:pPr>
      <w:r>
        <w:rPr>
          <w:sz w:val="24"/>
          <w:lang w:val="es-CL"/>
        </w:rPr>
        <w:tab/>
      </w:r>
      <w:r w:rsidR="00ED0D73" w:rsidRPr="0042374A">
        <w:rPr>
          <w:sz w:val="24"/>
          <w:lang w:val="es-CL"/>
        </w:rPr>
        <w:t>Los beneficiarios del subsidio que no impetren su derecho en la oportunidad que fije el reglamento, se entenderá que renuncian a él. Lo anterior, es sin perjuicio de que puedan ejercer este derecho en períodos posteriores, según lo determine el reglamento, pero no podrán reclamar retroactivamente el pago del subsidio.</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lang w:val="es-CL"/>
        </w:rPr>
      </w:pPr>
      <w:r>
        <w:rPr>
          <w:sz w:val="24"/>
          <w:lang w:val="es-CL"/>
        </w:rPr>
        <w:tab/>
      </w:r>
      <w:r w:rsidR="00ED0D73">
        <w:rPr>
          <w:rFonts w:cs="Courier New"/>
          <w:sz w:val="24"/>
          <w:szCs w:val="24"/>
          <w:lang w:val="es-CL"/>
        </w:rPr>
        <w:t>E</w:t>
      </w:r>
      <w:r w:rsidR="00ED0D73" w:rsidRPr="3BCD0384">
        <w:rPr>
          <w:rFonts w:cs="Courier New"/>
          <w:sz w:val="24"/>
          <w:szCs w:val="24"/>
          <w:lang w:val="es-CL"/>
        </w:rPr>
        <w:t>l plazo para el cobro del subsidio será de</w:t>
      </w:r>
      <w:r w:rsidR="00ED0D73">
        <w:rPr>
          <w:rFonts w:cs="Courier New"/>
          <w:sz w:val="24"/>
          <w:szCs w:val="24"/>
          <w:lang w:val="es-CL"/>
        </w:rPr>
        <w:t xml:space="preserve"> hasta</w:t>
      </w:r>
      <w:r w:rsidR="00ED0D73" w:rsidRPr="3BCD0384">
        <w:rPr>
          <w:rFonts w:cs="Courier New"/>
          <w:sz w:val="24"/>
          <w:szCs w:val="24"/>
          <w:lang w:val="es-CL"/>
        </w:rPr>
        <w:t xml:space="preserve"> 6 meses contado</w:t>
      </w:r>
      <w:r w:rsidR="00ED0D73">
        <w:rPr>
          <w:rFonts w:cs="Courier New"/>
          <w:sz w:val="24"/>
          <w:szCs w:val="24"/>
          <w:lang w:val="es-CL"/>
        </w:rPr>
        <w:t>s</w:t>
      </w:r>
      <w:r w:rsidR="00ED0D73" w:rsidRPr="3BCD0384">
        <w:rPr>
          <w:rFonts w:cs="Courier New"/>
          <w:sz w:val="24"/>
          <w:szCs w:val="24"/>
          <w:lang w:val="es-CL"/>
        </w:rPr>
        <w:t xml:space="preserve"> desde la emisión del pago</w:t>
      </w:r>
      <w:r w:rsidR="00ED0D73">
        <w:rPr>
          <w:rFonts w:cs="Courier New"/>
          <w:sz w:val="24"/>
          <w:szCs w:val="24"/>
          <w:lang w:val="es-CL"/>
        </w:rPr>
        <w:t>,</w:t>
      </w:r>
      <w:r w:rsidR="00ED0D73" w:rsidRPr="3BCD0384">
        <w:rPr>
          <w:rFonts w:cs="Courier New"/>
          <w:sz w:val="24"/>
          <w:szCs w:val="24"/>
          <w:lang w:val="es-CL"/>
        </w:rPr>
        <w:t xml:space="preserve"> y se entenderá que renuncian a </w:t>
      </w:r>
      <w:r w:rsidR="00ED0D73">
        <w:rPr>
          <w:rFonts w:cs="Courier New"/>
          <w:sz w:val="24"/>
          <w:szCs w:val="24"/>
          <w:lang w:val="es-CL"/>
        </w:rPr>
        <w:t>la</w:t>
      </w:r>
      <w:r w:rsidR="00ED0D73" w:rsidRPr="3BCD0384">
        <w:rPr>
          <w:rFonts w:cs="Courier New"/>
          <w:sz w:val="24"/>
          <w:szCs w:val="24"/>
          <w:lang w:val="es-CL"/>
        </w:rPr>
        <w:t xml:space="preserve"> mensualidad </w:t>
      </w:r>
      <w:r w:rsidR="00ED0D73">
        <w:rPr>
          <w:rFonts w:cs="Courier New"/>
          <w:sz w:val="24"/>
          <w:szCs w:val="24"/>
          <w:lang w:val="es-CL"/>
        </w:rPr>
        <w:t xml:space="preserve">respectiva, </w:t>
      </w:r>
      <w:r w:rsidR="00ED0D73" w:rsidRPr="3BCD0384">
        <w:rPr>
          <w:rFonts w:cs="Courier New"/>
          <w:sz w:val="24"/>
          <w:szCs w:val="24"/>
          <w:lang w:val="es-CL"/>
        </w:rPr>
        <w:t>aquellos beneficiarios que no lo cobren dentro del plazo</w:t>
      </w:r>
      <w:r w:rsidR="00ED0D73">
        <w:rPr>
          <w:rFonts w:cs="Courier New"/>
          <w:sz w:val="24"/>
          <w:szCs w:val="24"/>
          <w:lang w:val="es-CL"/>
        </w:rPr>
        <w:t xml:space="preserve"> antes referido</w:t>
      </w:r>
      <w:r w:rsidR="00ED0D73" w:rsidRPr="3BCD0384">
        <w:rPr>
          <w:rFonts w:cs="Courier New"/>
          <w:sz w:val="24"/>
          <w:szCs w:val="24"/>
          <w:lang w:val="es-CL"/>
        </w:rPr>
        <w:t>.</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lang w:val="es-CL"/>
        </w:rPr>
      </w:pPr>
    </w:p>
    <w:p w:rsidR="005845AD" w:rsidRDefault="009678BC"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ascii="Courier" w:hAnsi="Courier" w:cs="Courier"/>
          <w:sz w:val="24"/>
          <w:szCs w:val="24"/>
          <w:lang w:eastAsia="es-CL"/>
        </w:rPr>
      </w:pPr>
      <w:r w:rsidRPr="00CD3418">
        <w:rPr>
          <w:rFonts w:cs="Courier New"/>
          <w:b/>
          <w:bCs/>
          <w:sz w:val="24"/>
          <w:szCs w:val="24"/>
          <w:lang w:val="es-CL"/>
        </w:rPr>
        <w:t>Artículo 9°.-</w:t>
      </w:r>
      <w:r w:rsidR="005845AD">
        <w:rPr>
          <w:rFonts w:cs="Courier New"/>
          <w:b/>
          <w:bCs/>
          <w:sz w:val="24"/>
          <w:szCs w:val="24"/>
          <w:lang w:val="es-CL"/>
        </w:rPr>
        <w:tab/>
      </w:r>
      <w:r w:rsidR="00177FAA" w:rsidRPr="00177FAA">
        <w:rPr>
          <w:rFonts w:ascii="Courier" w:hAnsi="Courier" w:cs="Courier"/>
          <w:sz w:val="24"/>
          <w:szCs w:val="24"/>
          <w:lang w:eastAsia="es-CL"/>
        </w:rPr>
        <w:t xml:space="preserve">El empleador deberá informar a todos </w:t>
      </w:r>
      <w:r w:rsidR="001548A1">
        <w:rPr>
          <w:rFonts w:ascii="Courier" w:hAnsi="Courier" w:cs="Courier"/>
          <w:sz w:val="24"/>
          <w:szCs w:val="24"/>
          <w:lang w:eastAsia="es-CL"/>
        </w:rPr>
        <w:t>sus</w:t>
      </w:r>
      <w:r w:rsidR="00177FAA" w:rsidRPr="00177FAA">
        <w:rPr>
          <w:rFonts w:ascii="Courier" w:hAnsi="Courier" w:cs="Courier"/>
          <w:sz w:val="24"/>
          <w:szCs w:val="24"/>
          <w:lang w:eastAsia="es-CL"/>
        </w:rPr>
        <w:t xml:space="preserve"> trabajadores que tengan una remuneración bruta mensual inferior a $370.000, sobre la existencia del subsidio</w:t>
      </w:r>
      <w:r w:rsidR="008D3D50">
        <w:rPr>
          <w:rFonts w:ascii="Courier" w:hAnsi="Courier" w:cs="Courier"/>
          <w:sz w:val="24"/>
          <w:szCs w:val="24"/>
          <w:lang w:eastAsia="es-CL"/>
        </w:rPr>
        <w:t xml:space="preserve"> que crea </w:t>
      </w:r>
      <w:r w:rsidR="00306209">
        <w:rPr>
          <w:rFonts w:ascii="Courier" w:hAnsi="Courier" w:cs="Courier"/>
          <w:sz w:val="24"/>
          <w:szCs w:val="24"/>
          <w:lang w:eastAsia="es-CL"/>
        </w:rPr>
        <w:t xml:space="preserve">la presente </w:t>
      </w:r>
      <w:r w:rsidR="008D3D50">
        <w:rPr>
          <w:rFonts w:ascii="Courier" w:hAnsi="Courier" w:cs="Courier"/>
          <w:sz w:val="24"/>
          <w:szCs w:val="24"/>
          <w:lang w:eastAsia="es-CL"/>
        </w:rPr>
        <w:t>ley</w:t>
      </w:r>
      <w:r w:rsidR="00177FAA" w:rsidRPr="00177FAA">
        <w:rPr>
          <w:rFonts w:ascii="Courier" w:hAnsi="Courier" w:cs="Courier"/>
          <w:sz w:val="24"/>
          <w:szCs w:val="24"/>
          <w:lang w:eastAsia="es-CL"/>
        </w:rPr>
        <w:t xml:space="preserve">, </w:t>
      </w:r>
      <w:r w:rsidR="00460F5A">
        <w:rPr>
          <w:rFonts w:ascii="Courier" w:hAnsi="Courier" w:cs="Courier"/>
          <w:sz w:val="24"/>
          <w:szCs w:val="24"/>
          <w:lang w:eastAsia="es-CL"/>
        </w:rPr>
        <w:t>pudiendo disponer los medios para que puedan realizar la solicitud para acceder al subsidio que establece la presente ley</w:t>
      </w:r>
      <w:r w:rsidR="00177FAA" w:rsidRPr="00177FAA">
        <w:rPr>
          <w:rFonts w:ascii="Courier" w:hAnsi="Courier" w:cs="Courier"/>
          <w:sz w:val="24"/>
          <w:szCs w:val="24"/>
          <w:lang w:eastAsia="es-CL"/>
        </w:rPr>
        <w:t>.</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ascii="Courier" w:hAnsi="Courier" w:cs="Courier"/>
          <w:sz w:val="24"/>
          <w:szCs w:val="24"/>
          <w:lang w:eastAsia="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ascii="Courier" w:hAnsi="Courier" w:cs="Courier"/>
          <w:sz w:val="24"/>
          <w:szCs w:val="24"/>
          <w:lang w:eastAsia="es-CL"/>
        </w:rPr>
      </w:pPr>
    </w:p>
    <w:p w:rsidR="005845AD" w:rsidRDefault="00C86680"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sidRPr="00581104">
        <w:rPr>
          <w:rFonts w:cs="Courier New"/>
          <w:b/>
          <w:bCs/>
          <w:sz w:val="24"/>
          <w:szCs w:val="24"/>
          <w:lang w:val="es-CL"/>
        </w:rPr>
        <w:t>Artículo 10.-</w:t>
      </w:r>
      <w:r w:rsidR="005845AD">
        <w:rPr>
          <w:rFonts w:cs="Courier New"/>
          <w:b/>
          <w:bCs/>
          <w:sz w:val="24"/>
          <w:szCs w:val="24"/>
          <w:lang w:val="es-CL"/>
        </w:rPr>
        <w:tab/>
      </w:r>
      <w:r w:rsidRPr="7897BAB5">
        <w:rPr>
          <w:sz w:val="24"/>
          <w:szCs w:val="24"/>
          <w:lang w:val="es-CL"/>
        </w:rPr>
        <w:t>Corresponderá a la Superintendencia de Seguridad Social la supervigilancia y fiscalización del subsidio que administra el Ministerio de Desarrollo Social</w:t>
      </w:r>
      <w:r>
        <w:rPr>
          <w:sz w:val="24"/>
          <w:szCs w:val="24"/>
          <w:lang w:val="es-CL"/>
        </w:rPr>
        <w:t xml:space="preserve"> y Familia</w:t>
      </w:r>
      <w:r w:rsidRPr="7897BAB5">
        <w:rPr>
          <w:sz w:val="24"/>
          <w:szCs w:val="24"/>
          <w:lang w:val="es-CL"/>
        </w:rPr>
        <w:t xml:space="preserve">. Para estos efectos, se aplicarán las disposiciones orgánicas de la Superintendencia y la presente ley. La Superintendencia dictará las normas necesarias, que serán obligatorias para todas las </w:t>
      </w:r>
      <w:r w:rsidRPr="7897BAB5">
        <w:rPr>
          <w:sz w:val="24"/>
          <w:szCs w:val="24"/>
          <w:lang w:val="es-CL"/>
        </w:rPr>
        <w:lastRenderedPageBreak/>
        <w:t xml:space="preserve">instituciones o entidades que </w:t>
      </w:r>
      <w:r w:rsidR="00581104">
        <w:rPr>
          <w:sz w:val="24"/>
          <w:szCs w:val="24"/>
          <w:lang w:val="es-CL"/>
        </w:rPr>
        <w:t xml:space="preserve">realicen gestiones relacionadas </w:t>
      </w:r>
      <w:r w:rsidR="00376EDE">
        <w:rPr>
          <w:sz w:val="24"/>
          <w:szCs w:val="24"/>
          <w:lang w:val="es-CL"/>
        </w:rPr>
        <w:t>con e</w:t>
      </w:r>
      <w:r w:rsidR="00581104">
        <w:rPr>
          <w:sz w:val="24"/>
          <w:szCs w:val="24"/>
          <w:lang w:val="es-CL"/>
        </w:rPr>
        <w:t>l</w:t>
      </w:r>
      <w:r w:rsidRPr="7897BAB5">
        <w:rPr>
          <w:sz w:val="24"/>
          <w:szCs w:val="24"/>
          <w:lang w:val="es-CL"/>
        </w:rPr>
        <w:t xml:space="preserve"> mencionado subsidio.</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r>
        <w:rPr>
          <w:sz w:val="24"/>
          <w:szCs w:val="24"/>
          <w:lang w:val="es-CL"/>
        </w:rPr>
        <w:tab/>
      </w:r>
      <w:r w:rsidR="00C86680">
        <w:rPr>
          <w:sz w:val="24"/>
          <w:szCs w:val="24"/>
          <w:lang w:val="es-CL"/>
        </w:rPr>
        <w:t>Lo anterior, es s</w:t>
      </w:r>
      <w:r w:rsidR="00C86680" w:rsidRPr="00333906">
        <w:rPr>
          <w:sz w:val="24"/>
          <w:szCs w:val="24"/>
          <w:lang w:val="es-CL"/>
        </w:rPr>
        <w:t>in perjuicio de las facultades que corresponden a la Dirección del Trabajo en virtud de las normas que la rigen.</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lang w:val="es-CL"/>
        </w:rPr>
      </w:pPr>
    </w:p>
    <w:p w:rsidR="005845AD" w:rsidRPr="005845AD" w:rsidRDefault="004A3E2C"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r w:rsidRPr="005845AD">
        <w:rPr>
          <w:rFonts w:cs="Courier New"/>
          <w:b/>
          <w:bCs/>
          <w:sz w:val="24"/>
          <w:szCs w:val="24"/>
          <w:shd w:val="clear" w:color="auto" w:fill="FFFFFF"/>
        </w:rPr>
        <w:t>Artículo 1</w:t>
      </w:r>
      <w:r w:rsidR="00D16DE2" w:rsidRPr="005845AD">
        <w:rPr>
          <w:rFonts w:cs="Courier New"/>
          <w:b/>
          <w:bCs/>
          <w:sz w:val="24"/>
          <w:szCs w:val="24"/>
          <w:shd w:val="clear" w:color="auto" w:fill="FFFFFF"/>
        </w:rPr>
        <w:t>1</w:t>
      </w:r>
      <w:r w:rsidRPr="005845AD">
        <w:rPr>
          <w:rFonts w:cs="Courier New"/>
          <w:b/>
          <w:bCs/>
          <w:sz w:val="24"/>
          <w:szCs w:val="24"/>
          <w:shd w:val="clear" w:color="auto" w:fill="FFFFFF"/>
        </w:rPr>
        <w:t>.-</w:t>
      </w:r>
      <w:r w:rsidR="005845AD" w:rsidRPr="005845AD">
        <w:rPr>
          <w:rFonts w:cs="Courier New"/>
          <w:b/>
          <w:bCs/>
          <w:sz w:val="24"/>
          <w:szCs w:val="24"/>
          <w:shd w:val="clear" w:color="auto" w:fill="FFFFFF"/>
        </w:rPr>
        <w:tab/>
      </w:r>
      <w:r w:rsidR="003A2F00" w:rsidRPr="005845AD">
        <w:rPr>
          <w:rFonts w:cs="Courier New"/>
          <w:sz w:val="24"/>
          <w:szCs w:val="24"/>
          <w:shd w:val="clear" w:color="auto" w:fill="FFFFFF"/>
        </w:rPr>
        <w:t xml:space="preserve">El hecho </w:t>
      </w:r>
      <w:r w:rsidR="00355F94" w:rsidRPr="005845AD">
        <w:rPr>
          <w:rFonts w:cs="Courier New"/>
          <w:sz w:val="24"/>
          <w:szCs w:val="24"/>
          <w:shd w:val="clear" w:color="auto" w:fill="FFFFFF"/>
        </w:rPr>
        <w:t xml:space="preserve">de </w:t>
      </w:r>
      <w:r w:rsidR="00581104" w:rsidRPr="005845AD">
        <w:rPr>
          <w:rFonts w:cs="Courier New"/>
          <w:sz w:val="24"/>
          <w:szCs w:val="24"/>
          <w:shd w:val="clear" w:color="auto" w:fill="FFFFFF"/>
        </w:rPr>
        <w:t xml:space="preserve">que el trabajador </w:t>
      </w:r>
      <w:r w:rsidR="003A2F00" w:rsidRPr="005845AD">
        <w:rPr>
          <w:rFonts w:cs="Courier New"/>
          <w:sz w:val="24"/>
          <w:szCs w:val="24"/>
          <w:shd w:val="clear" w:color="auto" w:fill="FFFFFF"/>
        </w:rPr>
        <w:t>perciba</w:t>
      </w:r>
      <w:r w:rsidR="00581104" w:rsidRPr="005845AD">
        <w:rPr>
          <w:rFonts w:cs="Courier New"/>
          <w:sz w:val="24"/>
          <w:szCs w:val="24"/>
          <w:shd w:val="clear" w:color="auto" w:fill="FFFFFF"/>
        </w:rPr>
        <w:t xml:space="preserve"> el subsidio</w:t>
      </w:r>
      <w:r w:rsidR="008D162D" w:rsidRPr="005845AD">
        <w:rPr>
          <w:rFonts w:cs="Courier New"/>
          <w:sz w:val="24"/>
          <w:szCs w:val="24"/>
          <w:shd w:val="clear" w:color="auto" w:fill="FFFFFF"/>
        </w:rPr>
        <w:t>,</w:t>
      </w:r>
      <w:r w:rsidR="00581104" w:rsidRPr="005845AD">
        <w:rPr>
          <w:rFonts w:cs="Courier New"/>
          <w:sz w:val="24"/>
          <w:szCs w:val="24"/>
          <w:shd w:val="clear" w:color="auto" w:fill="FFFFFF"/>
        </w:rPr>
        <w:t xml:space="preserve"> </w:t>
      </w:r>
      <w:r w:rsidR="003608C3" w:rsidRPr="005845AD">
        <w:rPr>
          <w:sz w:val="24"/>
          <w:szCs w:val="24"/>
        </w:rPr>
        <w:t xml:space="preserve">en ningún caso podrá significar que </w:t>
      </w:r>
      <w:r w:rsidR="003A2F00" w:rsidRPr="005845AD">
        <w:rPr>
          <w:sz w:val="24"/>
          <w:szCs w:val="24"/>
        </w:rPr>
        <w:t>el empleador</w:t>
      </w:r>
      <w:r w:rsidR="00376EDE" w:rsidRPr="005845AD">
        <w:rPr>
          <w:sz w:val="24"/>
          <w:szCs w:val="24"/>
        </w:rPr>
        <w:t xml:space="preserve"> reduzca </w:t>
      </w:r>
      <w:r w:rsidR="00301DF0" w:rsidRPr="005845AD">
        <w:rPr>
          <w:sz w:val="24"/>
          <w:szCs w:val="24"/>
        </w:rPr>
        <w:t xml:space="preserve">de manera injustificada </w:t>
      </w:r>
      <w:r w:rsidR="00376EDE" w:rsidRPr="005845AD">
        <w:rPr>
          <w:sz w:val="24"/>
          <w:szCs w:val="24"/>
        </w:rPr>
        <w:t xml:space="preserve">la remuneración </w:t>
      </w:r>
      <w:r w:rsidR="008D162D" w:rsidRPr="005845AD">
        <w:rPr>
          <w:sz w:val="24"/>
          <w:szCs w:val="24"/>
        </w:rPr>
        <w:t xml:space="preserve">bruta </w:t>
      </w:r>
      <w:r w:rsidR="00376EDE" w:rsidRPr="005845AD">
        <w:rPr>
          <w:sz w:val="24"/>
          <w:szCs w:val="24"/>
        </w:rPr>
        <w:t>mensual pactada</w:t>
      </w:r>
      <w:r w:rsidR="008D162D" w:rsidRPr="005845AD">
        <w:rPr>
          <w:sz w:val="24"/>
          <w:szCs w:val="24"/>
        </w:rPr>
        <w:t>,</w:t>
      </w:r>
      <w:r w:rsidR="003608C3" w:rsidRPr="005845AD">
        <w:rPr>
          <w:sz w:val="24"/>
          <w:szCs w:val="24"/>
        </w:rPr>
        <w:t xml:space="preserve"> </w:t>
      </w:r>
      <w:r w:rsidR="009327E3" w:rsidRPr="005845AD">
        <w:rPr>
          <w:sz w:val="24"/>
          <w:szCs w:val="24"/>
        </w:rPr>
        <w:t xml:space="preserve">en comparación </w:t>
      </w:r>
      <w:r w:rsidR="001E13C4" w:rsidRPr="005845AD">
        <w:rPr>
          <w:sz w:val="24"/>
          <w:szCs w:val="24"/>
        </w:rPr>
        <w:t>con</w:t>
      </w:r>
      <w:r w:rsidR="003608C3" w:rsidRPr="005845AD">
        <w:rPr>
          <w:sz w:val="24"/>
          <w:szCs w:val="24"/>
        </w:rPr>
        <w:t xml:space="preserve"> la </w:t>
      </w:r>
      <w:r w:rsidR="008D162D" w:rsidRPr="005845AD">
        <w:rPr>
          <w:sz w:val="24"/>
          <w:szCs w:val="24"/>
        </w:rPr>
        <w:t>remuneración</w:t>
      </w:r>
      <w:r w:rsidR="0087407D" w:rsidRPr="005845AD">
        <w:rPr>
          <w:sz w:val="24"/>
          <w:szCs w:val="24"/>
        </w:rPr>
        <w:t xml:space="preserve"> pagada por éste</w:t>
      </w:r>
      <w:r w:rsidR="00355F94" w:rsidRPr="005845AD">
        <w:rPr>
          <w:sz w:val="24"/>
          <w:szCs w:val="24"/>
        </w:rPr>
        <w:t xml:space="preserve"> en </w:t>
      </w:r>
      <w:r w:rsidR="00C7713D" w:rsidRPr="005845AD">
        <w:rPr>
          <w:sz w:val="24"/>
          <w:szCs w:val="24"/>
        </w:rPr>
        <w:t>los tres meses</w:t>
      </w:r>
      <w:r w:rsidR="004724A2" w:rsidRPr="005845AD">
        <w:rPr>
          <w:sz w:val="24"/>
          <w:szCs w:val="24"/>
        </w:rPr>
        <w:t xml:space="preserve"> anterior</w:t>
      </w:r>
      <w:r w:rsidR="00C7713D" w:rsidRPr="005845AD">
        <w:rPr>
          <w:sz w:val="24"/>
          <w:szCs w:val="24"/>
        </w:rPr>
        <w:t>es</w:t>
      </w:r>
      <w:r w:rsidR="004724A2" w:rsidRPr="005845AD">
        <w:rPr>
          <w:sz w:val="24"/>
          <w:szCs w:val="24"/>
        </w:rPr>
        <w:t xml:space="preserve"> a la percepción del</w:t>
      </w:r>
      <w:r w:rsidR="00612780" w:rsidRPr="005845AD">
        <w:rPr>
          <w:sz w:val="24"/>
          <w:szCs w:val="24"/>
        </w:rPr>
        <w:t xml:space="preserve"> </w:t>
      </w:r>
      <w:r w:rsidR="008D162D" w:rsidRPr="005845AD">
        <w:rPr>
          <w:sz w:val="24"/>
          <w:szCs w:val="24"/>
        </w:rPr>
        <w:t>subsidio</w:t>
      </w:r>
      <w:r w:rsidR="003608C3" w:rsidRPr="005845AD">
        <w:rPr>
          <w:sz w:val="24"/>
          <w:szCs w:val="24"/>
        </w:rPr>
        <w:t xml:space="preserve">. </w:t>
      </w:r>
    </w:p>
    <w:p w:rsidR="005845AD" w:rsidRP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sz w:val="24"/>
          <w:szCs w:val="24"/>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r w:rsidRPr="005845AD">
        <w:rPr>
          <w:sz w:val="24"/>
          <w:szCs w:val="24"/>
        </w:rPr>
        <w:tab/>
      </w:r>
      <w:r w:rsidR="00566923" w:rsidRPr="005845AD">
        <w:rPr>
          <w:rFonts w:cs="Courier New"/>
          <w:sz w:val="24"/>
          <w:szCs w:val="24"/>
          <w:shd w:val="clear" w:color="auto" w:fill="FFFFFF"/>
        </w:rPr>
        <w:t xml:space="preserve">Las remuneraciones que </w:t>
      </w:r>
      <w:r w:rsidR="00333906" w:rsidRPr="005845AD">
        <w:rPr>
          <w:rFonts w:cs="Courier New"/>
          <w:sz w:val="24"/>
          <w:szCs w:val="24"/>
          <w:shd w:val="clear" w:color="auto" w:fill="FFFFFF"/>
        </w:rPr>
        <w:t>perciban</w:t>
      </w:r>
      <w:r w:rsidR="00566923" w:rsidRPr="005845AD">
        <w:rPr>
          <w:rFonts w:cs="Courier New"/>
          <w:sz w:val="24"/>
          <w:szCs w:val="24"/>
          <w:shd w:val="clear" w:color="auto" w:fill="FFFFFF"/>
        </w:rPr>
        <w:t xml:space="preserve"> los trabajadores beneficiarios del subsidio que crea</w:t>
      </w:r>
      <w:r w:rsidR="008D162D" w:rsidRPr="005845AD">
        <w:rPr>
          <w:rFonts w:cs="Courier New"/>
          <w:sz w:val="24"/>
          <w:szCs w:val="24"/>
          <w:shd w:val="clear" w:color="auto" w:fill="FFFFFF"/>
        </w:rPr>
        <w:t xml:space="preserve"> la presente ley</w:t>
      </w:r>
      <w:r w:rsidR="00566923" w:rsidRPr="005845AD">
        <w:rPr>
          <w:rFonts w:cs="Courier New"/>
          <w:sz w:val="24"/>
          <w:szCs w:val="24"/>
          <w:shd w:val="clear" w:color="auto" w:fill="FFFFFF"/>
        </w:rPr>
        <w:t xml:space="preserve">, no podrán ser establecidas en atención al monto de </w:t>
      </w:r>
      <w:r w:rsidR="00BA73EB" w:rsidRPr="005845AD">
        <w:rPr>
          <w:rFonts w:cs="Courier New"/>
          <w:sz w:val="24"/>
          <w:szCs w:val="24"/>
          <w:shd w:val="clear" w:color="auto" w:fill="FFFFFF"/>
        </w:rPr>
        <w:t>é</w:t>
      </w:r>
      <w:r w:rsidR="00566923" w:rsidRPr="005845AD">
        <w:rPr>
          <w:rFonts w:cs="Courier New"/>
          <w:sz w:val="24"/>
          <w:szCs w:val="24"/>
          <w:shd w:val="clear" w:color="auto" w:fill="FFFFFF"/>
        </w:rPr>
        <w:t>ste</w:t>
      </w:r>
      <w:r w:rsidR="007E528B" w:rsidRPr="005845AD">
        <w:rPr>
          <w:rFonts w:cs="Courier New"/>
          <w:sz w:val="24"/>
          <w:szCs w:val="24"/>
          <w:shd w:val="clear" w:color="auto" w:fill="FFFFFF"/>
        </w:rPr>
        <w:t>,</w:t>
      </w:r>
      <w:r w:rsidR="00A31172" w:rsidRPr="005845AD">
        <w:rPr>
          <w:rFonts w:cs="Courier New"/>
          <w:sz w:val="24"/>
          <w:szCs w:val="24"/>
          <w:shd w:val="clear" w:color="auto" w:fill="FFFFFF"/>
        </w:rPr>
        <w:t xml:space="preserve"> ni por cualquier otra consideración arbitraria</w:t>
      </w:r>
      <w:r w:rsidR="00566923" w:rsidRPr="005845AD">
        <w:rPr>
          <w:rFonts w:cs="Courier New"/>
          <w:sz w:val="24"/>
          <w:szCs w:val="24"/>
          <w:shd w:val="clear" w:color="auto" w:fill="FFFFFF"/>
        </w:rPr>
        <w:t xml:space="preserve">, debiendo ser </w:t>
      </w:r>
      <w:r w:rsidR="008D162D" w:rsidRPr="005845AD">
        <w:rPr>
          <w:rFonts w:cs="Courier New"/>
          <w:sz w:val="24"/>
          <w:szCs w:val="24"/>
          <w:shd w:val="clear" w:color="auto" w:fill="FFFFFF"/>
        </w:rPr>
        <w:t>pactadas</w:t>
      </w:r>
      <w:r w:rsidR="00566923" w:rsidRPr="005845AD">
        <w:rPr>
          <w:rFonts w:cs="Courier New"/>
          <w:sz w:val="24"/>
          <w:szCs w:val="24"/>
          <w:shd w:val="clear" w:color="auto" w:fill="FFFFFF"/>
        </w:rPr>
        <w:t xml:space="preserve"> de manera objetiva</w:t>
      </w:r>
      <w:r w:rsidR="00ED3F71" w:rsidRPr="005845AD">
        <w:rPr>
          <w:rFonts w:cs="Courier New"/>
          <w:sz w:val="24"/>
          <w:szCs w:val="24"/>
          <w:shd w:val="clear" w:color="auto" w:fill="FFFFFF"/>
        </w:rPr>
        <w:t xml:space="preserve">, </w:t>
      </w:r>
      <w:r w:rsidR="008D162D" w:rsidRPr="005845AD">
        <w:rPr>
          <w:rFonts w:cs="Courier New"/>
          <w:sz w:val="24"/>
          <w:szCs w:val="24"/>
          <w:shd w:val="clear" w:color="auto" w:fill="FFFFFF"/>
        </w:rPr>
        <w:t>sin que se pueda</w:t>
      </w:r>
      <w:r w:rsidR="003A2F00" w:rsidRPr="005845AD">
        <w:rPr>
          <w:rFonts w:cs="Courier New"/>
          <w:sz w:val="24"/>
          <w:szCs w:val="24"/>
          <w:shd w:val="clear" w:color="auto" w:fill="FFFFFF"/>
        </w:rPr>
        <w:t xml:space="preserve"> </w:t>
      </w:r>
      <w:r w:rsidR="00A31172" w:rsidRPr="005845AD">
        <w:rPr>
          <w:rFonts w:cs="Courier New"/>
          <w:sz w:val="24"/>
          <w:szCs w:val="24"/>
          <w:shd w:val="clear" w:color="auto" w:fill="FFFFFF"/>
        </w:rPr>
        <w:t xml:space="preserve">convenir </w:t>
      </w:r>
      <w:r w:rsidR="00566923" w:rsidRPr="005845AD">
        <w:rPr>
          <w:rFonts w:cs="Courier New"/>
          <w:sz w:val="24"/>
          <w:szCs w:val="24"/>
          <w:shd w:val="clear" w:color="auto" w:fill="FFFFFF"/>
        </w:rPr>
        <w:t xml:space="preserve">en </w:t>
      </w:r>
      <w:r w:rsidR="00A31172" w:rsidRPr="005845AD">
        <w:rPr>
          <w:rFonts w:cs="Courier New"/>
          <w:sz w:val="24"/>
          <w:szCs w:val="24"/>
          <w:shd w:val="clear" w:color="auto" w:fill="FFFFFF"/>
        </w:rPr>
        <w:t xml:space="preserve">base a </w:t>
      </w:r>
      <w:r w:rsidR="003A2F00" w:rsidRPr="005845AD">
        <w:rPr>
          <w:rFonts w:cs="Courier New"/>
          <w:sz w:val="24"/>
          <w:szCs w:val="24"/>
          <w:shd w:val="clear" w:color="auto" w:fill="FFFFFF"/>
        </w:rPr>
        <w:t xml:space="preserve">razones distintas a </w:t>
      </w:r>
      <w:r w:rsidR="00566923" w:rsidRPr="005845AD">
        <w:rPr>
          <w:rFonts w:cs="Courier New"/>
          <w:sz w:val="24"/>
          <w:szCs w:val="24"/>
          <w:shd w:val="clear" w:color="auto" w:fill="FFFFFF"/>
        </w:rPr>
        <w:t>la</w:t>
      </w:r>
      <w:r w:rsidR="00A31172" w:rsidRPr="005845AD">
        <w:rPr>
          <w:rFonts w:cs="Courier New"/>
          <w:sz w:val="24"/>
          <w:szCs w:val="24"/>
          <w:shd w:val="clear" w:color="auto" w:fill="FFFFFF"/>
        </w:rPr>
        <w:t>s</w:t>
      </w:r>
      <w:r w:rsidR="00566923" w:rsidRPr="005845AD">
        <w:rPr>
          <w:rFonts w:cs="Courier New"/>
          <w:sz w:val="24"/>
          <w:szCs w:val="24"/>
          <w:shd w:val="clear" w:color="auto" w:fill="FFFFFF"/>
        </w:rPr>
        <w:t xml:space="preserve"> capacidad</w:t>
      </w:r>
      <w:r w:rsidR="00A31172" w:rsidRPr="005845AD">
        <w:rPr>
          <w:rFonts w:cs="Courier New"/>
          <w:sz w:val="24"/>
          <w:szCs w:val="24"/>
          <w:shd w:val="clear" w:color="auto" w:fill="FFFFFF"/>
        </w:rPr>
        <w:t>es</w:t>
      </w:r>
      <w:r w:rsidR="00566923" w:rsidRPr="005845AD">
        <w:rPr>
          <w:rFonts w:cs="Courier New"/>
          <w:sz w:val="24"/>
          <w:szCs w:val="24"/>
          <w:shd w:val="clear" w:color="auto" w:fill="FFFFFF"/>
        </w:rPr>
        <w:t xml:space="preserve">, </w:t>
      </w:r>
      <w:r w:rsidR="00A31172" w:rsidRPr="005845AD">
        <w:rPr>
          <w:rFonts w:cs="Courier New"/>
          <w:sz w:val="24"/>
          <w:szCs w:val="24"/>
          <w:shd w:val="clear" w:color="auto" w:fill="FFFFFF"/>
        </w:rPr>
        <w:t xml:space="preserve">calificaciones, </w:t>
      </w:r>
      <w:r w:rsidR="00566923" w:rsidRPr="005845AD">
        <w:rPr>
          <w:rFonts w:cs="Courier New"/>
          <w:sz w:val="24"/>
          <w:szCs w:val="24"/>
          <w:shd w:val="clear" w:color="auto" w:fill="FFFFFF"/>
        </w:rPr>
        <w:t>idoneidad, responsabilidad o productividad del trabajador.</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p>
    <w:p w:rsidR="00E41DF4" w:rsidRP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r>
        <w:rPr>
          <w:rFonts w:cs="Courier New"/>
          <w:sz w:val="24"/>
          <w:szCs w:val="24"/>
          <w:shd w:val="clear" w:color="auto" w:fill="FFFFFF"/>
        </w:rPr>
        <w:tab/>
      </w:r>
      <w:r w:rsidR="004D3CD5" w:rsidRPr="005845AD">
        <w:rPr>
          <w:rFonts w:cs="Courier New"/>
          <w:sz w:val="24"/>
          <w:szCs w:val="24"/>
          <w:shd w:val="clear" w:color="auto" w:fill="FFFFFF"/>
        </w:rPr>
        <w:t>L</w:t>
      </w:r>
      <w:r w:rsidR="00E41DF4" w:rsidRPr="005845AD">
        <w:rPr>
          <w:rFonts w:cs="Courier New"/>
          <w:sz w:val="24"/>
          <w:szCs w:val="24"/>
          <w:shd w:val="clear" w:color="auto" w:fill="FFFFFF"/>
        </w:rPr>
        <w:t xml:space="preserve">os empleadores que incurran en algunas de las conductas señaladas previamente podrán ser sancionados con una multa a beneficio fiscal, de acuerdo a lo establecido en los artículos 505 bis y 506 del Código del Trabajo, por cada trabajador, sin perjuicio de proceder la aplicación de la clausura del establecimiento o faena en los términos establecidos en el artículo 34 del </w:t>
      </w:r>
      <w:r w:rsidR="006665A5" w:rsidRPr="005845AD">
        <w:rPr>
          <w:rFonts w:cs="Courier New"/>
          <w:sz w:val="24"/>
          <w:szCs w:val="24"/>
          <w:shd w:val="clear" w:color="auto" w:fill="FFFFFF"/>
        </w:rPr>
        <w:t>decreto con fuerza de ley N°</w:t>
      </w:r>
      <w:r w:rsidR="00E41DF4" w:rsidRPr="005845AD">
        <w:rPr>
          <w:rFonts w:cs="Courier New"/>
          <w:sz w:val="24"/>
          <w:szCs w:val="24"/>
          <w:shd w:val="clear" w:color="auto" w:fill="FFFFFF"/>
        </w:rPr>
        <w:t xml:space="preserve"> 2</w:t>
      </w:r>
      <w:r w:rsidR="006665A5" w:rsidRPr="005845AD">
        <w:rPr>
          <w:rFonts w:cs="Courier New"/>
          <w:sz w:val="24"/>
          <w:szCs w:val="24"/>
          <w:shd w:val="clear" w:color="auto" w:fill="FFFFFF"/>
        </w:rPr>
        <w:t>,</w:t>
      </w:r>
      <w:r w:rsidR="00E41DF4" w:rsidRPr="005845AD">
        <w:rPr>
          <w:rFonts w:cs="Courier New"/>
          <w:sz w:val="24"/>
          <w:szCs w:val="24"/>
          <w:shd w:val="clear" w:color="auto" w:fill="FFFFFF"/>
        </w:rPr>
        <w:t xml:space="preserve"> de 1967</w:t>
      </w:r>
      <w:r w:rsidR="006665A5" w:rsidRPr="005845AD">
        <w:rPr>
          <w:rFonts w:cs="Courier New"/>
          <w:sz w:val="24"/>
          <w:szCs w:val="24"/>
          <w:shd w:val="clear" w:color="auto" w:fill="FFFFFF"/>
        </w:rPr>
        <w:t>, del Ministerio del Trabajo y Previsión Social</w:t>
      </w:r>
      <w:r w:rsidR="00E41DF4" w:rsidRPr="005845AD">
        <w:rPr>
          <w:rFonts w:cs="Courier New"/>
          <w:sz w:val="24"/>
          <w:szCs w:val="24"/>
          <w:shd w:val="clear" w:color="auto" w:fill="FFFFFF"/>
        </w:rPr>
        <w:t xml:space="preserve">. </w:t>
      </w:r>
    </w:p>
    <w:p w:rsidR="0003327E" w:rsidRPr="005845AD" w:rsidRDefault="0003327E"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p>
    <w:p w:rsidR="005B474B" w:rsidRP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r>
        <w:rPr>
          <w:rFonts w:cs="Courier New"/>
          <w:sz w:val="24"/>
          <w:szCs w:val="24"/>
          <w:shd w:val="clear" w:color="auto" w:fill="FFFFFF"/>
        </w:rPr>
        <w:tab/>
      </w:r>
      <w:r w:rsidR="000F53F7" w:rsidRPr="005845AD">
        <w:rPr>
          <w:rFonts w:cs="Courier New"/>
          <w:sz w:val="24"/>
          <w:szCs w:val="24"/>
          <w:shd w:val="clear" w:color="auto" w:fill="FFFFFF"/>
        </w:rPr>
        <w:t xml:space="preserve">La fiscalización de lo dispuesto en los incisos anteriores corresponderá a la Dirección del Trabajo, de acuerdo a las normas establecidas en el Título Final, del Libro V, del Código del Trabajo. Contra la sanción que </w:t>
      </w:r>
      <w:r w:rsidR="001B2FC8" w:rsidRPr="005845AD">
        <w:rPr>
          <w:rFonts w:cs="Courier New"/>
          <w:sz w:val="24"/>
          <w:szCs w:val="24"/>
          <w:shd w:val="clear" w:color="auto" w:fill="FFFFFF"/>
        </w:rPr>
        <w:t>é</w:t>
      </w:r>
      <w:r w:rsidR="000F53F7" w:rsidRPr="005845AD">
        <w:rPr>
          <w:rFonts w:cs="Courier New"/>
          <w:sz w:val="24"/>
          <w:szCs w:val="24"/>
          <w:shd w:val="clear" w:color="auto" w:fill="FFFFFF"/>
        </w:rPr>
        <w:t xml:space="preserve">sta disponga, podrá reclamarse ante el correspondiente Juez de Letras del Trabajo, conforme a las normas del Título II, del Libro V, del mismo Código.  </w:t>
      </w:r>
    </w:p>
    <w:p w:rsidR="000F53F7" w:rsidRPr="005845AD" w:rsidRDefault="000F53F7"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p>
    <w:p w:rsidR="0003327E" w:rsidRP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r>
        <w:rPr>
          <w:rFonts w:cs="Courier New"/>
          <w:sz w:val="24"/>
          <w:szCs w:val="24"/>
          <w:shd w:val="clear" w:color="auto" w:fill="FFFFFF"/>
        </w:rPr>
        <w:tab/>
      </w:r>
      <w:r w:rsidR="0003327E" w:rsidRPr="005845AD">
        <w:rPr>
          <w:rFonts w:cs="Courier New"/>
          <w:sz w:val="24"/>
          <w:szCs w:val="24"/>
          <w:shd w:val="clear" w:color="auto" w:fill="FFFFFF"/>
        </w:rPr>
        <w:t>El Ministerio de Desarrollo Social y Familia deberá dar cuenta de inmediato a la Dirección del Trabajo respecto de toda irregularidad que observe en</w:t>
      </w:r>
      <w:r w:rsidR="00D83761" w:rsidRPr="005845AD">
        <w:rPr>
          <w:rFonts w:cs="Courier New"/>
          <w:sz w:val="24"/>
          <w:szCs w:val="24"/>
          <w:shd w:val="clear" w:color="auto" w:fill="FFFFFF"/>
        </w:rPr>
        <w:t xml:space="preserve"> relación </w:t>
      </w:r>
      <w:r w:rsidR="005312BD" w:rsidRPr="005845AD">
        <w:rPr>
          <w:rFonts w:cs="Courier New"/>
          <w:sz w:val="24"/>
          <w:szCs w:val="24"/>
          <w:shd w:val="clear" w:color="auto" w:fill="FFFFFF"/>
        </w:rPr>
        <w:t xml:space="preserve">con </w:t>
      </w:r>
      <w:r w:rsidR="00D83761" w:rsidRPr="005845AD">
        <w:rPr>
          <w:rFonts w:cs="Courier New"/>
          <w:sz w:val="24"/>
          <w:szCs w:val="24"/>
          <w:shd w:val="clear" w:color="auto" w:fill="FFFFFF"/>
        </w:rPr>
        <w:t xml:space="preserve">lo dispuesto en </w:t>
      </w:r>
      <w:r w:rsidR="00DD429A" w:rsidRPr="005845AD">
        <w:rPr>
          <w:rFonts w:cs="Courier New"/>
          <w:sz w:val="24"/>
          <w:szCs w:val="24"/>
          <w:shd w:val="clear" w:color="auto" w:fill="FFFFFF"/>
        </w:rPr>
        <w:t>este artículo</w:t>
      </w:r>
      <w:r w:rsidR="0003327E" w:rsidRPr="005845AD">
        <w:rPr>
          <w:rFonts w:cs="Courier New"/>
          <w:sz w:val="24"/>
          <w:szCs w:val="24"/>
          <w:shd w:val="clear" w:color="auto" w:fill="FFFFFF"/>
        </w:rPr>
        <w:t>.</w:t>
      </w:r>
    </w:p>
    <w:p w:rsidR="00DE389B" w:rsidRDefault="00DE389B"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p>
    <w:p w:rsidR="005845AD" w:rsidRP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p>
    <w:p w:rsidR="00E20882" w:rsidRPr="005845AD" w:rsidRDefault="008005E8"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r w:rsidRPr="005845AD">
        <w:rPr>
          <w:rFonts w:cs="Courier New"/>
          <w:b/>
          <w:sz w:val="24"/>
          <w:szCs w:val="24"/>
          <w:shd w:val="clear" w:color="auto" w:fill="FFFFFF"/>
        </w:rPr>
        <w:t xml:space="preserve">Artículo </w:t>
      </w:r>
      <w:r w:rsidR="00D20007" w:rsidRPr="005845AD">
        <w:rPr>
          <w:rFonts w:cs="Courier New"/>
          <w:b/>
          <w:sz w:val="24"/>
          <w:szCs w:val="24"/>
          <w:shd w:val="clear" w:color="auto" w:fill="FFFFFF"/>
        </w:rPr>
        <w:t>1</w:t>
      </w:r>
      <w:r w:rsidR="00D16DE2" w:rsidRPr="005845AD">
        <w:rPr>
          <w:rFonts w:cs="Courier New"/>
          <w:b/>
          <w:sz w:val="24"/>
          <w:szCs w:val="24"/>
          <w:shd w:val="clear" w:color="auto" w:fill="FFFFFF"/>
        </w:rPr>
        <w:t>2</w:t>
      </w:r>
      <w:r w:rsidRPr="005845AD">
        <w:rPr>
          <w:rFonts w:cs="Courier New"/>
          <w:b/>
          <w:sz w:val="24"/>
          <w:szCs w:val="24"/>
          <w:shd w:val="clear" w:color="auto" w:fill="FFFFFF"/>
        </w:rPr>
        <w:t>.-</w:t>
      </w:r>
      <w:r w:rsidR="005845AD">
        <w:rPr>
          <w:rFonts w:cs="Courier New"/>
          <w:b/>
          <w:sz w:val="24"/>
          <w:szCs w:val="24"/>
          <w:shd w:val="clear" w:color="auto" w:fill="FFFFFF"/>
        </w:rPr>
        <w:tab/>
      </w:r>
      <w:r w:rsidR="00E20882" w:rsidRPr="005845AD">
        <w:rPr>
          <w:rFonts w:cs="Courier New"/>
          <w:sz w:val="24"/>
          <w:szCs w:val="24"/>
          <w:shd w:val="clear" w:color="auto" w:fill="FFFFFF"/>
        </w:rPr>
        <w:t>Todo aquel que</w:t>
      </w:r>
      <w:r w:rsidR="003A2F00" w:rsidRPr="005845AD">
        <w:rPr>
          <w:rFonts w:cs="Courier New"/>
          <w:sz w:val="24"/>
          <w:szCs w:val="24"/>
          <w:shd w:val="clear" w:color="auto" w:fill="FFFFFF"/>
        </w:rPr>
        <w:t>,</w:t>
      </w:r>
      <w:r w:rsidR="00E20882" w:rsidRPr="005845AD">
        <w:rPr>
          <w:rFonts w:cs="Courier New"/>
          <w:sz w:val="24"/>
          <w:szCs w:val="24"/>
          <w:shd w:val="clear" w:color="auto" w:fill="FFFFFF"/>
        </w:rPr>
        <w:t xml:space="preserve"> con el objeto de percibir indebidamente el subsidio que crea esta ley, para sí o para terceros, proporcione, declare o entregue a sabiendas datos o </w:t>
      </w:r>
      <w:r w:rsidR="00E20882" w:rsidRPr="005845AD">
        <w:rPr>
          <w:rFonts w:cs="Courier New"/>
          <w:sz w:val="24"/>
          <w:szCs w:val="24"/>
          <w:shd w:val="clear" w:color="auto" w:fill="FFFFFF"/>
        </w:rPr>
        <w:lastRenderedPageBreak/>
        <w:t>antecedentes falsos, incompletos o erróneos, será sancionado con las penas del artículo 467 del Código Penal.</w:t>
      </w:r>
    </w:p>
    <w:p w:rsidR="00E20882" w:rsidRPr="005845AD" w:rsidRDefault="00E20882" w:rsidP="005845AD">
      <w:pPr>
        <w:tabs>
          <w:tab w:val="left" w:pos="916"/>
          <w:tab w:val="left" w:pos="1832"/>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cs="Courier New"/>
          <w:szCs w:val="24"/>
          <w:shd w:val="clear" w:color="auto" w:fill="FFFFFF"/>
        </w:rPr>
      </w:pP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r>
        <w:rPr>
          <w:rFonts w:cs="Courier New"/>
          <w:sz w:val="24"/>
          <w:szCs w:val="24"/>
          <w:shd w:val="clear" w:color="auto" w:fill="FFFFFF"/>
        </w:rPr>
        <w:tab/>
      </w:r>
      <w:r w:rsidR="00E20882" w:rsidRPr="005845AD">
        <w:rPr>
          <w:rFonts w:cs="Courier New"/>
          <w:sz w:val="24"/>
          <w:szCs w:val="24"/>
          <w:shd w:val="clear" w:color="auto" w:fill="FFFFFF"/>
        </w:rPr>
        <w:t>Lo dispuesto en el inciso anterior</w:t>
      </w:r>
      <w:r w:rsidR="005B474B" w:rsidRPr="005845AD">
        <w:rPr>
          <w:rFonts w:cs="Courier New"/>
          <w:sz w:val="24"/>
          <w:szCs w:val="24"/>
          <w:shd w:val="clear" w:color="auto" w:fill="FFFFFF"/>
        </w:rPr>
        <w:t>,</w:t>
      </w:r>
      <w:r w:rsidR="00E20882" w:rsidRPr="005845AD">
        <w:rPr>
          <w:rFonts w:cs="Courier New"/>
          <w:sz w:val="24"/>
          <w:szCs w:val="24"/>
          <w:shd w:val="clear" w:color="auto" w:fill="FFFFFF"/>
        </w:rPr>
        <w:t xml:space="preserve"> es sin perjuicio que el infractor deberá restituir las sumas indebidamente percibidas, reajustadas en conformidad a la variación que experimente el </w:t>
      </w:r>
      <w:r w:rsidR="00D77D53" w:rsidRPr="005845AD">
        <w:rPr>
          <w:rFonts w:cs="Courier New"/>
          <w:sz w:val="24"/>
          <w:szCs w:val="24"/>
          <w:shd w:val="clear" w:color="auto" w:fill="FFFFFF"/>
        </w:rPr>
        <w:t>Í</w:t>
      </w:r>
      <w:r w:rsidR="00E20882" w:rsidRPr="005845AD">
        <w:rPr>
          <w:rFonts w:cs="Courier New"/>
          <w:sz w:val="24"/>
          <w:szCs w:val="24"/>
          <w:shd w:val="clear" w:color="auto" w:fill="FFFFFF"/>
        </w:rPr>
        <w:t xml:space="preserve">ndice de </w:t>
      </w:r>
      <w:r w:rsidR="00D77D53" w:rsidRPr="005845AD">
        <w:rPr>
          <w:rFonts w:cs="Courier New"/>
          <w:sz w:val="24"/>
          <w:szCs w:val="24"/>
          <w:shd w:val="clear" w:color="auto" w:fill="FFFFFF"/>
        </w:rPr>
        <w:t>P</w:t>
      </w:r>
      <w:r w:rsidR="00E20882" w:rsidRPr="005845AD">
        <w:rPr>
          <w:rFonts w:cs="Courier New"/>
          <w:sz w:val="24"/>
          <w:szCs w:val="24"/>
          <w:shd w:val="clear" w:color="auto" w:fill="FFFFFF"/>
        </w:rPr>
        <w:t xml:space="preserve">recios al </w:t>
      </w:r>
      <w:r w:rsidR="00D77D53" w:rsidRPr="005845AD">
        <w:rPr>
          <w:rFonts w:cs="Courier New"/>
          <w:sz w:val="24"/>
          <w:szCs w:val="24"/>
          <w:shd w:val="clear" w:color="auto" w:fill="FFFFFF"/>
        </w:rPr>
        <w:t>C</w:t>
      </w:r>
      <w:r w:rsidR="00E20882" w:rsidRPr="005845AD">
        <w:rPr>
          <w:rFonts w:cs="Courier New"/>
          <w:sz w:val="24"/>
          <w:szCs w:val="24"/>
          <w:shd w:val="clear" w:color="auto" w:fill="FFFFFF"/>
        </w:rPr>
        <w:t>onsumidor determinado por el Instituto Nacional de Estadísticas o el organismo que lo reemplace, entre el mes anterior a aquél en que se percibieron y el que antecede a la restitución. Las cantidades así reajustadas devengarán además el interés penal mensual establecido en el artículo 53 del Código Tributario.</w:t>
      </w:r>
    </w:p>
    <w:p w:rsid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p>
    <w:p w:rsidR="00566923" w:rsidRPr="005845AD" w:rsidRDefault="005845AD" w:rsidP="005845A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spacing w:line="276" w:lineRule="auto"/>
        <w:jc w:val="both"/>
        <w:rPr>
          <w:rFonts w:cs="Courier New"/>
          <w:sz w:val="24"/>
          <w:szCs w:val="24"/>
          <w:shd w:val="clear" w:color="auto" w:fill="FFFFFF"/>
        </w:rPr>
      </w:pPr>
      <w:r>
        <w:rPr>
          <w:rFonts w:cs="Courier New"/>
          <w:szCs w:val="24"/>
          <w:shd w:val="clear" w:color="auto" w:fill="FFFFFF"/>
        </w:rPr>
        <w:tab/>
      </w:r>
      <w:r w:rsidR="00E20882" w:rsidRPr="005845AD">
        <w:rPr>
          <w:rFonts w:cs="Courier New"/>
          <w:sz w:val="24"/>
          <w:szCs w:val="24"/>
          <w:shd w:val="clear" w:color="auto" w:fill="FFFFFF"/>
        </w:rPr>
        <w:t>Corresponderá al Servicio de Tesorerías ejercer la cobranza judicial o administrativa de las cantidades pagadas en exceso o percibidas indebidamente del subsidio, de conformidad a las normas que regulan a dicho servicio</w:t>
      </w:r>
      <w:r w:rsidR="003A2F00" w:rsidRPr="005845AD">
        <w:rPr>
          <w:rFonts w:cs="Courier New"/>
          <w:sz w:val="24"/>
          <w:szCs w:val="24"/>
          <w:shd w:val="clear" w:color="auto" w:fill="FFFFFF"/>
        </w:rPr>
        <w:t>.</w:t>
      </w:r>
    </w:p>
    <w:p w:rsidR="005C5756" w:rsidRPr="005845AD" w:rsidRDefault="005C5756" w:rsidP="005845AD">
      <w:pPr>
        <w:pStyle w:val="HTMLconformatoprevio"/>
        <w:tabs>
          <w:tab w:val="left" w:pos="2268"/>
        </w:tabs>
        <w:spacing w:line="276" w:lineRule="auto"/>
        <w:rPr>
          <w:color w:val="666666"/>
          <w:sz w:val="24"/>
          <w:szCs w:val="24"/>
          <w:highlight w:val="yellow"/>
        </w:rPr>
      </w:pPr>
    </w:p>
    <w:p w:rsidR="00CC0605" w:rsidRPr="005845AD" w:rsidRDefault="00CC0605" w:rsidP="005845AD">
      <w:pPr>
        <w:pStyle w:val="Textocomentario"/>
        <w:tabs>
          <w:tab w:val="left" w:pos="2268"/>
        </w:tabs>
        <w:spacing w:line="276" w:lineRule="auto"/>
        <w:rPr>
          <w:sz w:val="24"/>
          <w:szCs w:val="24"/>
          <w:lang w:val="es-CL"/>
        </w:rPr>
      </w:pPr>
      <w:r w:rsidRPr="005845AD">
        <w:rPr>
          <w:rFonts w:cs="Courier New"/>
          <w:b/>
          <w:bCs/>
          <w:sz w:val="24"/>
          <w:szCs w:val="24"/>
          <w:shd w:val="clear" w:color="auto" w:fill="FFFFFF"/>
        </w:rPr>
        <w:t>Artículo 1</w:t>
      </w:r>
      <w:r w:rsidR="00D16DE2" w:rsidRPr="005845AD">
        <w:rPr>
          <w:rFonts w:cs="Courier New"/>
          <w:b/>
          <w:bCs/>
          <w:sz w:val="24"/>
          <w:szCs w:val="24"/>
          <w:shd w:val="clear" w:color="auto" w:fill="FFFFFF"/>
        </w:rPr>
        <w:t>3</w:t>
      </w:r>
      <w:r w:rsidR="005845AD">
        <w:rPr>
          <w:rFonts w:cs="Courier New"/>
          <w:b/>
          <w:bCs/>
          <w:sz w:val="24"/>
          <w:szCs w:val="24"/>
          <w:shd w:val="clear" w:color="auto" w:fill="FFFFFF"/>
        </w:rPr>
        <w:t>.</w:t>
      </w:r>
      <w:r w:rsidRPr="005845AD">
        <w:rPr>
          <w:rFonts w:cs="Courier New"/>
          <w:b/>
          <w:bCs/>
          <w:sz w:val="24"/>
          <w:szCs w:val="24"/>
          <w:shd w:val="clear" w:color="auto" w:fill="FFFFFF"/>
        </w:rPr>
        <w:t>-</w:t>
      </w:r>
      <w:r w:rsidR="005845AD">
        <w:rPr>
          <w:rFonts w:cs="Courier New"/>
          <w:b/>
          <w:bCs/>
          <w:sz w:val="24"/>
          <w:szCs w:val="24"/>
          <w:shd w:val="clear" w:color="auto" w:fill="FFFFFF"/>
        </w:rPr>
        <w:tab/>
      </w:r>
      <w:r w:rsidRPr="005845AD">
        <w:rPr>
          <w:rFonts w:cs="Courier New"/>
          <w:sz w:val="24"/>
          <w:szCs w:val="24"/>
          <w:shd w:val="clear" w:color="auto" w:fill="FFFFFF"/>
        </w:rPr>
        <w:t>Dentro de los treinta días siguientes del término de cada trimestre,</w:t>
      </w:r>
      <w:r w:rsidR="00CF09CE" w:rsidRPr="005845AD">
        <w:rPr>
          <w:rFonts w:cs="Courier New"/>
          <w:sz w:val="24"/>
          <w:szCs w:val="24"/>
          <w:shd w:val="clear" w:color="auto" w:fill="FFFFFF"/>
        </w:rPr>
        <w:t xml:space="preserve"> la Subsecretaría de Servicios Sociales</w:t>
      </w:r>
      <w:r w:rsidRPr="005845AD">
        <w:rPr>
          <w:rFonts w:cs="Courier New"/>
          <w:sz w:val="24"/>
          <w:szCs w:val="24"/>
          <w:shd w:val="clear" w:color="auto" w:fill="FFFFFF"/>
        </w:rPr>
        <w:t xml:space="preserve"> </w:t>
      </w:r>
      <w:r w:rsidR="00CF09CE" w:rsidRPr="005845AD">
        <w:rPr>
          <w:rFonts w:cs="Courier New"/>
          <w:sz w:val="24"/>
          <w:szCs w:val="24"/>
          <w:shd w:val="clear" w:color="auto" w:fill="FFFFFF"/>
        </w:rPr>
        <w:t>d</w:t>
      </w:r>
      <w:r w:rsidRPr="005845AD">
        <w:rPr>
          <w:rFonts w:cs="Courier New"/>
          <w:sz w:val="24"/>
          <w:szCs w:val="24"/>
          <w:shd w:val="clear" w:color="auto" w:fill="FFFFFF"/>
        </w:rPr>
        <w:t>el Ministerio de Desarrollo Social y Familia</w:t>
      </w:r>
      <w:r w:rsidR="00077510" w:rsidRPr="005845AD">
        <w:rPr>
          <w:rFonts w:cs="Courier New"/>
          <w:sz w:val="24"/>
          <w:szCs w:val="24"/>
          <w:shd w:val="clear" w:color="auto" w:fill="FFFFFF"/>
        </w:rPr>
        <w:t xml:space="preserve"> </w:t>
      </w:r>
      <w:r w:rsidRPr="005845AD">
        <w:rPr>
          <w:rFonts w:cs="Courier New"/>
          <w:sz w:val="24"/>
          <w:szCs w:val="24"/>
          <w:shd w:val="clear" w:color="auto" w:fill="FFFFFF"/>
        </w:rPr>
        <w:t xml:space="preserve">deberá publicar en </w:t>
      </w:r>
      <w:r w:rsidR="005538AF" w:rsidRPr="005845AD">
        <w:rPr>
          <w:rFonts w:cs="Courier New"/>
          <w:sz w:val="24"/>
          <w:szCs w:val="24"/>
          <w:shd w:val="clear" w:color="auto" w:fill="FFFFFF"/>
        </w:rPr>
        <w:t xml:space="preserve">la </w:t>
      </w:r>
      <w:r w:rsidRPr="005845AD">
        <w:rPr>
          <w:rFonts w:cs="Courier New"/>
          <w:sz w:val="24"/>
          <w:szCs w:val="24"/>
          <w:shd w:val="clear" w:color="auto" w:fill="FFFFFF"/>
        </w:rPr>
        <w:t>página web</w:t>
      </w:r>
      <w:r w:rsidR="00306576" w:rsidRPr="005845AD">
        <w:rPr>
          <w:rFonts w:cs="Courier New"/>
          <w:sz w:val="24"/>
          <w:szCs w:val="24"/>
          <w:shd w:val="clear" w:color="auto" w:fill="FFFFFF"/>
        </w:rPr>
        <w:t xml:space="preserve"> de dicho Ministerio</w:t>
      </w:r>
      <w:r w:rsidRPr="005845AD">
        <w:rPr>
          <w:rFonts w:cs="Courier New"/>
          <w:sz w:val="24"/>
          <w:szCs w:val="24"/>
          <w:shd w:val="clear" w:color="auto" w:fill="FFFFFF"/>
        </w:rPr>
        <w:t xml:space="preserve">, al menos, la siguiente información: </w:t>
      </w:r>
      <w:r w:rsidR="00077510" w:rsidRPr="005845AD">
        <w:rPr>
          <w:rFonts w:cs="Courier New"/>
          <w:sz w:val="24"/>
          <w:szCs w:val="24"/>
          <w:shd w:val="clear" w:color="auto" w:fill="FFFFFF"/>
        </w:rPr>
        <w:t xml:space="preserve">número de trabajadores beneficiados con el subsidio que la presente </w:t>
      </w:r>
      <w:r w:rsidR="00CF09CE" w:rsidRPr="005845AD">
        <w:rPr>
          <w:rFonts w:cs="Courier New"/>
          <w:sz w:val="24"/>
          <w:szCs w:val="24"/>
          <w:shd w:val="clear" w:color="auto" w:fill="FFFFFF"/>
        </w:rPr>
        <w:t>ley crea y monto promedio mensual recibido por trabajador a nivel nacional y regional, además de una caracterización socioeconómica y demográfica de los beneficiarios de éste</w:t>
      </w:r>
      <w:r w:rsidR="00077510" w:rsidRPr="005845AD">
        <w:rPr>
          <w:sz w:val="24"/>
          <w:szCs w:val="24"/>
          <w:shd w:val="clear" w:color="auto" w:fill="FFFFFF"/>
        </w:rPr>
        <w:t>.</w:t>
      </w:r>
    </w:p>
    <w:p w:rsidR="00EE2BE5" w:rsidRDefault="00EE2BE5" w:rsidP="00BB52D5">
      <w:pPr>
        <w:pStyle w:val="HTMLconformatoprevio"/>
        <w:spacing w:line="276" w:lineRule="auto"/>
        <w:rPr>
          <w:rFonts w:cs="Courier New"/>
          <w:color w:val="666666"/>
          <w:sz w:val="18"/>
          <w:szCs w:val="18"/>
          <w:highlight w:val="yellow"/>
          <w:lang w:val="es-CL" w:eastAsia="es-ES_tradnl"/>
        </w:rPr>
      </w:pPr>
    </w:p>
    <w:p w:rsidR="005C4FF1" w:rsidRDefault="005C4FF1" w:rsidP="00BB52D5">
      <w:pPr>
        <w:pStyle w:val="HTMLconformatoprevio"/>
        <w:spacing w:line="276" w:lineRule="auto"/>
        <w:rPr>
          <w:rFonts w:cs="Courier New"/>
          <w:color w:val="666666"/>
          <w:sz w:val="18"/>
          <w:szCs w:val="18"/>
          <w:highlight w:val="yellow"/>
          <w:lang w:val="es-CL" w:eastAsia="es-ES_tradnl"/>
        </w:rPr>
      </w:pPr>
    </w:p>
    <w:p w:rsidR="006941A9" w:rsidRDefault="006941A9" w:rsidP="00BB52D5">
      <w:pPr>
        <w:pStyle w:val="HTMLconformatoprevio"/>
        <w:spacing w:line="276" w:lineRule="auto"/>
        <w:rPr>
          <w:rFonts w:cs="Courier New"/>
          <w:color w:val="666666"/>
          <w:sz w:val="18"/>
          <w:szCs w:val="18"/>
          <w:highlight w:val="yellow"/>
          <w:lang w:val="es-CL" w:eastAsia="es-ES_tradnl"/>
        </w:rPr>
      </w:pPr>
    </w:p>
    <w:p w:rsidR="006941A9" w:rsidRPr="005C4FF1" w:rsidRDefault="006941A9" w:rsidP="00BB52D5">
      <w:pPr>
        <w:pStyle w:val="HTMLconformatoprevio"/>
        <w:spacing w:line="276" w:lineRule="auto"/>
        <w:rPr>
          <w:rFonts w:cs="Courier New"/>
          <w:color w:val="666666"/>
          <w:sz w:val="18"/>
          <w:szCs w:val="18"/>
          <w:highlight w:val="yellow"/>
          <w:lang w:val="es-CL" w:eastAsia="es-ES_tradnl"/>
        </w:rPr>
      </w:pPr>
    </w:p>
    <w:p w:rsidR="002D2FF4" w:rsidRPr="005C4FF1" w:rsidRDefault="005845AD" w:rsidP="00BB52D5">
      <w:pPr>
        <w:spacing w:before="0" w:after="0" w:line="276" w:lineRule="auto"/>
        <w:jc w:val="center"/>
        <w:rPr>
          <w:rFonts w:cs="Courier New"/>
          <w:b/>
          <w:szCs w:val="24"/>
          <w:lang w:val="es-CL"/>
        </w:rPr>
      </w:pPr>
      <w:r w:rsidRPr="005C4FF1">
        <w:rPr>
          <w:rFonts w:cs="Courier New"/>
          <w:b/>
          <w:szCs w:val="24"/>
          <w:lang w:val="es-CL"/>
        </w:rPr>
        <w:t>DISPOSICIONES TRANSITORIAS</w:t>
      </w:r>
    </w:p>
    <w:p w:rsidR="007E476E" w:rsidRDefault="007E476E" w:rsidP="00BB52D5">
      <w:pPr>
        <w:spacing w:before="0" w:after="0" w:line="276" w:lineRule="auto"/>
        <w:jc w:val="center"/>
        <w:rPr>
          <w:rFonts w:cs="Courier New"/>
          <w:b/>
          <w:szCs w:val="24"/>
          <w:lang w:val="es-CL"/>
        </w:rPr>
      </w:pPr>
    </w:p>
    <w:p w:rsidR="005845AD" w:rsidRDefault="005845AD" w:rsidP="00BB52D5">
      <w:pPr>
        <w:spacing w:before="0" w:after="0" w:line="276" w:lineRule="auto"/>
        <w:jc w:val="center"/>
        <w:rPr>
          <w:rFonts w:cs="Courier New"/>
          <w:b/>
          <w:szCs w:val="24"/>
          <w:lang w:val="es-CL"/>
        </w:rPr>
      </w:pPr>
    </w:p>
    <w:p w:rsidR="005845AD" w:rsidRPr="005C4FF1" w:rsidRDefault="005845AD" w:rsidP="00BB52D5">
      <w:pPr>
        <w:spacing w:before="0" w:after="0" w:line="276" w:lineRule="auto"/>
        <w:jc w:val="center"/>
        <w:rPr>
          <w:rFonts w:cs="Courier New"/>
          <w:b/>
          <w:szCs w:val="24"/>
          <w:lang w:val="es-CL"/>
        </w:rPr>
      </w:pPr>
    </w:p>
    <w:p w:rsidR="002110F3" w:rsidRPr="005C4FF1" w:rsidRDefault="002110F3" w:rsidP="005845AD">
      <w:pPr>
        <w:tabs>
          <w:tab w:val="left" w:pos="3119"/>
        </w:tabs>
        <w:autoSpaceDE w:val="0"/>
        <w:autoSpaceDN w:val="0"/>
        <w:adjustRightInd w:val="0"/>
        <w:spacing w:before="0" w:after="0" w:line="276" w:lineRule="auto"/>
        <w:rPr>
          <w:lang w:val="es-CL"/>
        </w:rPr>
      </w:pPr>
      <w:r w:rsidRPr="001D39BC">
        <w:rPr>
          <w:rFonts w:ascii="Courier" w:hAnsi="Courier" w:cs="Courier"/>
          <w:b/>
          <w:lang w:val="es-CL" w:eastAsia="es-CL"/>
        </w:rPr>
        <w:t>Artículo Primero.-</w:t>
      </w:r>
      <w:r w:rsidR="005845AD">
        <w:rPr>
          <w:rFonts w:ascii="Courier" w:hAnsi="Courier" w:cs="Courier"/>
          <w:b/>
          <w:lang w:val="es-CL" w:eastAsia="es-CL"/>
        </w:rPr>
        <w:tab/>
      </w:r>
      <w:r w:rsidRPr="005C4FF1">
        <w:rPr>
          <w:lang w:val="es-CL"/>
        </w:rPr>
        <w:t xml:space="preserve">La presente ley entrará en vigencia a contar del primer día </w:t>
      </w:r>
      <w:r w:rsidRPr="00723699">
        <w:rPr>
          <w:lang w:val="es-CL"/>
        </w:rPr>
        <w:t xml:space="preserve">del </w:t>
      </w:r>
      <w:r w:rsidR="00306576">
        <w:rPr>
          <w:lang w:val="es-CL"/>
        </w:rPr>
        <w:t>cuarto</w:t>
      </w:r>
      <w:r w:rsidR="00306576" w:rsidRPr="00723699">
        <w:rPr>
          <w:lang w:val="es-CL"/>
        </w:rPr>
        <w:t xml:space="preserve"> </w:t>
      </w:r>
      <w:r w:rsidRPr="00723699">
        <w:rPr>
          <w:lang w:val="es-CL"/>
        </w:rPr>
        <w:t xml:space="preserve">mes </w:t>
      </w:r>
      <w:r w:rsidR="00D74DB7" w:rsidRPr="00723699">
        <w:rPr>
          <w:lang w:val="es-CL"/>
        </w:rPr>
        <w:t>siguiente</w:t>
      </w:r>
      <w:r w:rsidR="00D74DB7">
        <w:rPr>
          <w:lang w:val="es-CL"/>
        </w:rPr>
        <w:t xml:space="preserve"> </w:t>
      </w:r>
      <w:r w:rsidR="00063F16">
        <w:rPr>
          <w:lang w:val="es-CL"/>
        </w:rPr>
        <w:t>a</w:t>
      </w:r>
      <w:r w:rsidRPr="005C4FF1">
        <w:rPr>
          <w:lang w:val="es-CL"/>
        </w:rPr>
        <w:t xml:space="preserve"> la fecha de su publicación en el Diario Oficial, sin perjuicio de que pueda dictarse a contar de la fecha de su publicación el reglamento a que se refiere el inciso final del artículo 7</w:t>
      </w:r>
      <w:r w:rsidR="007F4E73">
        <w:rPr>
          <w:lang w:val="es-CL"/>
        </w:rPr>
        <w:t>°</w:t>
      </w:r>
      <w:r w:rsidRPr="005C4FF1">
        <w:rPr>
          <w:lang w:val="es-CL"/>
        </w:rPr>
        <w:t>.</w:t>
      </w:r>
    </w:p>
    <w:p w:rsidR="002110F3" w:rsidRPr="001D39BC" w:rsidRDefault="002110F3" w:rsidP="00BB52D5">
      <w:pPr>
        <w:autoSpaceDE w:val="0"/>
        <w:autoSpaceDN w:val="0"/>
        <w:adjustRightInd w:val="0"/>
        <w:spacing w:before="0" w:after="0" w:line="276" w:lineRule="auto"/>
        <w:rPr>
          <w:rFonts w:ascii="Courier" w:hAnsi="Courier" w:cs="Courier"/>
          <w:b/>
          <w:lang w:val="es-CL" w:eastAsia="es-CL"/>
        </w:rPr>
      </w:pPr>
    </w:p>
    <w:p w:rsidR="002D2FF4" w:rsidRPr="002007DE" w:rsidRDefault="002D2FF4" w:rsidP="00BB52D5">
      <w:pPr>
        <w:autoSpaceDE w:val="0"/>
        <w:autoSpaceDN w:val="0"/>
        <w:adjustRightInd w:val="0"/>
        <w:spacing w:before="0" w:after="0" w:line="276" w:lineRule="auto"/>
        <w:rPr>
          <w:rFonts w:cs="Courier New"/>
          <w:lang w:val="es-CL" w:eastAsia="es-CL"/>
        </w:rPr>
      </w:pPr>
    </w:p>
    <w:p w:rsidR="002D2FF4" w:rsidRPr="002007DE" w:rsidRDefault="00014EE9" w:rsidP="005845AD">
      <w:pPr>
        <w:tabs>
          <w:tab w:val="left" w:pos="3119"/>
        </w:tabs>
        <w:autoSpaceDE w:val="0"/>
        <w:autoSpaceDN w:val="0"/>
        <w:adjustRightInd w:val="0"/>
        <w:spacing w:before="0" w:after="0" w:line="276" w:lineRule="auto"/>
        <w:rPr>
          <w:rFonts w:cs="Courier New"/>
          <w:lang w:val="es-CL" w:eastAsia="es-CL"/>
        </w:rPr>
      </w:pPr>
      <w:r w:rsidRPr="00B233B9">
        <w:rPr>
          <w:b/>
        </w:rPr>
        <w:t xml:space="preserve">Artículo </w:t>
      </w:r>
      <w:r w:rsidR="008E44F3">
        <w:rPr>
          <w:b/>
        </w:rPr>
        <w:t>Segundo</w:t>
      </w:r>
      <w:r w:rsidRPr="00B233B9">
        <w:rPr>
          <w:b/>
        </w:rPr>
        <w:t>.-</w:t>
      </w:r>
      <w:r w:rsidR="005845AD">
        <w:rPr>
          <w:b/>
        </w:rPr>
        <w:tab/>
      </w:r>
      <w:r w:rsidR="7CA96B03" w:rsidRPr="002007DE">
        <w:rPr>
          <w:rFonts w:cs="Courier New"/>
          <w:lang w:val="es-CL" w:eastAsia="es-CL"/>
        </w:rPr>
        <w:t>A contar de la fecha de publicación de la presente ley en el Diario Oficial, la Su</w:t>
      </w:r>
      <w:r w:rsidR="007E6139" w:rsidRPr="002007DE">
        <w:rPr>
          <w:rFonts w:cs="Courier New"/>
          <w:lang w:val="es-CL" w:eastAsia="es-CL"/>
        </w:rPr>
        <w:t>perintendencia de Seguridad Social</w:t>
      </w:r>
      <w:r w:rsidR="7CA96B03" w:rsidRPr="002007DE">
        <w:rPr>
          <w:rFonts w:cs="Courier New"/>
          <w:lang w:val="es-CL" w:eastAsia="es-CL"/>
        </w:rPr>
        <w:t xml:space="preserve"> podrá dictar las normas necesarias para el cumplimiento de lo dispuesto en est</w:t>
      </w:r>
      <w:r w:rsidR="00376D88">
        <w:rPr>
          <w:rFonts w:cs="Courier New"/>
          <w:lang w:val="es-CL" w:eastAsia="es-CL"/>
        </w:rPr>
        <w:t>a ley</w:t>
      </w:r>
      <w:r w:rsidR="7CA96B03" w:rsidRPr="002007DE">
        <w:rPr>
          <w:rFonts w:cs="Courier New"/>
          <w:lang w:val="es-CL" w:eastAsia="es-CL"/>
        </w:rPr>
        <w:t>.</w:t>
      </w:r>
    </w:p>
    <w:p w:rsidR="00AF5C85" w:rsidRDefault="00AF5C85" w:rsidP="00BB52D5">
      <w:pPr>
        <w:autoSpaceDE w:val="0"/>
        <w:autoSpaceDN w:val="0"/>
        <w:adjustRightInd w:val="0"/>
        <w:spacing w:before="0" w:after="0" w:line="276" w:lineRule="auto"/>
        <w:rPr>
          <w:rFonts w:ascii="Courier" w:hAnsi="Courier" w:cs="Courier"/>
          <w:lang w:val="es-CL" w:eastAsia="es-CL"/>
        </w:rPr>
      </w:pPr>
    </w:p>
    <w:p w:rsidR="00CD4703" w:rsidRDefault="00CD4703" w:rsidP="00BB52D5">
      <w:pPr>
        <w:autoSpaceDE w:val="0"/>
        <w:autoSpaceDN w:val="0"/>
        <w:adjustRightInd w:val="0"/>
        <w:spacing w:before="0" w:after="0" w:line="276" w:lineRule="auto"/>
        <w:rPr>
          <w:b/>
        </w:rPr>
      </w:pPr>
    </w:p>
    <w:p w:rsidR="00AF5C85" w:rsidRPr="00FD40B2" w:rsidRDefault="005312BD" w:rsidP="005845AD">
      <w:pPr>
        <w:tabs>
          <w:tab w:val="left" w:pos="3119"/>
        </w:tabs>
        <w:autoSpaceDE w:val="0"/>
        <w:autoSpaceDN w:val="0"/>
        <w:adjustRightInd w:val="0"/>
        <w:spacing w:before="0" w:after="0" w:line="276" w:lineRule="auto"/>
        <w:rPr>
          <w:b/>
        </w:rPr>
      </w:pPr>
      <w:r w:rsidRPr="00B233B9">
        <w:rPr>
          <w:b/>
        </w:rPr>
        <w:lastRenderedPageBreak/>
        <w:t xml:space="preserve">Artículo </w:t>
      </w:r>
      <w:r w:rsidR="008E44F3">
        <w:rPr>
          <w:b/>
        </w:rPr>
        <w:t>Tercero</w:t>
      </w:r>
      <w:r w:rsidR="00FD40B2" w:rsidRPr="00B233B9">
        <w:rPr>
          <w:b/>
        </w:rPr>
        <w:t>.-</w:t>
      </w:r>
      <w:r w:rsidR="005845AD">
        <w:rPr>
          <w:b/>
        </w:rPr>
        <w:tab/>
      </w:r>
      <w:r w:rsidR="008D0425">
        <w:t xml:space="preserve">El mayor </w:t>
      </w:r>
      <w:r w:rsidR="00AF5C85">
        <w:t>gasto</w:t>
      </w:r>
      <w:r w:rsidR="008D0425">
        <w:t xml:space="preserve"> fiscal que represente la presente ley durante su primer año presupuestario de vigencia, se </w:t>
      </w:r>
      <w:r w:rsidR="00332D35">
        <w:t>financiará</w:t>
      </w:r>
      <w:r w:rsidR="008D0425">
        <w:t xml:space="preserve"> con cargo a</w:t>
      </w:r>
      <w:r w:rsidR="00632516">
        <w:t>l presupuesto del Ministerio de Desarrollo Social y Familia</w:t>
      </w:r>
      <w:r w:rsidR="008D0425">
        <w:t>, y en lo que faltare con recursos provenientes de la partida presupuestaria Tesoro Público</w:t>
      </w:r>
      <w:r w:rsidR="007A1E08">
        <w:t>.</w:t>
      </w:r>
      <w:r w:rsidR="007A1E08" w:rsidRPr="007A1E08">
        <w:t xml:space="preserve"> </w:t>
      </w:r>
      <w:r w:rsidR="007A1E08">
        <w:t>En los años siguientes se estará a lo que considere la Ley de Presupuestos respectiva</w:t>
      </w:r>
      <w:r w:rsidR="008D0425">
        <w:t>.</w:t>
      </w:r>
      <w:r w:rsidR="005845AD">
        <w:t>”.</w:t>
      </w:r>
    </w:p>
    <w:p w:rsidR="005845AD" w:rsidRDefault="005845AD" w:rsidP="00C43802">
      <w:pPr>
        <w:tabs>
          <w:tab w:val="left" w:pos="2268"/>
          <w:tab w:val="left" w:pos="3119"/>
          <w:tab w:val="left" w:pos="3828"/>
          <w:tab w:val="left" w:pos="4536"/>
        </w:tabs>
        <w:rPr>
          <w:rFonts w:cs="Courier New"/>
          <w:spacing w:val="-3"/>
          <w:szCs w:val="24"/>
        </w:rPr>
        <w:sectPr w:rsidR="005845AD" w:rsidSect="009F29B0">
          <w:headerReference w:type="default" r:id="rId11"/>
          <w:headerReference w:type="first" r:id="rId12"/>
          <w:endnotePr>
            <w:numFmt w:val="decimal"/>
          </w:endnotePr>
          <w:type w:val="continuous"/>
          <w:pgSz w:w="12242" w:h="18722" w:code="14"/>
          <w:pgMar w:top="1985" w:right="1418" w:bottom="1701" w:left="1559" w:header="709" w:footer="3362" w:gutter="0"/>
          <w:paperSrc w:first="2" w:other="2"/>
          <w:pgNumType w:start="1"/>
          <w:cols w:space="720"/>
          <w:noEndnote/>
          <w:titlePg/>
          <w:docGrid w:linePitch="326"/>
        </w:sectPr>
      </w:pPr>
    </w:p>
    <w:p w:rsidR="00D3613C" w:rsidRDefault="00D3613C" w:rsidP="00C43802">
      <w:pPr>
        <w:tabs>
          <w:tab w:val="left" w:pos="2268"/>
          <w:tab w:val="left" w:pos="3119"/>
          <w:tab w:val="left" w:pos="3828"/>
          <w:tab w:val="left" w:pos="4536"/>
        </w:tabs>
        <w:rPr>
          <w:rFonts w:cs="Courier New"/>
          <w:spacing w:val="-3"/>
          <w:szCs w:val="24"/>
        </w:rPr>
      </w:pPr>
    </w:p>
    <w:p w:rsidR="00DD5274" w:rsidRPr="004F6BE9" w:rsidRDefault="00DD5274">
      <w:pPr>
        <w:jc w:val="center"/>
        <w:rPr>
          <w:rFonts w:cs="Courier New"/>
          <w:spacing w:val="-3"/>
          <w:szCs w:val="24"/>
        </w:rPr>
      </w:pPr>
      <w:r w:rsidRPr="004F6BE9">
        <w:rPr>
          <w:rFonts w:cs="Courier New"/>
          <w:spacing w:val="-3"/>
          <w:szCs w:val="24"/>
        </w:rPr>
        <w:t>Dios guarde a V.E.,</w:t>
      </w:r>
    </w:p>
    <w:p w:rsidR="00DD5274" w:rsidRPr="004F6BE9" w:rsidRDefault="00DD5274">
      <w:pPr>
        <w:tabs>
          <w:tab w:val="left" w:pos="-1440"/>
          <w:tab w:val="left" w:pos="-720"/>
        </w:tabs>
        <w:rPr>
          <w:rFonts w:cs="Courier New"/>
          <w:spacing w:val="-3"/>
          <w:szCs w:val="24"/>
        </w:rPr>
      </w:pPr>
    </w:p>
    <w:p w:rsidR="00DD5274" w:rsidRDefault="00DD5274">
      <w:pPr>
        <w:tabs>
          <w:tab w:val="left" w:pos="-1440"/>
          <w:tab w:val="left" w:pos="-720"/>
        </w:tabs>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845AD" w:rsidRDefault="005845AD" w:rsidP="005A003E">
      <w:pPr>
        <w:tabs>
          <w:tab w:val="left" w:pos="-1440"/>
          <w:tab w:val="left" w:pos="-720"/>
        </w:tabs>
        <w:spacing w:before="0" w:after="0"/>
        <w:rPr>
          <w:rFonts w:cs="Courier New"/>
          <w:spacing w:val="-3"/>
          <w:szCs w:val="24"/>
        </w:rPr>
      </w:pPr>
    </w:p>
    <w:p w:rsidR="005845AD" w:rsidRDefault="005845AD"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Pr="005A003E" w:rsidRDefault="005A003E" w:rsidP="005A003E">
      <w:pPr>
        <w:tabs>
          <w:tab w:val="left" w:pos="-1440"/>
          <w:tab w:val="left" w:pos="-720"/>
        </w:tabs>
        <w:spacing w:before="0" w:after="0"/>
        <w:rPr>
          <w:rFonts w:cs="Courier New"/>
          <w:spacing w:val="-3"/>
          <w:szCs w:val="24"/>
        </w:rPr>
      </w:pPr>
    </w:p>
    <w:p w:rsidR="005A003E" w:rsidRPr="005A003E" w:rsidRDefault="005A003E" w:rsidP="005845AD">
      <w:pPr>
        <w:tabs>
          <w:tab w:val="center" w:pos="6521"/>
        </w:tabs>
        <w:spacing w:before="0" w:after="0"/>
        <w:rPr>
          <w:rFonts w:cs="Courier New"/>
          <w:b/>
          <w:spacing w:val="-3"/>
          <w:szCs w:val="24"/>
          <w:lang w:val="es-ES"/>
        </w:rPr>
      </w:pPr>
      <w:r>
        <w:rPr>
          <w:rFonts w:cs="Courier New"/>
          <w:b/>
          <w:spacing w:val="-3"/>
          <w:szCs w:val="24"/>
          <w:lang w:val="es-ES"/>
        </w:rPr>
        <w:tab/>
      </w:r>
      <w:r w:rsidRPr="005A003E">
        <w:rPr>
          <w:rFonts w:cs="Courier New"/>
          <w:b/>
          <w:spacing w:val="-3"/>
          <w:szCs w:val="24"/>
          <w:lang w:val="es-ES"/>
        </w:rPr>
        <w:t>SEBASTIÁN PIÑERA ECHENIQUE</w:t>
      </w:r>
    </w:p>
    <w:p w:rsidR="005A003E" w:rsidRPr="005A003E" w:rsidRDefault="005A003E" w:rsidP="005845AD">
      <w:pPr>
        <w:tabs>
          <w:tab w:val="center" w:pos="6521"/>
        </w:tabs>
        <w:spacing w:before="0" w:after="0"/>
        <w:rPr>
          <w:rFonts w:cs="Courier New"/>
          <w:spacing w:val="-3"/>
          <w:szCs w:val="24"/>
          <w:lang w:val="es-ES"/>
        </w:rPr>
      </w:pPr>
      <w:r w:rsidRPr="005A003E">
        <w:rPr>
          <w:rFonts w:cs="Courier New"/>
          <w:spacing w:val="-3"/>
          <w:szCs w:val="24"/>
          <w:lang w:val="es-ES"/>
        </w:rPr>
        <w:tab/>
        <w:t>Presidente de la República</w:t>
      </w:r>
    </w:p>
    <w:p w:rsidR="005A003E" w:rsidRP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845AD" w:rsidRPr="005A003E" w:rsidRDefault="005845AD" w:rsidP="005A003E">
      <w:pPr>
        <w:tabs>
          <w:tab w:val="left" w:pos="-1440"/>
          <w:tab w:val="left" w:pos="-720"/>
        </w:tabs>
        <w:spacing w:before="0" w:after="0"/>
        <w:rPr>
          <w:rFonts w:cs="Courier New"/>
          <w:spacing w:val="-3"/>
          <w:szCs w:val="24"/>
        </w:rPr>
      </w:pPr>
    </w:p>
    <w:p w:rsidR="005A003E" w:rsidRDefault="005A003E" w:rsidP="005A003E">
      <w:pPr>
        <w:tabs>
          <w:tab w:val="center" w:pos="2268"/>
        </w:tabs>
        <w:spacing w:before="0" w:after="0"/>
        <w:rPr>
          <w:rFonts w:cs="Courier New"/>
          <w:b/>
          <w:spacing w:val="-3"/>
          <w:szCs w:val="24"/>
        </w:rPr>
      </w:pPr>
      <w:r>
        <w:rPr>
          <w:rFonts w:cs="Courier New"/>
          <w:b/>
          <w:spacing w:val="-3"/>
          <w:szCs w:val="24"/>
        </w:rPr>
        <w:tab/>
      </w:r>
      <w:r w:rsidR="0042374A">
        <w:rPr>
          <w:rFonts w:cs="Courier New"/>
          <w:b/>
          <w:spacing w:val="-3"/>
          <w:szCs w:val="24"/>
        </w:rPr>
        <w:t>INGNACIO BRIONES ROJAS</w:t>
      </w:r>
    </w:p>
    <w:p w:rsidR="005A003E" w:rsidRPr="005A003E" w:rsidRDefault="005A003E" w:rsidP="005A003E">
      <w:pPr>
        <w:tabs>
          <w:tab w:val="center" w:pos="2268"/>
        </w:tabs>
        <w:spacing w:before="0" w:after="0"/>
        <w:rPr>
          <w:rFonts w:cs="Courier New"/>
          <w:spacing w:val="-3"/>
          <w:szCs w:val="24"/>
        </w:rPr>
      </w:pPr>
      <w:r w:rsidRPr="005A003E">
        <w:rPr>
          <w:rFonts w:cs="Courier New"/>
          <w:spacing w:val="-3"/>
          <w:szCs w:val="24"/>
        </w:rPr>
        <w:tab/>
        <w:t>Ministro de Hacienda</w:t>
      </w:r>
    </w:p>
    <w:p w:rsidR="005A003E" w:rsidRP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rPr>
      </w:pPr>
    </w:p>
    <w:p w:rsidR="005A003E" w:rsidRDefault="005A003E" w:rsidP="005A003E">
      <w:pPr>
        <w:tabs>
          <w:tab w:val="left" w:pos="-1440"/>
          <w:tab w:val="left" w:pos="-720"/>
        </w:tabs>
        <w:spacing w:before="0" w:after="0"/>
        <w:rPr>
          <w:rFonts w:cs="Courier New"/>
          <w:spacing w:val="-3"/>
          <w:szCs w:val="24"/>
          <w:lang w:val="es-ES"/>
        </w:rPr>
      </w:pPr>
    </w:p>
    <w:p w:rsidR="005A003E" w:rsidRDefault="005A003E" w:rsidP="005A003E">
      <w:pPr>
        <w:tabs>
          <w:tab w:val="left" w:pos="-1440"/>
          <w:tab w:val="left" w:pos="-720"/>
        </w:tabs>
        <w:spacing w:before="0" w:after="0"/>
        <w:rPr>
          <w:rFonts w:cs="Courier New"/>
          <w:spacing w:val="-3"/>
          <w:szCs w:val="24"/>
          <w:lang w:val="es-ES"/>
        </w:rPr>
      </w:pPr>
    </w:p>
    <w:p w:rsidR="00985FE9" w:rsidRPr="005A003E" w:rsidRDefault="00985FE9" w:rsidP="00985FE9">
      <w:pPr>
        <w:tabs>
          <w:tab w:val="left" w:pos="-1440"/>
          <w:tab w:val="left" w:pos="-720"/>
        </w:tabs>
        <w:spacing w:before="0" w:after="0"/>
        <w:rPr>
          <w:rFonts w:cs="Courier New"/>
          <w:spacing w:val="-3"/>
          <w:szCs w:val="24"/>
          <w:lang w:val="es-ES"/>
        </w:rPr>
      </w:pPr>
    </w:p>
    <w:p w:rsidR="00985FE9" w:rsidRPr="005A003E" w:rsidRDefault="00985FE9" w:rsidP="00985FE9">
      <w:pPr>
        <w:tabs>
          <w:tab w:val="left" w:pos="-1440"/>
          <w:tab w:val="left" w:pos="-720"/>
        </w:tabs>
        <w:spacing w:before="0" w:after="0"/>
        <w:rPr>
          <w:rFonts w:cs="Courier New"/>
          <w:spacing w:val="-3"/>
          <w:szCs w:val="24"/>
          <w:lang w:val="es-ES"/>
        </w:rPr>
      </w:pPr>
    </w:p>
    <w:p w:rsidR="005845AD" w:rsidRDefault="005845AD" w:rsidP="005845AD">
      <w:pPr>
        <w:tabs>
          <w:tab w:val="center" w:pos="6521"/>
        </w:tabs>
        <w:spacing w:before="0" w:after="0"/>
        <w:rPr>
          <w:b/>
        </w:rPr>
      </w:pPr>
      <w:r w:rsidRPr="008C6F90">
        <w:rPr>
          <w:rFonts w:cs="Courier New"/>
          <w:b/>
          <w:szCs w:val="24"/>
        </w:rPr>
        <w:tab/>
      </w:r>
      <w:r>
        <w:rPr>
          <w:b/>
        </w:rPr>
        <w:t>S</w:t>
      </w:r>
      <w:r w:rsidRPr="00FD5865">
        <w:rPr>
          <w:b/>
        </w:rPr>
        <w:t>EBASTIÁN SICHEL RAMÍREZ</w:t>
      </w:r>
    </w:p>
    <w:p w:rsidR="005845AD" w:rsidRDefault="005845AD" w:rsidP="005845AD">
      <w:pPr>
        <w:tabs>
          <w:tab w:val="center" w:pos="6521"/>
        </w:tabs>
        <w:spacing w:before="0" w:after="0"/>
      </w:pPr>
      <w:r w:rsidRPr="008C6F90">
        <w:rPr>
          <w:rFonts w:cs="Courier New"/>
          <w:szCs w:val="24"/>
        </w:rPr>
        <w:tab/>
        <w:t>Ministro de Desarrollo Social</w:t>
      </w:r>
    </w:p>
    <w:p w:rsidR="005845AD" w:rsidRPr="008C6F90" w:rsidRDefault="005845AD" w:rsidP="005845AD">
      <w:pPr>
        <w:tabs>
          <w:tab w:val="center" w:pos="6521"/>
        </w:tabs>
        <w:spacing w:before="0" w:after="0"/>
        <w:rPr>
          <w:rFonts w:cs="Courier New"/>
          <w:szCs w:val="24"/>
        </w:rPr>
      </w:pPr>
      <w:r>
        <w:tab/>
        <w:t>y Familia</w:t>
      </w:r>
    </w:p>
    <w:p w:rsidR="005845AD" w:rsidRDefault="005845AD" w:rsidP="005845AD">
      <w:pPr>
        <w:tabs>
          <w:tab w:val="center" w:pos="6521"/>
        </w:tabs>
        <w:spacing w:before="0" w:after="0"/>
      </w:pPr>
    </w:p>
    <w:p w:rsidR="005845AD" w:rsidRDefault="005845AD" w:rsidP="005845AD">
      <w:pPr>
        <w:tabs>
          <w:tab w:val="center" w:pos="6521"/>
        </w:tabs>
        <w:spacing w:before="0" w:after="0"/>
      </w:pPr>
    </w:p>
    <w:p w:rsidR="005845AD" w:rsidRDefault="005845AD" w:rsidP="005845AD">
      <w:pPr>
        <w:tabs>
          <w:tab w:val="center" w:pos="6521"/>
        </w:tabs>
        <w:spacing w:before="0" w:after="0"/>
      </w:pPr>
    </w:p>
    <w:p w:rsidR="005845AD" w:rsidRDefault="005845AD" w:rsidP="005845AD">
      <w:pPr>
        <w:tabs>
          <w:tab w:val="center" w:pos="6521"/>
        </w:tabs>
        <w:spacing w:before="0" w:after="0"/>
      </w:pPr>
    </w:p>
    <w:p w:rsidR="005845AD" w:rsidRDefault="005845AD" w:rsidP="005845AD">
      <w:pPr>
        <w:tabs>
          <w:tab w:val="center" w:pos="6521"/>
        </w:tabs>
        <w:spacing w:before="0" w:after="0"/>
      </w:pPr>
    </w:p>
    <w:p w:rsidR="005845AD" w:rsidRDefault="005845AD" w:rsidP="005845AD">
      <w:pPr>
        <w:tabs>
          <w:tab w:val="center" w:pos="6521"/>
        </w:tabs>
        <w:spacing w:before="0" w:after="0"/>
      </w:pPr>
    </w:p>
    <w:p w:rsidR="005845AD" w:rsidRDefault="005845AD" w:rsidP="005845AD">
      <w:pPr>
        <w:spacing w:before="0" w:after="0"/>
      </w:pPr>
    </w:p>
    <w:p w:rsidR="005845AD" w:rsidRDefault="005845AD" w:rsidP="005845AD">
      <w:pPr>
        <w:tabs>
          <w:tab w:val="center" w:pos="2268"/>
        </w:tabs>
        <w:spacing w:before="0" w:after="0"/>
        <w:rPr>
          <w:b/>
        </w:rPr>
      </w:pPr>
      <w:r w:rsidRPr="00C66539">
        <w:rPr>
          <w:rFonts w:cs="Courier New"/>
          <w:b/>
        </w:rPr>
        <w:tab/>
      </w:r>
      <w:r w:rsidRPr="00E41373">
        <w:rPr>
          <w:b/>
        </w:rPr>
        <w:t>MARÍA JOSÉ ZALDÍVAR LARRAÍN</w:t>
      </w:r>
    </w:p>
    <w:p w:rsidR="005845AD" w:rsidRPr="00C66539" w:rsidRDefault="005845AD" w:rsidP="005845AD">
      <w:pPr>
        <w:tabs>
          <w:tab w:val="center" w:pos="2268"/>
        </w:tabs>
        <w:spacing w:before="0" w:after="0"/>
        <w:rPr>
          <w:rFonts w:cs="Courier New"/>
          <w:spacing w:val="-3"/>
        </w:rPr>
      </w:pPr>
      <w:r w:rsidRPr="00C66539">
        <w:rPr>
          <w:rFonts w:cs="Courier New"/>
          <w:spacing w:val="-3"/>
        </w:rPr>
        <w:tab/>
        <w:t>Ministr</w:t>
      </w:r>
      <w:r>
        <w:rPr>
          <w:spacing w:val="-3"/>
        </w:rPr>
        <w:t>a</w:t>
      </w:r>
      <w:r w:rsidRPr="00C66539">
        <w:rPr>
          <w:rFonts w:cs="Courier New"/>
          <w:spacing w:val="-3"/>
        </w:rPr>
        <w:t xml:space="preserve"> de</w:t>
      </w:r>
      <w:r>
        <w:rPr>
          <w:rFonts w:cs="Courier New"/>
          <w:spacing w:val="-3"/>
        </w:rPr>
        <w:t xml:space="preserve">l Trabajo </w:t>
      </w:r>
      <w:r w:rsidRPr="00C66539">
        <w:rPr>
          <w:rFonts w:cs="Courier New"/>
          <w:spacing w:val="-3"/>
        </w:rPr>
        <w:t>y</w:t>
      </w:r>
    </w:p>
    <w:p w:rsidR="005845AD" w:rsidRDefault="005845AD" w:rsidP="005845AD">
      <w:pPr>
        <w:tabs>
          <w:tab w:val="center" w:pos="2268"/>
        </w:tabs>
        <w:spacing w:before="0" w:after="0"/>
        <w:rPr>
          <w:rFonts w:cs="Courier New"/>
          <w:spacing w:val="-3"/>
        </w:rPr>
      </w:pPr>
      <w:r w:rsidRPr="00C66539">
        <w:rPr>
          <w:rFonts w:cs="Courier New"/>
          <w:spacing w:val="-3"/>
        </w:rPr>
        <w:tab/>
      </w:r>
      <w:r>
        <w:rPr>
          <w:rFonts w:cs="Courier New"/>
          <w:spacing w:val="-3"/>
        </w:rPr>
        <w:t>Previsión Social</w:t>
      </w:r>
    </w:p>
    <w:p w:rsidR="0028429D" w:rsidRDefault="0028429D">
      <w:pPr>
        <w:spacing w:before="0" w:after="0"/>
        <w:jc w:val="left"/>
        <w:rPr>
          <w:rFonts w:cs="Courier New"/>
          <w:spacing w:val="-3"/>
        </w:rPr>
      </w:pPr>
      <w:r>
        <w:rPr>
          <w:rFonts w:cs="Courier New"/>
          <w:spacing w:val="-3"/>
        </w:rPr>
        <w:br w:type="page"/>
      </w:r>
    </w:p>
    <w:p w:rsidR="005B3568" w:rsidRDefault="0028429D" w:rsidP="005845AD">
      <w:pPr>
        <w:tabs>
          <w:tab w:val="center" w:pos="2268"/>
        </w:tabs>
        <w:spacing w:before="0" w:after="0"/>
        <w:rPr>
          <w:rFonts w:cs="Courier New"/>
          <w:spacing w:val="-3"/>
        </w:rPr>
      </w:pPr>
      <w:r>
        <w:rPr>
          <w:rFonts w:cs="Courier New"/>
          <w:noProof/>
          <w:spacing w:val="-3"/>
          <w:lang w:val="es-ES"/>
        </w:rPr>
        <w:lastRenderedPageBreak/>
        <w:drawing>
          <wp:inline distT="0" distB="0" distL="0" distR="0">
            <wp:extent cx="6608208" cy="8549640"/>
            <wp:effectExtent l="19050" t="0" r="2142" b="0"/>
            <wp:docPr id="1" name="0 Imagen" descr="IF N194 IMG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194 IMG_Página_1.jpg"/>
                    <pic:cNvPicPr/>
                  </pic:nvPicPr>
                  <pic:blipFill>
                    <a:blip r:embed="rId13" cstate="print"/>
                    <a:stretch>
                      <a:fillRect/>
                    </a:stretch>
                  </pic:blipFill>
                  <pic:spPr>
                    <a:xfrm>
                      <a:off x="0" y="0"/>
                      <a:ext cx="6608208" cy="8549640"/>
                    </a:xfrm>
                    <a:prstGeom prst="rect">
                      <a:avLst/>
                    </a:prstGeom>
                  </pic:spPr>
                </pic:pic>
              </a:graphicData>
            </a:graphic>
          </wp:inline>
        </w:drawing>
      </w:r>
      <w:r>
        <w:rPr>
          <w:rFonts w:cs="Courier New"/>
          <w:noProof/>
          <w:spacing w:val="-3"/>
          <w:lang w:val="es-ES"/>
        </w:rPr>
        <w:lastRenderedPageBreak/>
        <w:drawing>
          <wp:inline distT="0" distB="0" distL="0" distR="0">
            <wp:extent cx="6608208" cy="8549640"/>
            <wp:effectExtent l="19050" t="0" r="2142" b="0"/>
            <wp:docPr id="2" name="1 Imagen" descr="IF N194 IMG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194 IMG_Página_2.jpg"/>
                    <pic:cNvPicPr/>
                  </pic:nvPicPr>
                  <pic:blipFill>
                    <a:blip r:embed="rId14" cstate="print"/>
                    <a:stretch>
                      <a:fillRect/>
                    </a:stretch>
                  </pic:blipFill>
                  <pic:spPr>
                    <a:xfrm>
                      <a:off x="0" y="0"/>
                      <a:ext cx="6608208" cy="8549640"/>
                    </a:xfrm>
                    <a:prstGeom prst="rect">
                      <a:avLst/>
                    </a:prstGeom>
                  </pic:spPr>
                </pic:pic>
              </a:graphicData>
            </a:graphic>
          </wp:inline>
        </w:drawing>
      </w:r>
      <w:r>
        <w:rPr>
          <w:rFonts w:cs="Courier New"/>
          <w:noProof/>
          <w:spacing w:val="-3"/>
          <w:lang w:val="es-ES"/>
        </w:rPr>
        <w:lastRenderedPageBreak/>
        <w:drawing>
          <wp:inline distT="0" distB="0" distL="0" distR="0">
            <wp:extent cx="6608208" cy="8549640"/>
            <wp:effectExtent l="19050" t="0" r="2142" b="0"/>
            <wp:docPr id="3" name="2 Imagen" descr="IF N194 IMG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194 IMG_Página_3.jpg"/>
                    <pic:cNvPicPr/>
                  </pic:nvPicPr>
                  <pic:blipFill>
                    <a:blip r:embed="rId15" cstate="print"/>
                    <a:stretch>
                      <a:fillRect/>
                    </a:stretch>
                  </pic:blipFill>
                  <pic:spPr>
                    <a:xfrm>
                      <a:off x="0" y="0"/>
                      <a:ext cx="6608208" cy="8549640"/>
                    </a:xfrm>
                    <a:prstGeom prst="rect">
                      <a:avLst/>
                    </a:prstGeom>
                  </pic:spPr>
                </pic:pic>
              </a:graphicData>
            </a:graphic>
          </wp:inline>
        </w:drawing>
      </w:r>
      <w:r>
        <w:rPr>
          <w:rFonts w:cs="Courier New"/>
          <w:noProof/>
          <w:spacing w:val="-3"/>
          <w:lang w:val="es-ES"/>
        </w:rPr>
        <w:lastRenderedPageBreak/>
        <w:drawing>
          <wp:inline distT="0" distB="0" distL="0" distR="0">
            <wp:extent cx="6606540" cy="8549640"/>
            <wp:effectExtent l="19050" t="0" r="3810" b="0"/>
            <wp:docPr id="4" name="3 Imagen" descr="IF N194 IMG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194 IMG_Página_4.jpg"/>
                    <pic:cNvPicPr/>
                  </pic:nvPicPr>
                  <pic:blipFill>
                    <a:blip r:embed="rId16" cstate="print"/>
                    <a:stretch>
                      <a:fillRect/>
                    </a:stretch>
                  </pic:blipFill>
                  <pic:spPr>
                    <a:xfrm>
                      <a:off x="0" y="0"/>
                      <a:ext cx="6606540" cy="8549640"/>
                    </a:xfrm>
                    <a:prstGeom prst="rect">
                      <a:avLst/>
                    </a:prstGeom>
                  </pic:spPr>
                </pic:pic>
              </a:graphicData>
            </a:graphic>
          </wp:inline>
        </w:drawing>
      </w:r>
    </w:p>
    <w:p w:rsidR="005B3568" w:rsidRDefault="005B3568">
      <w:pPr>
        <w:spacing w:before="0" w:after="0"/>
        <w:jc w:val="left"/>
        <w:rPr>
          <w:rFonts w:cs="Courier New"/>
          <w:spacing w:val="-3"/>
        </w:rPr>
      </w:pPr>
      <w:r>
        <w:rPr>
          <w:rFonts w:cs="Courier New"/>
          <w:spacing w:val="-3"/>
        </w:rPr>
        <w:br w:type="page"/>
      </w:r>
    </w:p>
    <w:p w:rsidR="0028429D" w:rsidRPr="00C66539" w:rsidRDefault="005B3568" w:rsidP="005845AD">
      <w:pPr>
        <w:tabs>
          <w:tab w:val="center" w:pos="2268"/>
        </w:tabs>
        <w:spacing w:before="0" w:after="0"/>
        <w:rPr>
          <w:rFonts w:cs="Courier New"/>
          <w:spacing w:val="-3"/>
        </w:rPr>
      </w:pPr>
      <w:r>
        <w:rPr>
          <w:rFonts w:cs="Courier New"/>
          <w:spacing w:val="-3"/>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AcroExch.Document.DC" ShapeID="_x0000_i1025" DrawAspect="Icon" ObjectID="_1634977619" r:id="rId18"/>
        </w:object>
      </w:r>
    </w:p>
    <w:sectPr w:rsidR="0028429D" w:rsidRPr="00C66539" w:rsidSect="0028429D">
      <w:endnotePr>
        <w:numFmt w:val="decimal"/>
      </w:endnotePr>
      <w:pgSz w:w="12242" w:h="18722" w:code="14"/>
      <w:pgMar w:top="1985" w:right="1418" w:bottom="1701" w:left="1559" w:header="709" w:footer="3362" w:gutter="0"/>
      <w:paperSrc w:first="7" w:other="7"/>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E8B279" w16cid:durableId="216C4F81"/>
  <w16cid:commentId w16cid:paraId="4161CE0E" w16cid:durableId="216C60B4"/>
  <w16cid:commentId w16cid:paraId="602AD85C" w16cid:durableId="216C6135"/>
  <w16cid:commentId w16cid:paraId="6C2167F7" w16cid:durableId="216C4DC5"/>
  <w16cid:commentId w16cid:paraId="056B732A" w16cid:durableId="216C55DA"/>
  <w16cid:commentId w16cid:paraId="7746FB39" w16cid:durableId="216C4DC8"/>
  <w16cid:commentId w16cid:paraId="20FE3ED3" w16cid:durableId="216C4DC9"/>
  <w16cid:commentId w16cid:paraId="2D120E39" w16cid:durableId="216C55F2"/>
  <w16cid:commentId w16cid:paraId="6F7F59F5" w16cid:durableId="216C673C"/>
  <w16cid:commentId w16cid:paraId="68CA12AA" w16cid:durableId="216C6764"/>
  <w16cid:commentId w16cid:paraId="6EE8E1C7" w16cid:durableId="216C4DCB"/>
  <w16cid:commentId w16cid:paraId="63C3968E" w16cid:durableId="216C68F4"/>
  <w16cid:commentId w16cid:paraId="4EB7531A" w16cid:durableId="216C4DCC"/>
  <w16cid:commentId w16cid:paraId="61A4A32D" w16cid:durableId="216C4DCD"/>
  <w16cid:commentId w16cid:paraId="62926607" w16cid:durableId="216C6923"/>
  <w16cid:commentId w16cid:paraId="6D662D49" w16cid:durableId="216C4DCE"/>
  <w16cid:commentId w16cid:paraId="56683ABD" w16cid:durableId="216C6972"/>
  <w16cid:commentId w16cid:paraId="670AD438" w16cid:durableId="216C510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8F8" w:rsidRDefault="00E418F8">
      <w:pPr>
        <w:spacing w:line="20" w:lineRule="exact"/>
      </w:pPr>
    </w:p>
  </w:endnote>
  <w:endnote w:type="continuationSeparator" w:id="0">
    <w:p w:rsidR="00E418F8" w:rsidRDefault="00E418F8">
      <w:r>
        <w:t xml:space="preserve"> </w:t>
      </w:r>
    </w:p>
  </w:endnote>
  <w:endnote w:type="continuationNotice" w:id="1">
    <w:p w:rsidR="00E418F8" w:rsidRDefault="00E418F8">
      <w: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8F8" w:rsidRDefault="00E418F8">
      <w:r>
        <w:separator/>
      </w:r>
    </w:p>
  </w:footnote>
  <w:footnote w:type="continuationSeparator" w:id="0">
    <w:p w:rsidR="00E418F8" w:rsidRDefault="00E418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CD1" w:rsidRDefault="0017385E">
    <w:r w:rsidRPr="0017385E">
      <w:rPr>
        <w:rFonts w:ascii="Times New Roman" w:hAnsi="Times New Roman"/>
        <w:noProof/>
        <w:sz w:val="20"/>
        <w:lang w:val="es-CL" w:eastAsia="es-CL"/>
      </w:rPr>
      <w:pict>
        <v:rect id="Rectangle 55" o:spid="_x0000_s8193" style="position:absolute;left:0;text-align:left;margin-left:71pt;margin-top:.1pt;width:468pt;height:22.4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" o:allowincell="f" filled="f" stroked="f" strokeweight="0">
          <v:textbox inset="0,0,0,0">
            <w:txbxContent>
              <w:p w:rsidR="00392CD1" w:rsidRDefault="00392CD1">
                <w:pPr>
                  <w:tabs>
                    <w:tab w:val="center" w:pos="4680"/>
                    <w:tab w:val="right" w:pos="9360"/>
                  </w:tabs>
                  <w:rPr>
                    <w:spacing w:val="-3"/>
                    <w:lang w:val="en-US"/>
                  </w:rPr>
                </w:pPr>
                <w:r>
                  <w:tab/>
                </w:r>
                <w:r w:rsidR="0017385E">
                  <w:rPr>
                    <w:spacing w:val="-3"/>
                    <w:lang w:val="en-US"/>
                  </w:rPr>
                  <w:fldChar w:fldCharType="begin"/>
                </w:r>
                <w:r>
                  <w:rPr>
                    <w:spacing w:val="-3"/>
                    <w:lang w:val="en-US"/>
                  </w:rPr>
                  <w:instrText>PAGE \* ARABIC</w:instrText>
                </w:r>
                <w:r w:rsidR="0017385E">
                  <w:rPr>
                    <w:spacing w:val="-3"/>
                    <w:lang w:val="en-US"/>
                  </w:rPr>
                  <w:fldChar w:fldCharType="separate"/>
                </w:r>
                <w:r w:rsidR="005B3568">
                  <w:rPr>
                    <w:noProof/>
                    <w:spacing w:val="-3"/>
                    <w:lang w:val="en-US"/>
                  </w:rPr>
                  <w:t>20</w:t>
                </w:r>
                <w:r w:rsidR="0017385E">
                  <w:rPr>
                    <w:spacing w:val="-3"/>
                    <w:lang w:val="en-US"/>
                  </w:rPr>
                  <w:fldChar w:fldCharType="end"/>
                </w:r>
              </w:p>
              <w:p w:rsidR="00392CD1" w:rsidRDefault="00392CD1">
                <w:pPr>
                  <w:tabs>
                    <w:tab w:val="center" w:pos="4680"/>
                    <w:tab w:val="right" w:pos="9360"/>
                  </w:tabs>
                  <w:rPr>
                    <w:spacing w:val="-3"/>
                    <w:lang w:val="en-US"/>
                  </w:rPr>
                </w:pPr>
              </w:p>
              <w:p w:rsidR="00392CD1" w:rsidRDefault="00392CD1">
                <w:pPr>
                  <w:tabs>
                    <w:tab w:val="center" w:pos="4680"/>
                    <w:tab w:val="right" w:pos="9360"/>
                  </w:tabs>
                  <w:rPr>
                    <w:spacing w:val="-3"/>
                    <w:lang w:val="en-US"/>
                  </w:rPr>
                </w:pPr>
              </w:p>
              <w:p w:rsidR="00392CD1" w:rsidRDefault="00392CD1">
                <w:pPr>
                  <w:tabs>
                    <w:tab w:val="center" w:pos="4680"/>
                    <w:tab w:val="right" w:pos="9360"/>
                  </w:tabs>
                  <w:rPr>
                    <w:spacing w:val="-3"/>
                    <w:lang w:val="en-US"/>
                  </w:rPr>
                </w:pPr>
              </w:p>
            </w:txbxContent>
          </v:textbox>
          <w10:wrap anchorx="page"/>
        </v:rect>
      </w:pict>
    </w:r>
  </w:p>
  <w:p w:rsidR="00392CD1" w:rsidRDefault="00392CD1">
    <w:pPr>
      <w:spacing w:after="140" w:line="100" w:lineRule="exact"/>
      <w:rPr>
        <w:sz w:val="10"/>
      </w:rPr>
    </w:pPr>
  </w:p>
  <w:p w:rsidR="00392CD1" w:rsidRDefault="00392CD1">
    <w:pPr>
      <w:spacing w:after="140" w:line="100" w:lineRule="exact"/>
      <w:rPr>
        <w:sz w:val="10"/>
      </w:rPr>
    </w:pPr>
  </w:p>
  <w:p w:rsidR="00392CD1" w:rsidRDefault="00392CD1" w:rsidP="00F46AB7">
    <w:pPr>
      <w:spacing w:before="0" w:after="0" w:line="100" w:lineRule="exact"/>
      <w:rPr>
        <w:sz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4907"/>
      <w:docPartObj>
        <w:docPartGallery w:val="Page Numbers (Top of Page)"/>
        <w:docPartUnique/>
      </w:docPartObj>
    </w:sdtPr>
    <w:sdtContent>
      <w:p w:rsidR="0028429D" w:rsidRDefault="0017385E">
        <w:pPr>
          <w:pStyle w:val="Encabezado"/>
          <w:jc w:val="center"/>
        </w:pPr>
        <w:fldSimple w:instr=" PAGE   \* MERGEFORMAT ">
          <w:r w:rsidR="005B3568">
            <w:rPr>
              <w:noProof/>
            </w:rPr>
            <w:t>16</w:t>
          </w:r>
        </w:fldSimple>
      </w:p>
    </w:sdtContent>
  </w:sdt>
  <w:p w:rsidR="0028429D" w:rsidRDefault="0028429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362C362"/>
    <w:lvl w:ilvl="0">
      <w:start w:val="1"/>
      <w:numFmt w:val="bullet"/>
      <w:lvlText w:val=""/>
      <w:lvlJc w:val="left"/>
      <w:pPr>
        <w:tabs>
          <w:tab w:val="num" w:pos="2334"/>
        </w:tabs>
        <w:ind w:left="2334" w:firstLine="0"/>
      </w:pPr>
      <w:rPr>
        <w:rFonts w:ascii="Symbol" w:hAnsi="Symbol" w:hint="default"/>
      </w:rPr>
    </w:lvl>
    <w:lvl w:ilvl="1">
      <w:start w:val="1"/>
      <w:numFmt w:val="bullet"/>
      <w:lvlText w:val=""/>
      <w:lvlJc w:val="left"/>
      <w:pPr>
        <w:tabs>
          <w:tab w:val="num" w:pos="3054"/>
        </w:tabs>
        <w:ind w:left="3414" w:hanging="360"/>
      </w:pPr>
      <w:rPr>
        <w:rFonts w:ascii="Symbol" w:hAnsi="Symbol" w:hint="default"/>
      </w:rPr>
    </w:lvl>
    <w:lvl w:ilvl="2">
      <w:start w:val="1"/>
      <w:numFmt w:val="bullet"/>
      <w:lvlText w:val="o"/>
      <w:lvlJc w:val="left"/>
      <w:pPr>
        <w:tabs>
          <w:tab w:val="num" w:pos="3774"/>
        </w:tabs>
        <w:ind w:left="4134" w:hanging="360"/>
      </w:pPr>
      <w:rPr>
        <w:rFonts w:ascii="Courier New" w:hAnsi="Courier New" w:cs="Courier New" w:hint="default"/>
      </w:rPr>
    </w:lvl>
    <w:lvl w:ilvl="3">
      <w:start w:val="1"/>
      <w:numFmt w:val="bullet"/>
      <w:lvlText w:val=""/>
      <w:lvlJc w:val="left"/>
      <w:pPr>
        <w:tabs>
          <w:tab w:val="num" w:pos="4494"/>
        </w:tabs>
        <w:ind w:left="4854" w:hanging="360"/>
      </w:pPr>
      <w:rPr>
        <w:rFonts w:ascii="Wingdings" w:hAnsi="Wingdings" w:hint="default"/>
      </w:rPr>
    </w:lvl>
    <w:lvl w:ilvl="4">
      <w:start w:val="1"/>
      <w:numFmt w:val="bullet"/>
      <w:lvlText w:val=""/>
      <w:lvlJc w:val="left"/>
      <w:pPr>
        <w:tabs>
          <w:tab w:val="num" w:pos="5214"/>
        </w:tabs>
        <w:ind w:left="5574" w:hanging="360"/>
      </w:pPr>
      <w:rPr>
        <w:rFonts w:ascii="Wingdings" w:hAnsi="Wingdings" w:hint="default"/>
      </w:rPr>
    </w:lvl>
    <w:lvl w:ilvl="5">
      <w:start w:val="1"/>
      <w:numFmt w:val="bullet"/>
      <w:lvlText w:val=""/>
      <w:lvlJc w:val="left"/>
      <w:pPr>
        <w:tabs>
          <w:tab w:val="num" w:pos="5934"/>
        </w:tabs>
        <w:ind w:left="6294" w:hanging="360"/>
      </w:pPr>
      <w:rPr>
        <w:rFonts w:ascii="Symbol" w:hAnsi="Symbol" w:hint="default"/>
      </w:rPr>
    </w:lvl>
    <w:lvl w:ilvl="6">
      <w:start w:val="1"/>
      <w:numFmt w:val="bullet"/>
      <w:lvlText w:val="o"/>
      <w:lvlJc w:val="left"/>
      <w:pPr>
        <w:tabs>
          <w:tab w:val="num" w:pos="6654"/>
        </w:tabs>
        <w:ind w:left="7014" w:hanging="360"/>
      </w:pPr>
      <w:rPr>
        <w:rFonts w:ascii="Courier New" w:hAnsi="Courier New" w:cs="Courier New" w:hint="default"/>
      </w:rPr>
    </w:lvl>
    <w:lvl w:ilvl="7">
      <w:start w:val="1"/>
      <w:numFmt w:val="bullet"/>
      <w:lvlText w:val=""/>
      <w:lvlJc w:val="left"/>
      <w:pPr>
        <w:tabs>
          <w:tab w:val="num" w:pos="7374"/>
        </w:tabs>
        <w:ind w:left="7734" w:hanging="360"/>
      </w:pPr>
      <w:rPr>
        <w:rFonts w:ascii="Wingdings" w:hAnsi="Wingdings" w:hint="default"/>
      </w:rPr>
    </w:lvl>
    <w:lvl w:ilvl="8">
      <w:start w:val="1"/>
      <w:numFmt w:val="bullet"/>
      <w:lvlText w:val=""/>
      <w:lvlJc w:val="left"/>
      <w:pPr>
        <w:tabs>
          <w:tab w:val="num" w:pos="8094"/>
        </w:tabs>
        <w:ind w:left="8454" w:hanging="360"/>
      </w:pPr>
      <w:rPr>
        <w:rFonts w:ascii="Wingdings" w:hAnsi="Wingdings" w:hint="default"/>
      </w:rPr>
    </w:lvl>
  </w:abstractNum>
  <w:abstractNum w:abstractNumId="1">
    <w:nsid w:val="06E779C0"/>
    <w:multiLevelType w:val="hybridMultilevel"/>
    <w:tmpl w:val="8932D1A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B8528AA"/>
    <w:multiLevelType w:val="hybridMultilevel"/>
    <w:tmpl w:val="88D6E3CE"/>
    <w:lvl w:ilvl="0" w:tplc="4560C32A">
      <w:start w:val="1"/>
      <w:numFmt w:val="decimal"/>
      <w:lvlText w:val="Artículo %1º. - "/>
      <w:lvlJc w:val="left"/>
      <w:pPr>
        <w:ind w:left="1920" w:hanging="360"/>
      </w:pPr>
      <w:rPr>
        <w:rFonts w:hint="default"/>
        <w:b/>
        <w:i w:val="0"/>
        <w:sz w:val="24"/>
        <w:szCs w:val="24"/>
        <w:lang w:val="es-ES_tradnl"/>
      </w:rPr>
    </w:lvl>
    <w:lvl w:ilvl="1" w:tplc="DCA64670">
      <w:start w:val="1"/>
      <w:numFmt w:val="lowerLetter"/>
      <w:lvlText w:val="%2."/>
      <w:lvlJc w:val="left"/>
      <w:pPr>
        <w:ind w:left="1930" w:hanging="360"/>
      </w:pPr>
      <w:rPr>
        <w:b w:val="0"/>
        <w:bCs w:val="0"/>
      </w:r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3">
    <w:nsid w:val="0BCA7589"/>
    <w:multiLevelType w:val="hybridMultilevel"/>
    <w:tmpl w:val="DBB8BC68"/>
    <w:lvl w:ilvl="0" w:tplc="2F42575C">
      <w:start w:val="4"/>
      <w:numFmt w:val="bullet"/>
      <w:lvlText w:val="-"/>
      <w:lvlJc w:val="left"/>
      <w:pPr>
        <w:ind w:left="720" w:hanging="360"/>
      </w:pPr>
      <w:rPr>
        <w:rFonts w:ascii="Courier New" w:eastAsia="Times New Roman"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E993D50"/>
    <w:multiLevelType w:val="hybridMultilevel"/>
    <w:tmpl w:val="AF5E3F8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rPr>
    </w:lvl>
  </w:abstractNum>
  <w:abstractNum w:abstractNumId="6">
    <w:nsid w:val="18E705D3"/>
    <w:multiLevelType w:val="hybridMultilevel"/>
    <w:tmpl w:val="3B20BF3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nsid w:val="196E46E6"/>
    <w:multiLevelType w:val="hybridMultilevel"/>
    <w:tmpl w:val="AF5E3F8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9871854"/>
    <w:multiLevelType w:val="hybridMultilevel"/>
    <w:tmpl w:val="5562206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F0B1F92"/>
    <w:multiLevelType w:val="hybridMultilevel"/>
    <w:tmpl w:val="AF5E3F8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8313B7"/>
    <w:multiLevelType w:val="hybridMultilevel"/>
    <w:tmpl w:val="6874A2E0"/>
    <w:lvl w:ilvl="0" w:tplc="340A0011">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2ABA4F7C"/>
    <w:multiLevelType w:val="hybridMultilevel"/>
    <w:tmpl w:val="D4FC6C0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CF60BEA"/>
    <w:multiLevelType w:val="multilevel"/>
    <w:tmpl w:val="6EB6C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9A0607"/>
    <w:multiLevelType w:val="singleLevel"/>
    <w:tmpl w:val="C90A00F4"/>
    <w:lvl w:ilvl="0">
      <w:start w:val="1"/>
      <w:numFmt w:val="decimal"/>
      <w:pStyle w:val="Ttulo2"/>
      <w:lvlText w:val="%1."/>
      <w:lvlJc w:val="left"/>
      <w:pPr>
        <w:tabs>
          <w:tab w:val="num" w:pos="3544"/>
        </w:tabs>
        <w:ind w:left="3544" w:hanging="709"/>
      </w:pPr>
      <w:rPr>
        <w:rFonts w:ascii="Courier New" w:hAnsi="Courier New" w:hint="default"/>
        <w:b/>
        <w:i w:val="0"/>
        <w:caps w:val="0"/>
        <w:strike w:val="0"/>
        <w:dstrike w:val="0"/>
        <w:vanish w:val="0"/>
        <w:color w:val="000000"/>
        <w:sz w:val="24"/>
        <w:szCs w:val="24"/>
        <w:vertAlign w:val="baseline"/>
        <w:lang w:val="es-ES_tradnl"/>
      </w:rPr>
    </w:lvl>
  </w:abstractNum>
  <w:abstractNum w:abstractNumId="14">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rPr>
    </w:lvl>
  </w:abstractNum>
  <w:abstractNum w:abstractNumId="15">
    <w:nsid w:val="35B35098"/>
    <w:multiLevelType w:val="multilevel"/>
    <w:tmpl w:val="544085E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5FB24AD"/>
    <w:multiLevelType w:val="hybridMultilevel"/>
    <w:tmpl w:val="A49EB90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C6A6150"/>
    <w:multiLevelType w:val="hybridMultilevel"/>
    <w:tmpl w:val="E572DD6E"/>
    <w:lvl w:ilvl="0" w:tplc="2EFE3A7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DD84EB0"/>
    <w:multiLevelType w:val="hybridMultilevel"/>
    <w:tmpl w:val="85E412B2"/>
    <w:lvl w:ilvl="0" w:tplc="4936F2F0">
      <w:start w:val="1"/>
      <w:numFmt w:val="decimal"/>
      <w:lvlText w:val="Artículo %1º. - "/>
      <w:lvlJc w:val="left"/>
      <w:pPr>
        <w:ind w:left="360" w:hanging="360"/>
      </w:pPr>
      <w:rPr>
        <w:rFonts w:hint="default"/>
        <w:b/>
        <w:i w:val="0"/>
        <w:lang w:val="es-ES_tradnl"/>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9">
    <w:nsid w:val="3FB11F27"/>
    <w:multiLevelType w:val="hybridMultilevel"/>
    <w:tmpl w:val="AF5E3F8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5592031"/>
    <w:multiLevelType w:val="hybridMultilevel"/>
    <w:tmpl w:val="D88ADB92"/>
    <w:lvl w:ilvl="0" w:tplc="44DADDC2">
      <w:numFmt w:val="bullet"/>
      <w:lvlText w:val="-"/>
      <w:lvlJc w:val="left"/>
      <w:pPr>
        <w:ind w:left="720" w:hanging="360"/>
      </w:pPr>
      <w:rPr>
        <w:rFonts w:ascii="Courier New" w:eastAsia="Times New Roman"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rPr>
    </w:lvl>
  </w:abstractNum>
  <w:abstractNum w:abstractNumId="22">
    <w:nsid w:val="4C005ABF"/>
    <w:multiLevelType w:val="hybridMultilevel"/>
    <w:tmpl w:val="CD106D1E"/>
    <w:lvl w:ilvl="0" w:tplc="4694F3C0">
      <w:start w:val="1"/>
      <w:numFmt w:val="upperRoman"/>
      <w:pStyle w:val="Ttulo1"/>
      <w:lvlText w:val="%1."/>
      <w:lvlJc w:val="left"/>
      <w:pPr>
        <w:tabs>
          <w:tab w:val="num" w:pos="720"/>
        </w:tabs>
        <w:ind w:left="720" w:hanging="720"/>
      </w:pPr>
      <w:rPr>
        <w:rFonts w:ascii="Courier New" w:hAnsi="Courier New" w:hint="default"/>
        <w:b/>
        <w:i w:val="0"/>
        <w:caps/>
        <w:strike w:val="0"/>
        <w:dstrike w:val="0"/>
        <w:vanish w:val="0"/>
        <w:color w:val="000000"/>
        <w:sz w:val="24"/>
        <w:szCs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BDE20E9"/>
    <w:multiLevelType w:val="hybridMultilevel"/>
    <w:tmpl w:val="7FDA31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1D4230C"/>
    <w:multiLevelType w:val="hybridMultilevel"/>
    <w:tmpl w:val="0C3A4F28"/>
    <w:lvl w:ilvl="0" w:tplc="0C0A000F">
      <w:start w:val="1"/>
      <w:numFmt w:val="decimal"/>
      <w:lvlText w:val="%1."/>
      <w:lvlJc w:val="left"/>
      <w:pPr>
        <w:ind w:left="720" w:hanging="360"/>
      </w:pPr>
    </w:lvl>
    <w:lvl w:ilvl="1" w:tplc="3234486A">
      <w:start w:val="1"/>
      <w:numFmt w:val="lowerLetter"/>
      <w:lvlText w:val="%2)"/>
      <w:lvlJc w:val="left"/>
      <w:pPr>
        <w:ind w:left="1530" w:hanging="45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49015EB"/>
    <w:multiLevelType w:val="hybridMultilevel"/>
    <w:tmpl w:val="BC2690EC"/>
    <w:lvl w:ilvl="0" w:tplc="59AECBB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21"/>
  </w:num>
  <w:num w:numId="2">
    <w:abstractNumId w:val="5"/>
  </w:num>
  <w:num w:numId="3">
    <w:abstractNumId w:val="14"/>
  </w:num>
  <w:num w:numId="4">
    <w:abstractNumId w:val="22"/>
  </w:num>
  <w:num w:numId="5">
    <w:abstractNumId w:val="13"/>
  </w:num>
  <w:num w:numId="6">
    <w:abstractNumId w:val="13"/>
    <w:lvlOverride w:ilvl="0">
      <w:startOverride w:val="1"/>
    </w:lvlOverride>
  </w:num>
  <w:num w:numId="7">
    <w:abstractNumId w:val="24"/>
  </w:num>
  <w:num w:numId="8">
    <w:abstractNumId w:val="2"/>
  </w:num>
  <w:num w:numId="9">
    <w:abstractNumId w:val="4"/>
  </w:num>
  <w:num w:numId="10">
    <w:abstractNumId w:val="19"/>
  </w:num>
  <w:num w:numId="11">
    <w:abstractNumId w:val="7"/>
  </w:num>
  <w:num w:numId="12">
    <w:abstractNumId w:val="9"/>
  </w:num>
  <w:num w:numId="13">
    <w:abstractNumId w:val="1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
  </w:num>
  <w:num w:numId="17">
    <w:abstractNumId w:val="25"/>
  </w:num>
  <w:num w:numId="18">
    <w:abstractNumId w:val="15"/>
  </w:num>
  <w:num w:numId="19">
    <w:abstractNumId w:val="10"/>
  </w:num>
  <w:num w:numId="20">
    <w:abstractNumId w:val="1"/>
  </w:num>
  <w:num w:numId="21">
    <w:abstractNumId w:val="17"/>
  </w:num>
  <w:num w:numId="22">
    <w:abstractNumId w:val="16"/>
  </w:num>
  <w:num w:numId="23">
    <w:abstractNumId w:val="23"/>
  </w:num>
  <w:num w:numId="24">
    <w:abstractNumId w:val="8"/>
  </w:num>
  <w:num w:numId="25">
    <w:abstractNumId w:val="12"/>
  </w:num>
  <w:num w:numId="26">
    <w:abstractNumId w:val="11"/>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11266"/>
    <o:shapelayout v:ext="edit">
      <o:idmap v:ext="edit" data="8"/>
    </o:shapelayout>
  </w:hdrShapeDefaults>
  <w:footnotePr>
    <w:footnote w:id="-1"/>
    <w:footnote w:id="0"/>
  </w:footnotePr>
  <w:endnotePr>
    <w:numFmt w:val="decimal"/>
    <w:endnote w:id="-1"/>
    <w:endnote w:id="0"/>
    <w:endnote w:id="1"/>
  </w:endnotePr>
  <w:compat/>
  <w:rsids>
    <w:rsidRoot w:val="00C02938"/>
    <w:rsid w:val="00000558"/>
    <w:rsid w:val="00000656"/>
    <w:rsid w:val="00000DCD"/>
    <w:rsid w:val="00001DE8"/>
    <w:rsid w:val="00004553"/>
    <w:rsid w:val="0000692B"/>
    <w:rsid w:val="00007255"/>
    <w:rsid w:val="0001282C"/>
    <w:rsid w:val="000146FB"/>
    <w:rsid w:val="00014EE9"/>
    <w:rsid w:val="000151F9"/>
    <w:rsid w:val="00017CD2"/>
    <w:rsid w:val="0002199F"/>
    <w:rsid w:val="00023FBD"/>
    <w:rsid w:val="00024D87"/>
    <w:rsid w:val="000251DF"/>
    <w:rsid w:val="00025370"/>
    <w:rsid w:val="0002587D"/>
    <w:rsid w:val="0002589F"/>
    <w:rsid w:val="000276C1"/>
    <w:rsid w:val="00027A7B"/>
    <w:rsid w:val="0003101A"/>
    <w:rsid w:val="00032303"/>
    <w:rsid w:val="00032F71"/>
    <w:rsid w:val="0003327E"/>
    <w:rsid w:val="000354FA"/>
    <w:rsid w:val="0003594B"/>
    <w:rsid w:val="000413F2"/>
    <w:rsid w:val="000414B0"/>
    <w:rsid w:val="0004204E"/>
    <w:rsid w:val="0004277B"/>
    <w:rsid w:val="00043413"/>
    <w:rsid w:val="0004343A"/>
    <w:rsid w:val="00044300"/>
    <w:rsid w:val="00045825"/>
    <w:rsid w:val="00045AC9"/>
    <w:rsid w:val="00046114"/>
    <w:rsid w:val="00051CBD"/>
    <w:rsid w:val="000533FF"/>
    <w:rsid w:val="00054C35"/>
    <w:rsid w:val="00056A50"/>
    <w:rsid w:val="00057170"/>
    <w:rsid w:val="0005749A"/>
    <w:rsid w:val="000574C3"/>
    <w:rsid w:val="0006019F"/>
    <w:rsid w:val="000604C7"/>
    <w:rsid w:val="000624DC"/>
    <w:rsid w:val="000624E1"/>
    <w:rsid w:val="00063F16"/>
    <w:rsid w:val="00064568"/>
    <w:rsid w:val="00064ECF"/>
    <w:rsid w:val="00066936"/>
    <w:rsid w:val="00067562"/>
    <w:rsid w:val="00070498"/>
    <w:rsid w:val="00071F53"/>
    <w:rsid w:val="000730EA"/>
    <w:rsid w:val="000739B6"/>
    <w:rsid w:val="00074E9D"/>
    <w:rsid w:val="00076D62"/>
    <w:rsid w:val="00076DF1"/>
    <w:rsid w:val="00077510"/>
    <w:rsid w:val="000801E8"/>
    <w:rsid w:val="00080D01"/>
    <w:rsid w:val="00082CA9"/>
    <w:rsid w:val="00083172"/>
    <w:rsid w:val="0008366C"/>
    <w:rsid w:val="00091515"/>
    <w:rsid w:val="00092A49"/>
    <w:rsid w:val="00093EAE"/>
    <w:rsid w:val="000952AA"/>
    <w:rsid w:val="000954C1"/>
    <w:rsid w:val="000966AA"/>
    <w:rsid w:val="000A0199"/>
    <w:rsid w:val="000A1CA4"/>
    <w:rsid w:val="000A2A37"/>
    <w:rsid w:val="000A2C07"/>
    <w:rsid w:val="000A2E07"/>
    <w:rsid w:val="000A3598"/>
    <w:rsid w:val="000A4B4D"/>
    <w:rsid w:val="000A5B7F"/>
    <w:rsid w:val="000A5F2E"/>
    <w:rsid w:val="000A69EA"/>
    <w:rsid w:val="000A6DFC"/>
    <w:rsid w:val="000B0A18"/>
    <w:rsid w:val="000B1A8B"/>
    <w:rsid w:val="000B1BB9"/>
    <w:rsid w:val="000B3AA4"/>
    <w:rsid w:val="000B40C4"/>
    <w:rsid w:val="000B4C58"/>
    <w:rsid w:val="000B5B33"/>
    <w:rsid w:val="000B6827"/>
    <w:rsid w:val="000B7399"/>
    <w:rsid w:val="000C03A5"/>
    <w:rsid w:val="000C6486"/>
    <w:rsid w:val="000C6F5A"/>
    <w:rsid w:val="000C7823"/>
    <w:rsid w:val="000D0954"/>
    <w:rsid w:val="000D2AD4"/>
    <w:rsid w:val="000D2C17"/>
    <w:rsid w:val="000D2CA5"/>
    <w:rsid w:val="000D644D"/>
    <w:rsid w:val="000D657E"/>
    <w:rsid w:val="000E093B"/>
    <w:rsid w:val="000E0A0D"/>
    <w:rsid w:val="000E0E5A"/>
    <w:rsid w:val="000E1391"/>
    <w:rsid w:val="000E1A9F"/>
    <w:rsid w:val="000E45BA"/>
    <w:rsid w:val="000E560A"/>
    <w:rsid w:val="000E5EA8"/>
    <w:rsid w:val="000E749C"/>
    <w:rsid w:val="000E7A97"/>
    <w:rsid w:val="000E7B93"/>
    <w:rsid w:val="000E7BAD"/>
    <w:rsid w:val="000F0865"/>
    <w:rsid w:val="000F2348"/>
    <w:rsid w:val="000F326B"/>
    <w:rsid w:val="000F3925"/>
    <w:rsid w:val="000F4ADC"/>
    <w:rsid w:val="000F53F7"/>
    <w:rsid w:val="000F5A10"/>
    <w:rsid w:val="000F6415"/>
    <w:rsid w:val="000F7A3C"/>
    <w:rsid w:val="00101D31"/>
    <w:rsid w:val="0010239F"/>
    <w:rsid w:val="00104612"/>
    <w:rsid w:val="0010544A"/>
    <w:rsid w:val="00107C55"/>
    <w:rsid w:val="00107FCD"/>
    <w:rsid w:val="001131FF"/>
    <w:rsid w:val="00113516"/>
    <w:rsid w:val="00114DD5"/>
    <w:rsid w:val="0011647C"/>
    <w:rsid w:val="00117571"/>
    <w:rsid w:val="001202B4"/>
    <w:rsid w:val="0012216F"/>
    <w:rsid w:val="00122178"/>
    <w:rsid w:val="00122A34"/>
    <w:rsid w:val="00122A92"/>
    <w:rsid w:val="001238E5"/>
    <w:rsid w:val="00123C9B"/>
    <w:rsid w:val="001246CE"/>
    <w:rsid w:val="001254AB"/>
    <w:rsid w:val="001279B2"/>
    <w:rsid w:val="00127B60"/>
    <w:rsid w:val="00130DF6"/>
    <w:rsid w:val="00131740"/>
    <w:rsid w:val="00131E62"/>
    <w:rsid w:val="00132336"/>
    <w:rsid w:val="00132DDE"/>
    <w:rsid w:val="001337E4"/>
    <w:rsid w:val="0013618B"/>
    <w:rsid w:val="001413AB"/>
    <w:rsid w:val="001415D7"/>
    <w:rsid w:val="001440DA"/>
    <w:rsid w:val="0014612A"/>
    <w:rsid w:val="00150095"/>
    <w:rsid w:val="00152DD8"/>
    <w:rsid w:val="001542B0"/>
    <w:rsid w:val="001548A1"/>
    <w:rsid w:val="00155BEC"/>
    <w:rsid w:val="00157A96"/>
    <w:rsid w:val="0016190F"/>
    <w:rsid w:val="0016278D"/>
    <w:rsid w:val="001628E6"/>
    <w:rsid w:val="00163557"/>
    <w:rsid w:val="00165390"/>
    <w:rsid w:val="001656B6"/>
    <w:rsid w:val="00166F25"/>
    <w:rsid w:val="00167235"/>
    <w:rsid w:val="001707A5"/>
    <w:rsid w:val="00170C35"/>
    <w:rsid w:val="00171D9D"/>
    <w:rsid w:val="00172D43"/>
    <w:rsid w:val="00173753"/>
    <w:rsid w:val="0017385E"/>
    <w:rsid w:val="00175642"/>
    <w:rsid w:val="001775EB"/>
    <w:rsid w:val="00177FAA"/>
    <w:rsid w:val="00182BF4"/>
    <w:rsid w:val="0018417A"/>
    <w:rsid w:val="001848FF"/>
    <w:rsid w:val="00184C88"/>
    <w:rsid w:val="00184D87"/>
    <w:rsid w:val="001851DE"/>
    <w:rsid w:val="00186FE7"/>
    <w:rsid w:val="00187363"/>
    <w:rsid w:val="00190988"/>
    <w:rsid w:val="00191BCC"/>
    <w:rsid w:val="00195682"/>
    <w:rsid w:val="00196635"/>
    <w:rsid w:val="00196889"/>
    <w:rsid w:val="001A0471"/>
    <w:rsid w:val="001A2253"/>
    <w:rsid w:val="001A2A3E"/>
    <w:rsid w:val="001A2EF6"/>
    <w:rsid w:val="001A69B0"/>
    <w:rsid w:val="001A77FF"/>
    <w:rsid w:val="001A79E7"/>
    <w:rsid w:val="001B19F8"/>
    <w:rsid w:val="001B2FC8"/>
    <w:rsid w:val="001B40DE"/>
    <w:rsid w:val="001B5595"/>
    <w:rsid w:val="001B57C4"/>
    <w:rsid w:val="001B5DB0"/>
    <w:rsid w:val="001B5E68"/>
    <w:rsid w:val="001B7B06"/>
    <w:rsid w:val="001C17F0"/>
    <w:rsid w:val="001C40D1"/>
    <w:rsid w:val="001C492C"/>
    <w:rsid w:val="001C49F0"/>
    <w:rsid w:val="001C5826"/>
    <w:rsid w:val="001C5C31"/>
    <w:rsid w:val="001C6332"/>
    <w:rsid w:val="001C6C28"/>
    <w:rsid w:val="001C7493"/>
    <w:rsid w:val="001D1486"/>
    <w:rsid w:val="001D39BC"/>
    <w:rsid w:val="001D4F2F"/>
    <w:rsid w:val="001D5387"/>
    <w:rsid w:val="001D5943"/>
    <w:rsid w:val="001D6C6F"/>
    <w:rsid w:val="001D76CB"/>
    <w:rsid w:val="001E07C0"/>
    <w:rsid w:val="001E0F49"/>
    <w:rsid w:val="001E13C4"/>
    <w:rsid w:val="001E1C45"/>
    <w:rsid w:val="001E1C5E"/>
    <w:rsid w:val="001E3162"/>
    <w:rsid w:val="001E33EB"/>
    <w:rsid w:val="001E354D"/>
    <w:rsid w:val="001E394D"/>
    <w:rsid w:val="001E4867"/>
    <w:rsid w:val="001E49B7"/>
    <w:rsid w:val="001E5805"/>
    <w:rsid w:val="001F1251"/>
    <w:rsid w:val="001F172B"/>
    <w:rsid w:val="001F23B4"/>
    <w:rsid w:val="001F304B"/>
    <w:rsid w:val="001F4434"/>
    <w:rsid w:val="001F44B7"/>
    <w:rsid w:val="001F5318"/>
    <w:rsid w:val="001F75E8"/>
    <w:rsid w:val="001F78AD"/>
    <w:rsid w:val="002007DE"/>
    <w:rsid w:val="00201D32"/>
    <w:rsid w:val="00202E0E"/>
    <w:rsid w:val="0020344A"/>
    <w:rsid w:val="00204736"/>
    <w:rsid w:val="00204E9E"/>
    <w:rsid w:val="00205804"/>
    <w:rsid w:val="00210437"/>
    <w:rsid w:val="002110F3"/>
    <w:rsid w:val="00211B09"/>
    <w:rsid w:val="00211E83"/>
    <w:rsid w:val="00212DC3"/>
    <w:rsid w:val="00213922"/>
    <w:rsid w:val="00214605"/>
    <w:rsid w:val="002147E6"/>
    <w:rsid w:val="00215AB4"/>
    <w:rsid w:val="00215BE1"/>
    <w:rsid w:val="00216FC1"/>
    <w:rsid w:val="00217D98"/>
    <w:rsid w:val="00217EA4"/>
    <w:rsid w:val="00220D30"/>
    <w:rsid w:val="0022122E"/>
    <w:rsid w:val="002219F3"/>
    <w:rsid w:val="00221DC7"/>
    <w:rsid w:val="00224FB5"/>
    <w:rsid w:val="002250DD"/>
    <w:rsid w:val="0022564A"/>
    <w:rsid w:val="002279BA"/>
    <w:rsid w:val="002341CE"/>
    <w:rsid w:val="002367C3"/>
    <w:rsid w:val="00236D8B"/>
    <w:rsid w:val="00237BDE"/>
    <w:rsid w:val="002417B1"/>
    <w:rsid w:val="00243257"/>
    <w:rsid w:val="0024344D"/>
    <w:rsid w:val="0024538F"/>
    <w:rsid w:val="00245BA0"/>
    <w:rsid w:val="00245E33"/>
    <w:rsid w:val="0024663D"/>
    <w:rsid w:val="00247514"/>
    <w:rsid w:val="00254737"/>
    <w:rsid w:val="00255C9F"/>
    <w:rsid w:val="002566B4"/>
    <w:rsid w:val="00256AD9"/>
    <w:rsid w:val="00260471"/>
    <w:rsid w:val="00262BF0"/>
    <w:rsid w:val="00264008"/>
    <w:rsid w:val="00265DB1"/>
    <w:rsid w:val="00267B1D"/>
    <w:rsid w:val="0027157A"/>
    <w:rsid w:val="0027309F"/>
    <w:rsid w:val="0027682F"/>
    <w:rsid w:val="0027721B"/>
    <w:rsid w:val="002776A9"/>
    <w:rsid w:val="00282651"/>
    <w:rsid w:val="00282C69"/>
    <w:rsid w:val="0028397E"/>
    <w:rsid w:val="00283DBA"/>
    <w:rsid w:val="0028429D"/>
    <w:rsid w:val="00284F77"/>
    <w:rsid w:val="002859EB"/>
    <w:rsid w:val="002870A3"/>
    <w:rsid w:val="002870BC"/>
    <w:rsid w:val="00290B0F"/>
    <w:rsid w:val="0029183A"/>
    <w:rsid w:val="002959C5"/>
    <w:rsid w:val="002A4196"/>
    <w:rsid w:val="002A7944"/>
    <w:rsid w:val="002B0C02"/>
    <w:rsid w:val="002B13A2"/>
    <w:rsid w:val="002B19B0"/>
    <w:rsid w:val="002B26BC"/>
    <w:rsid w:val="002B37CF"/>
    <w:rsid w:val="002B6C4C"/>
    <w:rsid w:val="002B7099"/>
    <w:rsid w:val="002B70CA"/>
    <w:rsid w:val="002C31FD"/>
    <w:rsid w:val="002C3915"/>
    <w:rsid w:val="002C4799"/>
    <w:rsid w:val="002C5A86"/>
    <w:rsid w:val="002D032A"/>
    <w:rsid w:val="002D078C"/>
    <w:rsid w:val="002D2523"/>
    <w:rsid w:val="002D2E50"/>
    <w:rsid w:val="002D2EF8"/>
    <w:rsid w:val="002D2FF4"/>
    <w:rsid w:val="002D3B09"/>
    <w:rsid w:val="002D4C4E"/>
    <w:rsid w:val="002D4D3E"/>
    <w:rsid w:val="002D62E2"/>
    <w:rsid w:val="002D76E3"/>
    <w:rsid w:val="002D7868"/>
    <w:rsid w:val="002E02B7"/>
    <w:rsid w:val="002E13E8"/>
    <w:rsid w:val="002E1B01"/>
    <w:rsid w:val="002E1F30"/>
    <w:rsid w:val="002E44B9"/>
    <w:rsid w:val="002E48E0"/>
    <w:rsid w:val="002E4F73"/>
    <w:rsid w:val="002E588A"/>
    <w:rsid w:val="002F0E04"/>
    <w:rsid w:val="002F1C8D"/>
    <w:rsid w:val="002F2563"/>
    <w:rsid w:val="002F5FAA"/>
    <w:rsid w:val="002F6493"/>
    <w:rsid w:val="002F7849"/>
    <w:rsid w:val="002F7B27"/>
    <w:rsid w:val="0030062A"/>
    <w:rsid w:val="00301DF0"/>
    <w:rsid w:val="00304D5A"/>
    <w:rsid w:val="003052F5"/>
    <w:rsid w:val="00305607"/>
    <w:rsid w:val="00306209"/>
    <w:rsid w:val="00306576"/>
    <w:rsid w:val="00306F79"/>
    <w:rsid w:val="00306F9F"/>
    <w:rsid w:val="00307523"/>
    <w:rsid w:val="003123F4"/>
    <w:rsid w:val="00312BCA"/>
    <w:rsid w:val="003130D0"/>
    <w:rsid w:val="00314A56"/>
    <w:rsid w:val="003157E9"/>
    <w:rsid w:val="00315A7A"/>
    <w:rsid w:val="00316C0D"/>
    <w:rsid w:val="00317AF8"/>
    <w:rsid w:val="0032287A"/>
    <w:rsid w:val="00323602"/>
    <w:rsid w:val="003247CC"/>
    <w:rsid w:val="00325263"/>
    <w:rsid w:val="00325E34"/>
    <w:rsid w:val="00332D35"/>
    <w:rsid w:val="00333906"/>
    <w:rsid w:val="00333D02"/>
    <w:rsid w:val="00333F2C"/>
    <w:rsid w:val="003418B1"/>
    <w:rsid w:val="00342E5C"/>
    <w:rsid w:val="00343F29"/>
    <w:rsid w:val="00344B3A"/>
    <w:rsid w:val="00344E68"/>
    <w:rsid w:val="00345247"/>
    <w:rsid w:val="00345D3E"/>
    <w:rsid w:val="0034612B"/>
    <w:rsid w:val="003462FC"/>
    <w:rsid w:val="00347CA0"/>
    <w:rsid w:val="00351B75"/>
    <w:rsid w:val="0035225F"/>
    <w:rsid w:val="003536F0"/>
    <w:rsid w:val="0035506C"/>
    <w:rsid w:val="00355F94"/>
    <w:rsid w:val="003608C3"/>
    <w:rsid w:val="00362100"/>
    <w:rsid w:val="00363AFF"/>
    <w:rsid w:val="00364035"/>
    <w:rsid w:val="00364307"/>
    <w:rsid w:val="00364690"/>
    <w:rsid w:val="003652BA"/>
    <w:rsid w:val="00366518"/>
    <w:rsid w:val="00366726"/>
    <w:rsid w:val="00367C38"/>
    <w:rsid w:val="00373FE2"/>
    <w:rsid w:val="003747F3"/>
    <w:rsid w:val="00375EDD"/>
    <w:rsid w:val="00375F50"/>
    <w:rsid w:val="00376D88"/>
    <w:rsid w:val="00376EDE"/>
    <w:rsid w:val="00377C8E"/>
    <w:rsid w:val="00380B81"/>
    <w:rsid w:val="00382AFA"/>
    <w:rsid w:val="00382CF6"/>
    <w:rsid w:val="00384F69"/>
    <w:rsid w:val="003877C9"/>
    <w:rsid w:val="003902DD"/>
    <w:rsid w:val="00391AD6"/>
    <w:rsid w:val="00391DDC"/>
    <w:rsid w:val="00392CD1"/>
    <w:rsid w:val="0039315B"/>
    <w:rsid w:val="00394F64"/>
    <w:rsid w:val="00396E55"/>
    <w:rsid w:val="00397B1A"/>
    <w:rsid w:val="003A0220"/>
    <w:rsid w:val="003A08B9"/>
    <w:rsid w:val="003A0C16"/>
    <w:rsid w:val="003A295C"/>
    <w:rsid w:val="003A2F00"/>
    <w:rsid w:val="003A3A21"/>
    <w:rsid w:val="003B04CD"/>
    <w:rsid w:val="003B0BAF"/>
    <w:rsid w:val="003B2A33"/>
    <w:rsid w:val="003B3C2C"/>
    <w:rsid w:val="003B5AA6"/>
    <w:rsid w:val="003B5C41"/>
    <w:rsid w:val="003B69D1"/>
    <w:rsid w:val="003B7FCB"/>
    <w:rsid w:val="003C31B2"/>
    <w:rsid w:val="003C4582"/>
    <w:rsid w:val="003C45B9"/>
    <w:rsid w:val="003C6168"/>
    <w:rsid w:val="003D0DB6"/>
    <w:rsid w:val="003D29D7"/>
    <w:rsid w:val="003D4349"/>
    <w:rsid w:val="003D6303"/>
    <w:rsid w:val="003E1B49"/>
    <w:rsid w:val="003E4BB0"/>
    <w:rsid w:val="003E5AA3"/>
    <w:rsid w:val="003F0FE2"/>
    <w:rsid w:val="003F220B"/>
    <w:rsid w:val="00400EDE"/>
    <w:rsid w:val="004011CE"/>
    <w:rsid w:val="00402737"/>
    <w:rsid w:val="00404E61"/>
    <w:rsid w:val="0040519F"/>
    <w:rsid w:val="0040557E"/>
    <w:rsid w:val="00405E5F"/>
    <w:rsid w:val="00405F22"/>
    <w:rsid w:val="00406773"/>
    <w:rsid w:val="004072FC"/>
    <w:rsid w:val="00407571"/>
    <w:rsid w:val="00410408"/>
    <w:rsid w:val="0041257F"/>
    <w:rsid w:val="00412A6B"/>
    <w:rsid w:val="004130DA"/>
    <w:rsid w:val="004133CF"/>
    <w:rsid w:val="00414059"/>
    <w:rsid w:val="004147AE"/>
    <w:rsid w:val="00415A20"/>
    <w:rsid w:val="0041611A"/>
    <w:rsid w:val="004173A3"/>
    <w:rsid w:val="00420E21"/>
    <w:rsid w:val="00421E72"/>
    <w:rsid w:val="004233F8"/>
    <w:rsid w:val="0042374A"/>
    <w:rsid w:val="00424907"/>
    <w:rsid w:val="00425218"/>
    <w:rsid w:val="00425C03"/>
    <w:rsid w:val="00434C1F"/>
    <w:rsid w:val="00436A21"/>
    <w:rsid w:val="00443F3F"/>
    <w:rsid w:val="00445955"/>
    <w:rsid w:val="0044772C"/>
    <w:rsid w:val="004507DF"/>
    <w:rsid w:val="00451B45"/>
    <w:rsid w:val="00454F64"/>
    <w:rsid w:val="00460F5A"/>
    <w:rsid w:val="00462330"/>
    <w:rsid w:val="00462804"/>
    <w:rsid w:val="004629F4"/>
    <w:rsid w:val="00463FA6"/>
    <w:rsid w:val="004656D3"/>
    <w:rsid w:val="00465D3F"/>
    <w:rsid w:val="0047112F"/>
    <w:rsid w:val="00471B63"/>
    <w:rsid w:val="004724A2"/>
    <w:rsid w:val="004733E4"/>
    <w:rsid w:val="00473F37"/>
    <w:rsid w:val="00474D63"/>
    <w:rsid w:val="0047569F"/>
    <w:rsid w:val="00475ADB"/>
    <w:rsid w:val="00476504"/>
    <w:rsid w:val="0047740F"/>
    <w:rsid w:val="004776AA"/>
    <w:rsid w:val="004779FE"/>
    <w:rsid w:val="00477A1F"/>
    <w:rsid w:val="00480846"/>
    <w:rsid w:val="00482117"/>
    <w:rsid w:val="004830D6"/>
    <w:rsid w:val="00483509"/>
    <w:rsid w:val="00484E6A"/>
    <w:rsid w:val="00486659"/>
    <w:rsid w:val="004875FC"/>
    <w:rsid w:val="0049244C"/>
    <w:rsid w:val="004945F0"/>
    <w:rsid w:val="00494E3A"/>
    <w:rsid w:val="0049632B"/>
    <w:rsid w:val="004971D4"/>
    <w:rsid w:val="00497BDA"/>
    <w:rsid w:val="004A0D91"/>
    <w:rsid w:val="004A2C18"/>
    <w:rsid w:val="004A3E2C"/>
    <w:rsid w:val="004A4084"/>
    <w:rsid w:val="004A5E9E"/>
    <w:rsid w:val="004A6BA2"/>
    <w:rsid w:val="004B3705"/>
    <w:rsid w:val="004B37F6"/>
    <w:rsid w:val="004B3CF5"/>
    <w:rsid w:val="004C294B"/>
    <w:rsid w:val="004C4153"/>
    <w:rsid w:val="004C6379"/>
    <w:rsid w:val="004D0610"/>
    <w:rsid w:val="004D376B"/>
    <w:rsid w:val="004D3CD5"/>
    <w:rsid w:val="004D43F5"/>
    <w:rsid w:val="004D4B30"/>
    <w:rsid w:val="004D6223"/>
    <w:rsid w:val="004D639E"/>
    <w:rsid w:val="004D6425"/>
    <w:rsid w:val="004D693F"/>
    <w:rsid w:val="004D6AF1"/>
    <w:rsid w:val="004E11D0"/>
    <w:rsid w:val="004E2884"/>
    <w:rsid w:val="004E2956"/>
    <w:rsid w:val="004E38AD"/>
    <w:rsid w:val="004E3AC9"/>
    <w:rsid w:val="004E3BF2"/>
    <w:rsid w:val="004E48EE"/>
    <w:rsid w:val="004F00AB"/>
    <w:rsid w:val="004F23E6"/>
    <w:rsid w:val="004F2C96"/>
    <w:rsid w:val="004F4616"/>
    <w:rsid w:val="004F4627"/>
    <w:rsid w:val="004F5283"/>
    <w:rsid w:val="004F5C47"/>
    <w:rsid w:val="004F6852"/>
    <w:rsid w:val="004F6BE9"/>
    <w:rsid w:val="004F7168"/>
    <w:rsid w:val="004F7767"/>
    <w:rsid w:val="004F78AB"/>
    <w:rsid w:val="00501B9D"/>
    <w:rsid w:val="00503AEF"/>
    <w:rsid w:val="00505BA7"/>
    <w:rsid w:val="00506690"/>
    <w:rsid w:val="00506ABB"/>
    <w:rsid w:val="005128C3"/>
    <w:rsid w:val="00515694"/>
    <w:rsid w:val="00516F2F"/>
    <w:rsid w:val="00517742"/>
    <w:rsid w:val="00521D04"/>
    <w:rsid w:val="00522C1A"/>
    <w:rsid w:val="00522CB9"/>
    <w:rsid w:val="00522D62"/>
    <w:rsid w:val="00522F66"/>
    <w:rsid w:val="0052301B"/>
    <w:rsid w:val="00523A15"/>
    <w:rsid w:val="00524022"/>
    <w:rsid w:val="00530AF2"/>
    <w:rsid w:val="005312BD"/>
    <w:rsid w:val="00531537"/>
    <w:rsid w:val="00531BB5"/>
    <w:rsid w:val="00533264"/>
    <w:rsid w:val="005356A2"/>
    <w:rsid w:val="005400CB"/>
    <w:rsid w:val="005420E1"/>
    <w:rsid w:val="00542A6A"/>
    <w:rsid w:val="00545215"/>
    <w:rsid w:val="005458F5"/>
    <w:rsid w:val="005474DD"/>
    <w:rsid w:val="00551FF7"/>
    <w:rsid w:val="00552E22"/>
    <w:rsid w:val="005538AF"/>
    <w:rsid w:val="0055447A"/>
    <w:rsid w:val="00555594"/>
    <w:rsid w:val="00555D84"/>
    <w:rsid w:val="00557547"/>
    <w:rsid w:val="00557A23"/>
    <w:rsid w:val="00557B95"/>
    <w:rsid w:val="00560213"/>
    <w:rsid w:val="005614E9"/>
    <w:rsid w:val="00563E18"/>
    <w:rsid w:val="00564181"/>
    <w:rsid w:val="0056558E"/>
    <w:rsid w:val="0056601D"/>
    <w:rsid w:val="00566899"/>
    <w:rsid w:val="00566923"/>
    <w:rsid w:val="005674BC"/>
    <w:rsid w:val="0056775B"/>
    <w:rsid w:val="00570BDE"/>
    <w:rsid w:val="00571DD1"/>
    <w:rsid w:val="0057242D"/>
    <w:rsid w:val="005748E3"/>
    <w:rsid w:val="005760D7"/>
    <w:rsid w:val="005761BC"/>
    <w:rsid w:val="00576822"/>
    <w:rsid w:val="0057731D"/>
    <w:rsid w:val="00581033"/>
    <w:rsid w:val="0058106B"/>
    <w:rsid w:val="00581104"/>
    <w:rsid w:val="005832C1"/>
    <w:rsid w:val="00583DAD"/>
    <w:rsid w:val="005845AD"/>
    <w:rsid w:val="00585521"/>
    <w:rsid w:val="00587F5F"/>
    <w:rsid w:val="0059392F"/>
    <w:rsid w:val="00594E2E"/>
    <w:rsid w:val="005952D1"/>
    <w:rsid w:val="00595CF3"/>
    <w:rsid w:val="0059654F"/>
    <w:rsid w:val="005A003E"/>
    <w:rsid w:val="005A0628"/>
    <w:rsid w:val="005A09E1"/>
    <w:rsid w:val="005A0D22"/>
    <w:rsid w:val="005A319B"/>
    <w:rsid w:val="005A362E"/>
    <w:rsid w:val="005A486E"/>
    <w:rsid w:val="005A4F39"/>
    <w:rsid w:val="005A519E"/>
    <w:rsid w:val="005A5240"/>
    <w:rsid w:val="005A54D2"/>
    <w:rsid w:val="005A744F"/>
    <w:rsid w:val="005B08D1"/>
    <w:rsid w:val="005B2423"/>
    <w:rsid w:val="005B2BE7"/>
    <w:rsid w:val="005B3568"/>
    <w:rsid w:val="005B474B"/>
    <w:rsid w:val="005B4E8B"/>
    <w:rsid w:val="005B5C92"/>
    <w:rsid w:val="005B5EF5"/>
    <w:rsid w:val="005B6618"/>
    <w:rsid w:val="005B6F38"/>
    <w:rsid w:val="005B7051"/>
    <w:rsid w:val="005C19BE"/>
    <w:rsid w:val="005C2DB2"/>
    <w:rsid w:val="005C4FF1"/>
    <w:rsid w:val="005C5756"/>
    <w:rsid w:val="005D0BD5"/>
    <w:rsid w:val="005D19E5"/>
    <w:rsid w:val="005D3B42"/>
    <w:rsid w:val="005D3E23"/>
    <w:rsid w:val="005D5F1E"/>
    <w:rsid w:val="005D6408"/>
    <w:rsid w:val="005E065E"/>
    <w:rsid w:val="005E1094"/>
    <w:rsid w:val="005E2593"/>
    <w:rsid w:val="005E261B"/>
    <w:rsid w:val="005E2EB3"/>
    <w:rsid w:val="005E3E0B"/>
    <w:rsid w:val="005E5C7B"/>
    <w:rsid w:val="005E7D91"/>
    <w:rsid w:val="005E7D9A"/>
    <w:rsid w:val="005F019A"/>
    <w:rsid w:val="005F0330"/>
    <w:rsid w:val="005F2012"/>
    <w:rsid w:val="005F243C"/>
    <w:rsid w:val="005F35B6"/>
    <w:rsid w:val="005F47DC"/>
    <w:rsid w:val="005F6DCA"/>
    <w:rsid w:val="005F71E8"/>
    <w:rsid w:val="005F729E"/>
    <w:rsid w:val="006005FB"/>
    <w:rsid w:val="00600B6A"/>
    <w:rsid w:val="00601091"/>
    <w:rsid w:val="00604ABB"/>
    <w:rsid w:val="00606246"/>
    <w:rsid w:val="00606620"/>
    <w:rsid w:val="00610974"/>
    <w:rsid w:val="00610AF6"/>
    <w:rsid w:val="00612780"/>
    <w:rsid w:val="006139F2"/>
    <w:rsid w:val="00613DAB"/>
    <w:rsid w:val="006150BD"/>
    <w:rsid w:val="006156BE"/>
    <w:rsid w:val="00615D79"/>
    <w:rsid w:val="006161B5"/>
    <w:rsid w:val="00617119"/>
    <w:rsid w:val="00617366"/>
    <w:rsid w:val="00621760"/>
    <w:rsid w:val="00621943"/>
    <w:rsid w:val="00622C0E"/>
    <w:rsid w:val="006244F5"/>
    <w:rsid w:val="006246DC"/>
    <w:rsid w:val="00625F38"/>
    <w:rsid w:val="00627C0A"/>
    <w:rsid w:val="00631619"/>
    <w:rsid w:val="00631D76"/>
    <w:rsid w:val="00632516"/>
    <w:rsid w:val="006330C9"/>
    <w:rsid w:val="006368EF"/>
    <w:rsid w:val="006405A8"/>
    <w:rsid w:val="00643C9F"/>
    <w:rsid w:val="00645FC8"/>
    <w:rsid w:val="00646B2C"/>
    <w:rsid w:val="006473A9"/>
    <w:rsid w:val="006516F6"/>
    <w:rsid w:val="00651C1C"/>
    <w:rsid w:val="006528EE"/>
    <w:rsid w:val="00652FDC"/>
    <w:rsid w:val="006539E4"/>
    <w:rsid w:val="00654423"/>
    <w:rsid w:val="0065728E"/>
    <w:rsid w:val="00657438"/>
    <w:rsid w:val="00661444"/>
    <w:rsid w:val="006657C9"/>
    <w:rsid w:val="00665C45"/>
    <w:rsid w:val="006665A5"/>
    <w:rsid w:val="00670742"/>
    <w:rsid w:val="006713CF"/>
    <w:rsid w:val="00672506"/>
    <w:rsid w:val="006729CB"/>
    <w:rsid w:val="0067390E"/>
    <w:rsid w:val="00673CBD"/>
    <w:rsid w:val="006742DC"/>
    <w:rsid w:val="006749DB"/>
    <w:rsid w:val="006754BE"/>
    <w:rsid w:val="00675CC7"/>
    <w:rsid w:val="00676446"/>
    <w:rsid w:val="00680DFE"/>
    <w:rsid w:val="00684875"/>
    <w:rsid w:val="0068490D"/>
    <w:rsid w:val="00685021"/>
    <w:rsid w:val="006852A7"/>
    <w:rsid w:val="006859DF"/>
    <w:rsid w:val="00686750"/>
    <w:rsid w:val="00686784"/>
    <w:rsid w:val="00686D36"/>
    <w:rsid w:val="00686E34"/>
    <w:rsid w:val="00687F73"/>
    <w:rsid w:val="00690385"/>
    <w:rsid w:val="00692D5C"/>
    <w:rsid w:val="006941A9"/>
    <w:rsid w:val="006A061D"/>
    <w:rsid w:val="006A172E"/>
    <w:rsid w:val="006A189C"/>
    <w:rsid w:val="006A487A"/>
    <w:rsid w:val="006B152D"/>
    <w:rsid w:val="006B3628"/>
    <w:rsid w:val="006B3CE4"/>
    <w:rsid w:val="006B58DF"/>
    <w:rsid w:val="006B6D85"/>
    <w:rsid w:val="006C0637"/>
    <w:rsid w:val="006C1AAC"/>
    <w:rsid w:val="006C2DB9"/>
    <w:rsid w:val="006C3903"/>
    <w:rsid w:val="006C40CB"/>
    <w:rsid w:val="006C6B25"/>
    <w:rsid w:val="006D18D2"/>
    <w:rsid w:val="006D3380"/>
    <w:rsid w:val="006D44ED"/>
    <w:rsid w:val="006D5C97"/>
    <w:rsid w:val="006D669F"/>
    <w:rsid w:val="006D66EA"/>
    <w:rsid w:val="006D6BF2"/>
    <w:rsid w:val="006D6C5E"/>
    <w:rsid w:val="006E05D4"/>
    <w:rsid w:val="006E1116"/>
    <w:rsid w:val="006E1741"/>
    <w:rsid w:val="006E2F55"/>
    <w:rsid w:val="006E361C"/>
    <w:rsid w:val="006E49A5"/>
    <w:rsid w:val="006E5B27"/>
    <w:rsid w:val="006E7ACB"/>
    <w:rsid w:val="006F1C66"/>
    <w:rsid w:val="006F4A50"/>
    <w:rsid w:val="006F769A"/>
    <w:rsid w:val="00701599"/>
    <w:rsid w:val="00701CE5"/>
    <w:rsid w:val="00702406"/>
    <w:rsid w:val="007025B8"/>
    <w:rsid w:val="00703DCF"/>
    <w:rsid w:val="007055B1"/>
    <w:rsid w:val="00705613"/>
    <w:rsid w:val="00705C3F"/>
    <w:rsid w:val="00706C9E"/>
    <w:rsid w:val="00707E3C"/>
    <w:rsid w:val="00712F61"/>
    <w:rsid w:val="00713260"/>
    <w:rsid w:val="00713C70"/>
    <w:rsid w:val="00714554"/>
    <w:rsid w:val="007162BF"/>
    <w:rsid w:val="007165C6"/>
    <w:rsid w:val="007209D5"/>
    <w:rsid w:val="007219BD"/>
    <w:rsid w:val="007219ED"/>
    <w:rsid w:val="00721FFE"/>
    <w:rsid w:val="00723699"/>
    <w:rsid w:val="00723C0C"/>
    <w:rsid w:val="00724E14"/>
    <w:rsid w:val="0072545E"/>
    <w:rsid w:val="00725D07"/>
    <w:rsid w:val="00725FB3"/>
    <w:rsid w:val="00726B9F"/>
    <w:rsid w:val="007306FB"/>
    <w:rsid w:val="007328FC"/>
    <w:rsid w:val="00732D02"/>
    <w:rsid w:val="00736FB3"/>
    <w:rsid w:val="007373EE"/>
    <w:rsid w:val="00740089"/>
    <w:rsid w:val="00740C37"/>
    <w:rsid w:val="00740CC1"/>
    <w:rsid w:val="0074176F"/>
    <w:rsid w:val="007430D6"/>
    <w:rsid w:val="00743B0B"/>
    <w:rsid w:val="0074493F"/>
    <w:rsid w:val="00746835"/>
    <w:rsid w:val="00747F03"/>
    <w:rsid w:val="00751087"/>
    <w:rsid w:val="007512EC"/>
    <w:rsid w:val="00751D94"/>
    <w:rsid w:val="00752D9D"/>
    <w:rsid w:val="00753333"/>
    <w:rsid w:val="007545AD"/>
    <w:rsid w:val="00754BAD"/>
    <w:rsid w:val="007553A9"/>
    <w:rsid w:val="00755F43"/>
    <w:rsid w:val="007560BC"/>
    <w:rsid w:val="0075618C"/>
    <w:rsid w:val="00756CA6"/>
    <w:rsid w:val="00760573"/>
    <w:rsid w:val="007606F1"/>
    <w:rsid w:val="00760C47"/>
    <w:rsid w:val="00764300"/>
    <w:rsid w:val="007644C8"/>
    <w:rsid w:val="007648D0"/>
    <w:rsid w:val="00765607"/>
    <w:rsid w:val="00765C63"/>
    <w:rsid w:val="00767A64"/>
    <w:rsid w:val="00767C1C"/>
    <w:rsid w:val="00770047"/>
    <w:rsid w:val="00772CA5"/>
    <w:rsid w:val="0077369C"/>
    <w:rsid w:val="00773FD0"/>
    <w:rsid w:val="00774950"/>
    <w:rsid w:val="00774D2D"/>
    <w:rsid w:val="0077571A"/>
    <w:rsid w:val="00776039"/>
    <w:rsid w:val="0078180E"/>
    <w:rsid w:val="007854ED"/>
    <w:rsid w:val="00793580"/>
    <w:rsid w:val="00793EAB"/>
    <w:rsid w:val="00794BA6"/>
    <w:rsid w:val="0079536A"/>
    <w:rsid w:val="0079592D"/>
    <w:rsid w:val="00796853"/>
    <w:rsid w:val="007A16BD"/>
    <w:rsid w:val="007A1E08"/>
    <w:rsid w:val="007A3449"/>
    <w:rsid w:val="007A45D2"/>
    <w:rsid w:val="007A5F08"/>
    <w:rsid w:val="007A6371"/>
    <w:rsid w:val="007A6CBC"/>
    <w:rsid w:val="007A74F3"/>
    <w:rsid w:val="007B014E"/>
    <w:rsid w:val="007B226F"/>
    <w:rsid w:val="007B233F"/>
    <w:rsid w:val="007B2B2B"/>
    <w:rsid w:val="007B2E84"/>
    <w:rsid w:val="007B30C5"/>
    <w:rsid w:val="007B326A"/>
    <w:rsid w:val="007B346B"/>
    <w:rsid w:val="007B3526"/>
    <w:rsid w:val="007B5191"/>
    <w:rsid w:val="007B7672"/>
    <w:rsid w:val="007B7750"/>
    <w:rsid w:val="007C1931"/>
    <w:rsid w:val="007C20B7"/>
    <w:rsid w:val="007C2693"/>
    <w:rsid w:val="007C26F9"/>
    <w:rsid w:val="007C3511"/>
    <w:rsid w:val="007C3D66"/>
    <w:rsid w:val="007C59B4"/>
    <w:rsid w:val="007C7F09"/>
    <w:rsid w:val="007D0890"/>
    <w:rsid w:val="007D18E5"/>
    <w:rsid w:val="007D46A9"/>
    <w:rsid w:val="007D64A4"/>
    <w:rsid w:val="007D708A"/>
    <w:rsid w:val="007D7C6C"/>
    <w:rsid w:val="007E22FF"/>
    <w:rsid w:val="007E363B"/>
    <w:rsid w:val="007E43E3"/>
    <w:rsid w:val="007E476E"/>
    <w:rsid w:val="007E528B"/>
    <w:rsid w:val="007E6139"/>
    <w:rsid w:val="007E73D2"/>
    <w:rsid w:val="007E7EE9"/>
    <w:rsid w:val="007F0A69"/>
    <w:rsid w:val="007F2EBC"/>
    <w:rsid w:val="007F44E4"/>
    <w:rsid w:val="007F454F"/>
    <w:rsid w:val="007F4E73"/>
    <w:rsid w:val="007F6E02"/>
    <w:rsid w:val="007F6FF6"/>
    <w:rsid w:val="007F787F"/>
    <w:rsid w:val="008005E8"/>
    <w:rsid w:val="00800FE2"/>
    <w:rsid w:val="008010F3"/>
    <w:rsid w:val="00801927"/>
    <w:rsid w:val="00802577"/>
    <w:rsid w:val="008039F9"/>
    <w:rsid w:val="0080649C"/>
    <w:rsid w:val="00810AB6"/>
    <w:rsid w:val="00810C80"/>
    <w:rsid w:val="00810E93"/>
    <w:rsid w:val="00812362"/>
    <w:rsid w:val="0081400A"/>
    <w:rsid w:val="00815465"/>
    <w:rsid w:val="00816682"/>
    <w:rsid w:val="0081790E"/>
    <w:rsid w:val="0082045C"/>
    <w:rsid w:val="0082304F"/>
    <w:rsid w:val="008230F0"/>
    <w:rsid w:val="008247F0"/>
    <w:rsid w:val="00830029"/>
    <w:rsid w:val="00830F03"/>
    <w:rsid w:val="00831177"/>
    <w:rsid w:val="00831356"/>
    <w:rsid w:val="0083206B"/>
    <w:rsid w:val="00833F8D"/>
    <w:rsid w:val="0083517A"/>
    <w:rsid w:val="008351B5"/>
    <w:rsid w:val="00840575"/>
    <w:rsid w:val="008419CC"/>
    <w:rsid w:val="00844057"/>
    <w:rsid w:val="00844071"/>
    <w:rsid w:val="00845402"/>
    <w:rsid w:val="00845B2D"/>
    <w:rsid w:val="00847FD5"/>
    <w:rsid w:val="00851137"/>
    <w:rsid w:val="0085133A"/>
    <w:rsid w:val="00853435"/>
    <w:rsid w:val="00854690"/>
    <w:rsid w:val="00854910"/>
    <w:rsid w:val="00855600"/>
    <w:rsid w:val="00855A55"/>
    <w:rsid w:val="008561E4"/>
    <w:rsid w:val="008631DF"/>
    <w:rsid w:val="00865ED5"/>
    <w:rsid w:val="008663D2"/>
    <w:rsid w:val="0086741D"/>
    <w:rsid w:val="0087231C"/>
    <w:rsid w:val="008728E2"/>
    <w:rsid w:val="00872BDE"/>
    <w:rsid w:val="00873321"/>
    <w:rsid w:val="0087407D"/>
    <w:rsid w:val="00874B63"/>
    <w:rsid w:val="008821AB"/>
    <w:rsid w:val="008823BB"/>
    <w:rsid w:val="00882D2C"/>
    <w:rsid w:val="00883517"/>
    <w:rsid w:val="00884937"/>
    <w:rsid w:val="0088728A"/>
    <w:rsid w:val="0089001E"/>
    <w:rsid w:val="0089018A"/>
    <w:rsid w:val="0089123D"/>
    <w:rsid w:val="00891D20"/>
    <w:rsid w:val="0089206D"/>
    <w:rsid w:val="008946B7"/>
    <w:rsid w:val="00895599"/>
    <w:rsid w:val="00895DDD"/>
    <w:rsid w:val="00896236"/>
    <w:rsid w:val="0089755F"/>
    <w:rsid w:val="008A0D7D"/>
    <w:rsid w:val="008A1A55"/>
    <w:rsid w:val="008A2C8E"/>
    <w:rsid w:val="008A4B75"/>
    <w:rsid w:val="008A6250"/>
    <w:rsid w:val="008A631F"/>
    <w:rsid w:val="008A673B"/>
    <w:rsid w:val="008B1E4A"/>
    <w:rsid w:val="008B41C8"/>
    <w:rsid w:val="008B519C"/>
    <w:rsid w:val="008B76E1"/>
    <w:rsid w:val="008C0F28"/>
    <w:rsid w:val="008C0F4D"/>
    <w:rsid w:val="008C1386"/>
    <w:rsid w:val="008C2F74"/>
    <w:rsid w:val="008C308D"/>
    <w:rsid w:val="008C37C3"/>
    <w:rsid w:val="008C43B1"/>
    <w:rsid w:val="008C55BF"/>
    <w:rsid w:val="008C57E9"/>
    <w:rsid w:val="008C67F8"/>
    <w:rsid w:val="008C77FC"/>
    <w:rsid w:val="008D0425"/>
    <w:rsid w:val="008D131D"/>
    <w:rsid w:val="008D162D"/>
    <w:rsid w:val="008D3D50"/>
    <w:rsid w:val="008D4678"/>
    <w:rsid w:val="008D4D86"/>
    <w:rsid w:val="008D6AEE"/>
    <w:rsid w:val="008D745C"/>
    <w:rsid w:val="008E01BE"/>
    <w:rsid w:val="008E1B5B"/>
    <w:rsid w:val="008E224D"/>
    <w:rsid w:val="008E323D"/>
    <w:rsid w:val="008E3772"/>
    <w:rsid w:val="008E3E0C"/>
    <w:rsid w:val="008E44F3"/>
    <w:rsid w:val="008E4AD0"/>
    <w:rsid w:val="008E562D"/>
    <w:rsid w:val="008E74D8"/>
    <w:rsid w:val="008F0073"/>
    <w:rsid w:val="008F0CAB"/>
    <w:rsid w:val="008F12A2"/>
    <w:rsid w:val="008F2FCF"/>
    <w:rsid w:val="008F35A2"/>
    <w:rsid w:val="008F4246"/>
    <w:rsid w:val="008F42D2"/>
    <w:rsid w:val="008F574B"/>
    <w:rsid w:val="008F57C7"/>
    <w:rsid w:val="008F6889"/>
    <w:rsid w:val="008F6B21"/>
    <w:rsid w:val="008F748C"/>
    <w:rsid w:val="008F7B5E"/>
    <w:rsid w:val="009002E5"/>
    <w:rsid w:val="00900DF2"/>
    <w:rsid w:val="0090353E"/>
    <w:rsid w:val="00903964"/>
    <w:rsid w:val="00905D34"/>
    <w:rsid w:val="009060E3"/>
    <w:rsid w:val="0091096B"/>
    <w:rsid w:val="009123B6"/>
    <w:rsid w:val="00912FA2"/>
    <w:rsid w:val="009136CE"/>
    <w:rsid w:val="009136D2"/>
    <w:rsid w:val="009148D4"/>
    <w:rsid w:val="00915292"/>
    <w:rsid w:val="00915CAA"/>
    <w:rsid w:val="00916E35"/>
    <w:rsid w:val="009175CE"/>
    <w:rsid w:val="00917B5F"/>
    <w:rsid w:val="00923CAE"/>
    <w:rsid w:val="0092548C"/>
    <w:rsid w:val="009276C5"/>
    <w:rsid w:val="00930CBE"/>
    <w:rsid w:val="00931309"/>
    <w:rsid w:val="00931ABD"/>
    <w:rsid w:val="009327E3"/>
    <w:rsid w:val="009346D4"/>
    <w:rsid w:val="00935BAD"/>
    <w:rsid w:val="009370D9"/>
    <w:rsid w:val="00937911"/>
    <w:rsid w:val="00937E09"/>
    <w:rsid w:val="009404D7"/>
    <w:rsid w:val="0094222F"/>
    <w:rsid w:val="00942B54"/>
    <w:rsid w:val="009446E7"/>
    <w:rsid w:val="009458A7"/>
    <w:rsid w:val="009519B3"/>
    <w:rsid w:val="00951D36"/>
    <w:rsid w:val="00952A4D"/>
    <w:rsid w:val="00952F16"/>
    <w:rsid w:val="0095314C"/>
    <w:rsid w:val="00953295"/>
    <w:rsid w:val="00953C46"/>
    <w:rsid w:val="00955B95"/>
    <w:rsid w:val="0095799B"/>
    <w:rsid w:val="00960D09"/>
    <w:rsid w:val="009616F6"/>
    <w:rsid w:val="00961C24"/>
    <w:rsid w:val="009628C0"/>
    <w:rsid w:val="00963F51"/>
    <w:rsid w:val="00965DD1"/>
    <w:rsid w:val="009678BC"/>
    <w:rsid w:val="009678C1"/>
    <w:rsid w:val="009708E3"/>
    <w:rsid w:val="0097097A"/>
    <w:rsid w:val="009737BB"/>
    <w:rsid w:val="0097423F"/>
    <w:rsid w:val="00976BF5"/>
    <w:rsid w:val="00977DF5"/>
    <w:rsid w:val="00977E65"/>
    <w:rsid w:val="009838DB"/>
    <w:rsid w:val="00985FE9"/>
    <w:rsid w:val="009863F4"/>
    <w:rsid w:val="00986BFF"/>
    <w:rsid w:val="0099051C"/>
    <w:rsid w:val="00995093"/>
    <w:rsid w:val="00995BF3"/>
    <w:rsid w:val="00996013"/>
    <w:rsid w:val="009A1F5C"/>
    <w:rsid w:val="009A5088"/>
    <w:rsid w:val="009A6228"/>
    <w:rsid w:val="009B04BF"/>
    <w:rsid w:val="009B1BE7"/>
    <w:rsid w:val="009B3671"/>
    <w:rsid w:val="009B4293"/>
    <w:rsid w:val="009B44EC"/>
    <w:rsid w:val="009B4ECE"/>
    <w:rsid w:val="009B6FF9"/>
    <w:rsid w:val="009B7212"/>
    <w:rsid w:val="009C1211"/>
    <w:rsid w:val="009C1F74"/>
    <w:rsid w:val="009C293B"/>
    <w:rsid w:val="009C2B5D"/>
    <w:rsid w:val="009C2F8F"/>
    <w:rsid w:val="009C3056"/>
    <w:rsid w:val="009C3A10"/>
    <w:rsid w:val="009C404D"/>
    <w:rsid w:val="009C46A8"/>
    <w:rsid w:val="009C506C"/>
    <w:rsid w:val="009C57BE"/>
    <w:rsid w:val="009D002D"/>
    <w:rsid w:val="009D111B"/>
    <w:rsid w:val="009D320E"/>
    <w:rsid w:val="009D412A"/>
    <w:rsid w:val="009D44BA"/>
    <w:rsid w:val="009D4A59"/>
    <w:rsid w:val="009D51B8"/>
    <w:rsid w:val="009D575A"/>
    <w:rsid w:val="009D5863"/>
    <w:rsid w:val="009D6283"/>
    <w:rsid w:val="009D72F4"/>
    <w:rsid w:val="009D759C"/>
    <w:rsid w:val="009E0DE5"/>
    <w:rsid w:val="009E17A7"/>
    <w:rsid w:val="009E2D99"/>
    <w:rsid w:val="009E3682"/>
    <w:rsid w:val="009E6B68"/>
    <w:rsid w:val="009F29B0"/>
    <w:rsid w:val="009F2E0C"/>
    <w:rsid w:val="009F2FC0"/>
    <w:rsid w:val="009F3423"/>
    <w:rsid w:val="009F4649"/>
    <w:rsid w:val="009F6382"/>
    <w:rsid w:val="00A000D1"/>
    <w:rsid w:val="00A00440"/>
    <w:rsid w:val="00A008E1"/>
    <w:rsid w:val="00A01BA1"/>
    <w:rsid w:val="00A02DF7"/>
    <w:rsid w:val="00A04854"/>
    <w:rsid w:val="00A07023"/>
    <w:rsid w:val="00A071A9"/>
    <w:rsid w:val="00A105A1"/>
    <w:rsid w:val="00A108C9"/>
    <w:rsid w:val="00A12A5C"/>
    <w:rsid w:val="00A1303A"/>
    <w:rsid w:val="00A15259"/>
    <w:rsid w:val="00A16DEB"/>
    <w:rsid w:val="00A16FC5"/>
    <w:rsid w:val="00A175DB"/>
    <w:rsid w:val="00A17C23"/>
    <w:rsid w:val="00A20225"/>
    <w:rsid w:val="00A20969"/>
    <w:rsid w:val="00A22451"/>
    <w:rsid w:val="00A2317E"/>
    <w:rsid w:val="00A23984"/>
    <w:rsid w:val="00A246E8"/>
    <w:rsid w:val="00A25C64"/>
    <w:rsid w:val="00A273A5"/>
    <w:rsid w:val="00A27766"/>
    <w:rsid w:val="00A31172"/>
    <w:rsid w:val="00A3125B"/>
    <w:rsid w:val="00A3327C"/>
    <w:rsid w:val="00A34B90"/>
    <w:rsid w:val="00A34CC6"/>
    <w:rsid w:val="00A36FEE"/>
    <w:rsid w:val="00A37B8B"/>
    <w:rsid w:val="00A37D7A"/>
    <w:rsid w:val="00A443B9"/>
    <w:rsid w:val="00A45779"/>
    <w:rsid w:val="00A459CD"/>
    <w:rsid w:val="00A47CDD"/>
    <w:rsid w:val="00A50AFD"/>
    <w:rsid w:val="00A50B13"/>
    <w:rsid w:val="00A514FC"/>
    <w:rsid w:val="00A523E8"/>
    <w:rsid w:val="00A52DFD"/>
    <w:rsid w:val="00A52F15"/>
    <w:rsid w:val="00A55507"/>
    <w:rsid w:val="00A56893"/>
    <w:rsid w:val="00A6026C"/>
    <w:rsid w:val="00A62D40"/>
    <w:rsid w:val="00A63389"/>
    <w:rsid w:val="00A6374D"/>
    <w:rsid w:val="00A64A4C"/>
    <w:rsid w:val="00A65CC0"/>
    <w:rsid w:val="00A665B2"/>
    <w:rsid w:val="00A67AC9"/>
    <w:rsid w:val="00A72A08"/>
    <w:rsid w:val="00A72B9B"/>
    <w:rsid w:val="00A73787"/>
    <w:rsid w:val="00A749C8"/>
    <w:rsid w:val="00A77475"/>
    <w:rsid w:val="00A77582"/>
    <w:rsid w:val="00A77BB6"/>
    <w:rsid w:val="00A81582"/>
    <w:rsid w:val="00A819C5"/>
    <w:rsid w:val="00A81A24"/>
    <w:rsid w:val="00A829A9"/>
    <w:rsid w:val="00A82C4B"/>
    <w:rsid w:val="00A86796"/>
    <w:rsid w:val="00A87CA6"/>
    <w:rsid w:val="00A9248D"/>
    <w:rsid w:val="00A951C5"/>
    <w:rsid w:val="00A95F20"/>
    <w:rsid w:val="00A962C2"/>
    <w:rsid w:val="00A96EF3"/>
    <w:rsid w:val="00AA156C"/>
    <w:rsid w:val="00AA19CD"/>
    <w:rsid w:val="00AA2C16"/>
    <w:rsid w:val="00AA3BA1"/>
    <w:rsid w:val="00AA3F45"/>
    <w:rsid w:val="00AA4592"/>
    <w:rsid w:val="00AA4E2B"/>
    <w:rsid w:val="00AA565B"/>
    <w:rsid w:val="00AA746A"/>
    <w:rsid w:val="00AB0F82"/>
    <w:rsid w:val="00AB49C5"/>
    <w:rsid w:val="00AB60C5"/>
    <w:rsid w:val="00AB63BA"/>
    <w:rsid w:val="00AB7562"/>
    <w:rsid w:val="00AC1D20"/>
    <w:rsid w:val="00AC2782"/>
    <w:rsid w:val="00AC2A1A"/>
    <w:rsid w:val="00AC4682"/>
    <w:rsid w:val="00AC48FF"/>
    <w:rsid w:val="00AC5A50"/>
    <w:rsid w:val="00AC5B26"/>
    <w:rsid w:val="00AD085C"/>
    <w:rsid w:val="00AD23B7"/>
    <w:rsid w:val="00AD2506"/>
    <w:rsid w:val="00AD7502"/>
    <w:rsid w:val="00AD7BC5"/>
    <w:rsid w:val="00AE1736"/>
    <w:rsid w:val="00AE1C4B"/>
    <w:rsid w:val="00AE2012"/>
    <w:rsid w:val="00AE2779"/>
    <w:rsid w:val="00AE47C1"/>
    <w:rsid w:val="00AE48BD"/>
    <w:rsid w:val="00AE58FB"/>
    <w:rsid w:val="00AE5B17"/>
    <w:rsid w:val="00AE6413"/>
    <w:rsid w:val="00AF34D4"/>
    <w:rsid w:val="00AF5C85"/>
    <w:rsid w:val="00AF6497"/>
    <w:rsid w:val="00AF750A"/>
    <w:rsid w:val="00AF7B1B"/>
    <w:rsid w:val="00AF7DA4"/>
    <w:rsid w:val="00B01B8E"/>
    <w:rsid w:val="00B01EA5"/>
    <w:rsid w:val="00B01F60"/>
    <w:rsid w:val="00B027A3"/>
    <w:rsid w:val="00B0399C"/>
    <w:rsid w:val="00B05387"/>
    <w:rsid w:val="00B05423"/>
    <w:rsid w:val="00B06611"/>
    <w:rsid w:val="00B103BC"/>
    <w:rsid w:val="00B109DC"/>
    <w:rsid w:val="00B10D7C"/>
    <w:rsid w:val="00B111DF"/>
    <w:rsid w:val="00B13053"/>
    <w:rsid w:val="00B14630"/>
    <w:rsid w:val="00B15520"/>
    <w:rsid w:val="00B20323"/>
    <w:rsid w:val="00B20367"/>
    <w:rsid w:val="00B20A2B"/>
    <w:rsid w:val="00B230B6"/>
    <w:rsid w:val="00B233B9"/>
    <w:rsid w:val="00B23563"/>
    <w:rsid w:val="00B2363A"/>
    <w:rsid w:val="00B242CB"/>
    <w:rsid w:val="00B25042"/>
    <w:rsid w:val="00B27BEB"/>
    <w:rsid w:val="00B31F31"/>
    <w:rsid w:val="00B328B0"/>
    <w:rsid w:val="00B32EF7"/>
    <w:rsid w:val="00B34439"/>
    <w:rsid w:val="00B360D0"/>
    <w:rsid w:val="00B3656E"/>
    <w:rsid w:val="00B36FAC"/>
    <w:rsid w:val="00B37FC9"/>
    <w:rsid w:val="00B40070"/>
    <w:rsid w:val="00B406D6"/>
    <w:rsid w:val="00B410AD"/>
    <w:rsid w:val="00B42275"/>
    <w:rsid w:val="00B433B3"/>
    <w:rsid w:val="00B45294"/>
    <w:rsid w:val="00B45906"/>
    <w:rsid w:val="00B47D79"/>
    <w:rsid w:val="00B56E40"/>
    <w:rsid w:val="00B57302"/>
    <w:rsid w:val="00B5736E"/>
    <w:rsid w:val="00B602B0"/>
    <w:rsid w:val="00B607F7"/>
    <w:rsid w:val="00B61AEA"/>
    <w:rsid w:val="00B63A9D"/>
    <w:rsid w:val="00B644E3"/>
    <w:rsid w:val="00B648F3"/>
    <w:rsid w:val="00B65190"/>
    <w:rsid w:val="00B6623F"/>
    <w:rsid w:val="00B66680"/>
    <w:rsid w:val="00B72E17"/>
    <w:rsid w:val="00B75391"/>
    <w:rsid w:val="00B81D8A"/>
    <w:rsid w:val="00B83EA1"/>
    <w:rsid w:val="00B8480B"/>
    <w:rsid w:val="00B8795B"/>
    <w:rsid w:val="00B90850"/>
    <w:rsid w:val="00B927BC"/>
    <w:rsid w:val="00B92EED"/>
    <w:rsid w:val="00B94F4E"/>
    <w:rsid w:val="00B950BA"/>
    <w:rsid w:val="00B95627"/>
    <w:rsid w:val="00B96D4B"/>
    <w:rsid w:val="00B97FC3"/>
    <w:rsid w:val="00BA1BFD"/>
    <w:rsid w:val="00BA1DAA"/>
    <w:rsid w:val="00BA1DE6"/>
    <w:rsid w:val="00BA389C"/>
    <w:rsid w:val="00BA467E"/>
    <w:rsid w:val="00BA66BC"/>
    <w:rsid w:val="00BA73EB"/>
    <w:rsid w:val="00BB0613"/>
    <w:rsid w:val="00BB2D8F"/>
    <w:rsid w:val="00BB3064"/>
    <w:rsid w:val="00BB52D5"/>
    <w:rsid w:val="00BB5AF9"/>
    <w:rsid w:val="00BB63AA"/>
    <w:rsid w:val="00BB6D02"/>
    <w:rsid w:val="00BB704F"/>
    <w:rsid w:val="00BB7A9C"/>
    <w:rsid w:val="00BC29BB"/>
    <w:rsid w:val="00BC395C"/>
    <w:rsid w:val="00BC4516"/>
    <w:rsid w:val="00BC45AD"/>
    <w:rsid w:val="00BC55C3"/>
    <w:rsid w:val="00BC60BE"/>
    <w:rsid w:val="00BC6335"/>
    <w:rsid w:val="00BC7AE7"/>
    <w:rsid w:val="00BD024B"/>
    <w:rsid w:val="00BD139B"/>
    <w:rsid w:val="00BD1A87"/>
    <w:rsid w:val="00BD2306"/>
    <w:rsid w:val="00BD296D"/>
    <w:rsid w:val="00BD38F5"/>
    <w:rsid w:val="00BD3931"/>
    <w:rsid w:val="00BD48F0"/>
    <w:rsid w:val="00BD544B"/>
    <w:rsid w:val="00BD5876"/>
    <w:rsid w:val="00BD6382"/>
    <w:rsid w:val="00BD7578"/>
    <w:rsid w:val="00BD795E"/>
    <w:rsid w:val="00BE0A83"/>
    <w:rsid w:val="00BE0CCF"/>
    <w:rsid w:val="00BE14D8"/>
    <w:rsid w:val="00BE2E65"/>
    <w:rsid w:val="00BE4285"/>
    <w:rsid w:val="00BF1375"/>
    <w:rsid w:val="00BF1F42"/>
    <w:rsid w:val="00BF39F5"/>
    <w:rsid w:val="00BF5941"/>
    <w:rsid w:val="00C00A04"/>
    <w:rsid w:val="00C02938"/>
    <w:rsid w:val="00C02D63"/>
    <w:rsid w:val="00C02EA8"/>
    <w:rsid w:val="00C052C8"/>
    <w:rsid w:val="00C05698"/>
    <w:rsid w:val="00C05B03"/>
    <w:rsid w:val="00C07B39"/>
    <w:rsid w:val="00C10AF8"/>
    <w:rsid w:val="00C13022"/>
    <w:rsid w:val="00C1359C"/>
    <w:rsid w:val="00C15130"/>
    <w:rsid w:val="00C15957"/>
    <w:rsid w:val="00C15EBF"/>
    <w:rsid w:val="00C17A6F"/>
    <w:rsid w:val="00C17A71"/>
    <w:rsid w:val="00C2090F"/>
    <w:rsid w:val="00C21334"/>
    <w:rsid w:val="00C220FA"/>
    <w:rsid w:val="00C225CF"/>
    <w:rsid w:val="00C22A6A"/>
    <w:rsid w:val="00C26071"/>
    <w:rsid w:val="00C26553"/>
    <w:rsid w:val="00C27A33"/>
    <w:rsid w:val="00C27A48"/>
    <w:rsid w:val="00C30BCC"/>
    <w:rsid w:val="00C30D83"/>
    <w:rsid w:val="00C31A5B"/>
    <w:rsid w:val="00C32925"/>
    <w:rsid w:val="00C3436F"/>
    <w:rsid w:val="00C34598"/>
    <w:rsid w:val="00C348B7"/>
    <w:rsid w:val="00C354AF"/>
    <w:rsid w:val="00C36C4F"/>
    <w:rsid w:val="00C36E1B"/>
    <w:rsid w:val="00C36E3E"/>
    <w:rsid w:val="00C40B39"/>
    <w:rsid w:val="00C41FBD"/>
    <w:rsid w:val="00C4281B"/>
    <w:rsid w:val="00C428DF"/>
    <w:rsid w:val="00C42B4A"/>
    <w:rsid w:val="00C431EA"/>
    <w:rsid w:val="00C43802"/>
    <w:rsid w:val="00C50C45"/>
    <w:rsid w:val="00C51AC5"/>
    <w:rsid w:val="00C51C85"/>
    <w:rsid w:val="00C51D83"/>
    <w:rsid w:val="00C52B32"/>
    <w:rsid w:val="00C52E7C"/>
    <w:rsid w:val="00C5397B"/>
    <w:rsid w:val="00C53AB6"/>
    <w:rsid w:val="00C55AFA"/>
    <w:rsid w:val="00C55E69"/>
    <w:rsid w:val="00C56C35"/>
    <w:rsid w:val="00C56D5D"/>
    <w:rsid w:val="00C5776A"/>
    <w:rsid w:val="00C601E7"/>
    <w:rsid w:val="00C626F2"/>
    <w:rsid w:val="00C667CE"/>
    <w:rsid w:val="00C702DE"/>
    <w:rsid w:val="00C72232"/>
    <w:rsid w:val="00C72B96"/>
    <w:rsid w:val="00C73E56"/>
    <w:rsid w:val="00C752AB"/>
    <w:rsid w:val="00C7662B"/>
    <w:rsid w:val="00C7713D"/>
    <w:rsid w:val="00C777B8"/>
    <w:rsid w:val="00C805A9"/>
    <w:rsid w:val="00C82244"/>
    <w:rsid w:val="00C83886"/>
    <w:rsid w:val="00C84EE9"/>
    <w:rsid w:val="00C86680"/>
    <w:rsid w:val="00C86B77"/>
    <w:rsid w:val="00C86D69"/>
    <w:rsid w:val="00C870C6"/>
    <w:rsid w:val="00C91F61"/>
    <w:rsid w:val="00C92BF7"/>
    <w:rsid w:val="00C92EE3"/>
    <w:rsid w:val="00C942DD"/>
    <w:rsid w:val="00C9482F"/>
    <w:rsid w:val="00C94DD2"/>
    <w:rsid w:val="00C973DA"/>
    <w:rsid w:val="00CB14A3"/>
    <w:rsid w:val="00CB1844"/>
    <w:rsid w:val="00CB21C5"/>
    <w:rsid w:val="00CB2520"/>
    <w:rsid w:val="00CB304F"/>
    <w:rsid w:val="00CB5C89"/>
    <w:rsid w:val="00CB7DCA"/>
    <w:rsid w:val="00CC0605"/>
    <w:rsid w:val="00CC5C78"/>
    <w:rsid w:val="00CD0CBA"/>
    <w:rsid w:val="00CD0EE7"/>
    <w:rsid w:val="00CD1DD7"/>
    <w:rsid w:val="00CD20A8"/>
    <w:rsid w:val="00CD3418"/>
    <w:rsid w:val="00CD4703"/>
    <w:rsid w:val="00CD75E6"/>
    <w:rsid w:val="00CE2807"/>
    <w:rsid w:val="00CE40E6"/>
    <w:rsid w:val="00CE5BDE"/>
    <w:rsid w:val="00CE5DAD"/>
    <w:rsid w:val="00CE60A8"/>
    <w:rsid w:val="00CE6EC2"/>
    <w:rsid w:val="00CE79F8"/>
    <w:rsid w:val="00CF0137"/>
    <w:rsid w:val="00CF09CE"/>
    <w:rsid w:val="00CF13D6"/>
    <w:rsid w:val="00CF2594"/>
    <w:rsid w:val="00CF3E70"/>
    <w:rsid w:val="00CF465C"/>
    <w:rsid w:val="00CF4C6B"/>
    <w:rsid w:val="00CF4DCA"/>
    <w:rsid w:val="00CF5C18"/>
    <w:rsid w:val="00CF6AB1"/>
    <w:rsid w:val="00CF77EE"/>
    <w:rsid w:val="00D0188E"/>
    <w:rsid w:val="00D019EE"/>
    <w:rsid w:val="00D04539"/>
    <w:rsid w:val="00D0480F"/>
    <w:rsid w:val="00D0494E"/>
    <w:rsid w:val="00D04BAF"/>
    <w:rsid w:val="00D055F6"/>
    <w:rsid w:val="00D06B72"/>
    <w:rsid w:val="00D07520"/>
    <w:rsid w:val="00D102C6"/>
    <w:rsid w:val="00D10DC5"/>
    <w:rsid w:val="00D1111C"/>
    <w:rsid w:val="00D11F8E"/>
    <w:rsid w:val="00D13B4E"/>
    <w:rsid w:val="00D15323"/>
    <w:rsid w:val="00D15516"/>
    <w:rsid w:val="00D16DE2"/>
    <w:rsid w:val="00D17445"/>
    <w:rsid w:val="00D177EE"/>
    <w:rsid w:val="00D20007"/>
    <w:rsid w:val="00D2032E"/>
    <w:rsid w:val="00D25C91"/>
    <w:rsid w:val="00D26BFC"/>
    <w:rsid w:val="00D27075"/>
    <w:rsid w:val="00D3223C"/>
    <w:rsid w:val="00D33780"/>
    <w:rsid w:val="00D33901"/>
    <w:rsid w:val="00D33F31"/>
    <w:rsid w:val="00D345E3"/>
    <w:rsid w:val="00D35C25"/>
    <w:rsid w:val="00D3613C"/>
    <w:rsid w:val="00D361D2"/>
    <w:rsid w:val="00D3640F"/>
    <w:rsid w:val="00D37888"/>
    <w:rsid w:val="00D401DD"/>
    <w:rsid w:val="00D41E11"/>
    <w:rsid w:val="00D43790"/>
    <w:rsid w:val="00D4496A"/>
    <w:rsid w:val="00D44F45"/>
    <w:rsid w:val="00D455A2"/>
    <w:rsid w:val="00D45CA0"/>
    <w:rsid w:val="00D46BB4"/>
    <w:rsid w:val="00D47AA2"/>
    <w:rsid w:val="00D47CB6"/>
    <w:rsid w:val="00D50910"/>
    <w:rsid w:val="00D509C2"/>
    <w:rsid w:val="00D5100A"/>
    <w:rsid w:val="00D51F53"/>
    <w:rsid w:val="00D53423"/>
    <w:rsid w:val="00D536F3"/>
    <w:rsid w:val="00D53A55"/>
    <w:rsid w:val="00D53B75"/>
    <w:rsid w:val="00D5483B"/>
    <w:rsid w:val="00D56A72"/>
    <w:rsid w:val="00D618AB"/>
    <w:rsid w:val="00D61D86"/>
    <w:rsid w:val="00D62364"/>
    <w:rsid w:val="00D62EEF"/>
    <w:rsid w:val="00D63916"/>
    <w:rsid w:val="00D64416"/>
    <w:rsid w:val="00D66396"/>
    <w:rsid w:val="00D67083"/>
    <w:rsid w:val="00D67EA9"/>
    <w:rsid w:val="00D70EFE"/>
    <w:rsid w:val="00D714FE"/>
    <w:rsid w:val="00D716FE"/>
    <w:rsid w:val="00D72305"/>
    <w:rsid w:val="00D7300B"/>
    <w:rsid w:val="00D7415B"/>
    <w:rsid w:val="00D74BD2"/>
    <w:rsid w:val="00D74DB7"/>
    <w:rsid w:val="00D75D35"/>
    <w:rsid w:val="00D77698"/>
    <w:rsid w:val="00D777E6"/>
    <w:rsid w:val="00D77D53"/>
    <w:rsid w:val="00D77F00"/>
    <w:rsid w:val="00D80F95"/>
    <w:rsid w:val="00D81803"/>
    <w:rsid w:val="00D819F8"/>
    <w:rsid w:val="00D83761"/>
    <w:rsid w:val="00D84753"/>
    <w:rsid w:val="00D85974"/>
    <w:rsid w:val="00D86AA9"/>
    <w:rsid w:val="00D91017"/>
    <w:rsid w:val="00D91B9C"/>
    <w:rsid w:val="00D9354B"/>
    <w:rsid w:val="00D955F5"/>
    <w:rsid w:val="00D95D42"/>
    <w:rsid w:val="00D97211"/>
    <w:rsid w:val="00DA0BD3"/>
    <w:rsid w:val="00DA2E6C"/>
    <w:rsid w:val="00DA5F11"/>
    <w:rsid w:val="00DB162F"/>
    <w:rsid w:val="00DB233D"/>
    <w:rsid w:val="00DB2382"/>
    <w:rsid w:val="00DB2DF1"/>
    <w:rsid w:val="00DB3A81"/>
    <w:rsid w:val="00DB5707"/>
    <w:rsid w:val="00DB6134"/>
    <w:rsid w:val="00DB74E5"/>
    <w:rsid w:val="00DB793B"/>
    <w:rsid w:val="00DC22C2"/>
    <w:rsid w:val="00DC2307"/>
    <w:rsid w:val="00DC2CD5"/>
    <w:rsid w:val="00DC4DBD"/>
    <w:rsid w:val="00DC59C3"/>
    <w:rsid w:val="00DD0248"/>
    <w:rsid w:val="00DD0DD8"/>
    <w:rsid w:val="00DD23C5"/>
    <w:rsid w:val="00DD3C5B"/>
    <w:rsid w:val="00DD429A"/>
    <w:rsid w:val="00DD5274"/>
    <w:rsid w:val="00DD65AB"/>
    <w:rsid w:val="00DE2762"/>
    <w:rsid w:val="00DE389B"/>
    <w:rsid w:val="00DE3ACC"/>
    <w:rsid w:val="00DE4778"/>
    <w:rsid w:val="00DE672F"/>
    <w:rsid w:val="00DE753A"/>
    <w:rsid w:val="00DF0B1F"/>
    <w:rsid w:val="00DF2866"/>
    <w:rsid w:val="00DF2BD2"/>
    <w:rsid w:val="00DF2DB3"/>
    <w:rsid w:val="00DF2E93"/>
    <w:rsid w:val="00DF33DF"/>
    <w:rsid w:val="00DF45DE"/>
    <w:rsid w:val="00DF7207"/>
    <w:rsid w:val="00DF75F9"/>
    <w:rsid w:val="00E000A2"/>
    <w:rsid w:val="00E013E8"/>
    <w:rsid w:val="00E049C1"/>
    <w:rsid w:val="00E04CB7"/>
    <w:rsid w:val="00E0638D"/>
    <w:rsid w:val="00E06415"/>
    <w:rsid w:val="00E0729B"/>
    <w:rsid w:val="00E07410"/>
    <w:rsid w:val="00E119E5"/>
    <w:rsid w:val="00E147D3"/>
    <w:rsid w:val="00E149C4"/>
    <w:rsid w:val="00E16915"/>
    <w:rsid w:val="00E20882"/>
    <w:rsid w:val="00E20D7D"/>
    <w:rsid w:val="00E21135"/>
    <w:rsid w:val="00E21253"/>
    <w:rsid w:val="00E23E62"/>
    <w:rsid w:val="00E23F11"/>
    <w:rsid w:val="00E24A13"/>
    <w:rsid w:val="00E25DFA"/>
    <w:rsid w:val="00E26099"/>
    <w:rsid w:val="00E26ACC"/>
    <w:rsid w:val="00E2722C"/>
    <w:rsid w:val="00E31909"/>
    <w:rsid w:val="00E31A75"/>
    <w:rsid w:val="00E31C20"/>
    <w:rsid w:val="00E33120"/>
    <w:rsid w:val="00E363CD"/>
    <w:rsid w:val="00E40222"/>
    <w:rsid w:val="00E403E0"/>
    <w:rsid w:val="00E4059C"/>
    <w:rsid w:val="00E418F8"/>
    <w:rsid w:val="00E41ADD"/>
    <w:rsid w:val="00E41DF4"/>
    <w:rsid w:val="00E43FA8"/>
    <w:rsid w:val="00E44716"/>
    <w:rsid w:val="00E457EB"/>
    <w:rsid w:val="00E45C1F"/>
    <w:rsid w:val="00E50296"/>
    <w:rsid w:val="00E50FB8"/>
    <w:rsid w:val="00E515A9"/>
    <w:rsid w:val="00E52013"/>
    <w:rsid w:val="00E524CB"/>
    <w:rsid w:val="00E52DE0"/>
    <w:rsid w:val="00E565C2"/>
    <w:rsid w:val="00E573BD"/>
    <w:rsid w:val="00E60A75"/>
    <w:rsid w:val="00E60C14"/>
    <w:rsid w:val="00E62874"/>
    <w:rsid w:val="00E653C0"/>
    <w:rsid w:val="00E65EF6"/>
    <w:rsid w:val="00E6634C"/>
    <w:rsid w:val="00E71739"/>
    <w:rsid w:val="00E730B7"/>
    <w:rsid w:val="00E73F73"/>
    <w:rsid w:val="00E7649C"/>
    <w:rsid w:val="00E77806"/>
    <w:rsid w:val="00E807D7"/>
    <w:rsid w:val="00E81BA5"/>
    <w:rsid w:val="00E81FF5"/>
    <w:rsid w:val="00E82217"/>
    <w:rsid w:val="00E8290A"/>
    <w:rsid w:val="00E84B62"/>
    <w:rsid w:val="00E8542E"/>
    <w:rsid w:val="00E87A64"/>
    <w:rsid w:val="00E87C88"/>
    <w:rsid w:val="00E91AB3"/>
    <w:rsid w:val="00E94218"/>
    <w:rsid w:val="00E94A26"/>
    <w:rsid w:val="00E957BB"/>
    <w:rsid w:val="00E9599C"/>
    <w:rsid w:val="00E96E90"/>
    <w:rsid w:val="00E97E53"/>
    <w:rsid w:val="00EA03BE"/>
    <w:rsid w:val="00EA04CE"/>
    <w:rsid w:val="00EA1A47"/>
    <w:rsid w:val="00EA52FF"/>
    <w:rsid w:val="00EA6386"/>
    <w:rsid w:val="00EB2109"/>
    <w:rsid w:val="00EB2795"/>
    <w:rsid w:val="00EB5C45"/>
    <w:rsid w:val="00EB76D4"/>
    <w:rsid w:val="00EC04DD"/>
    <w:rsid w:val="00EC1997"/>
    <w:rsid w:val="00EC23E4"/>
    <w:rsid w:val="00EC287C"/>
    <w:rsid w:val="00EC2ECC"/>
    <w:rsid w:val="00EC452C"/>
    <w:rsid w:val="00EC47D5"/>
    <w:rsid w:val="00ED054C"/>
    <w:rsid w:val="00ED0D73"/>
    <w:rsid w:val="00ED0DC1"/>
    <w:rsid w:val="00ED3F71"/>
    <w:rsid w:val="00ED5F6E"/>
    <w:rsid w:val="00ED7500"/>
    <w:rsid w:val="00EE124B"/>
    <w:rsid w:val="00EE268C"/>
    <w:rsid w:val="00EE2BE5"/>
    <w:rsid w:val="00EE4612"/>
    <w:rsid w:val="00EF09D1"/>
    <w:rsid w:val="00EF2331"/>
    <w:rsid w:val="00EF3A99"/>
    <w:rsid w:val="00EF413B"/>
    <w:rsid w:val="00EF4536"/>
    <w:rsid w:val="00EF500E"/>
    <w:rsid w:val="00EF5755"/>
    <w:rsid w:val="00EF740D"/>
    <w:rsid w:val="00EF757E"/>
    <w:rsid w:val="00F03528"/>
    <w:rsid w:val="00F05AE9"/>
    <w:rsid w:val="00F05DF2"/>
    <w:rsid w:val="00F06336"/>
    <w:rsid w:val="00F06DE5"/>
    <w:rsid w:val="00F079F9"/>
    <w:rsid w:val="00F10617"/>
    <w:rsid w:val="00F10DB8"/>
    <w:rsid w:val="00F1548D"/>
    <w:rsid w:val="00F15DCC"/>
    <w:rsid w:val="00F2093E"/>
    <w:rsid w:val="00F2243F"/>
    <w:rsid w:val="00F23C53"/>
    <w:rsid w:val="00F26321"/>
    <w:rsid w:val="00F2748E"/>
    <w:rsid w:val="00F27915"/>
    <w:rsid w:val="00F3024D"/>
    <w:rsid w:val="00F30464"/>
    <w:rsid w:val="00F3063F"/>
    <w:rsid w:val="00F3192E"/>
    <w:rsid w:val="00F31AB8"/>
    <w:rsid w:val="00F33B3D"/>
    <w:rsid w:val="00F33C53"/>
    <w:rsid w:val="00F3785D"/>
    <w:rsid w:val="00F3799B"/>
    <w:rsid w:val="00F407AA"/>
    <w:rsid w:val="00F40CA5"/>
    <w:rsid w:val="00F41786"/>
    <w:rsid w:val="00F41F49"/>
    <w:rsid w:val="00F43EB5"/>
    <w:rsid w:val="00F44926"/>
    <w:rsid w:val="00F45B91"/>
    <w:rsid w:val="00F46AB7"/>
    <w:rsid w:val="00F4744A"/>
    <w:rsid w:val="00F47883"/>
    <w:rsid w:val="00F479C7"/>
    <w:rsid w:val="00F47C0A"/>
    <w:rsid w:val="00F51A0B"/>
    <w:rsid w:val="00F5275D"/>
    <w:rsid w:val="00F52A91"/>
    <w:rsid w:val="00F5391D"/>
    <w:rsid w:val="00F544FA"/>
    <w:rsid w:val="00F54B5C"/>
    <w:rsid w:val="00F56123"/>
    <w:rsid w:val="00F62265"/>
    <w:rsid w:val="00F62522"/>
    <w:rsid w:val="00F62EBC"/>
    <w:rsid w:val="00F642D2"/>
    <w:rsid w:val="00F64F7B"/>
    <w:rsid w:val="00F65321"/>
    <w:rsid w:val="00F6643C"/>
    <w:rsid w:val="00F665B3"/>
    <w:rsid w:val="00F66A35"/>
    <w:rsid w:val="00F67472"/>
    <w:rsid w:val="00F67F19"/>
    <w:rsid w:val="00F705E8"/>
    <w:rsid w:val="00F70AB6"/>
    <w:rsid w:val="00F71D4E"/>
    <w:rsid w:val="00F72ACC"/>
    <w:rsid w:val="00F76E9C"/>
    <w:rsid w:val="00F80021"/>
    <w:rsid w:val="00F806DC"/>
    <w:rsid w:val="00F811A0"/>
    <w:rsid w:val="00F81D8C"/>
    <w:rsid w:val="00F83EF2"/>
    <w:rsid w:val="00F846E0"/>
    <w:rsid w:val="00F84BD4"/>
    <w:rsid w:val="00F87ACB"/>
    <w:rsid w:val="00F90B60"/>
    <w:rsid w:val="00F91003"/>
    <w:rsid w:val="00F91C88"/>
    <w:rsid w:val="00F92534"/>
    <w:rsid w:val="00F9255B"/>
    <w:rsid w:val="00F9284B"/>
    <w:rsid w:val="00F93C39"/>
    <w:rsid w:val="00F9566A"/>
    <w:rsid w:val="00FA124B"/>
    <w:rsid w:val="00FA2B98"/>
    <w:rsid w:val="00FA40F3"/>
    <w:rsid w:val="00FA65D7"/>
    <w:rsid w:val="00FA7662"/>
    <w:rsid w:val="00FB1516"/>
    <w:rsid w:val="00FB4DCE"/>
    <w:rsid w:val="00FB507B"/>
    <w:rsid w:val="00FB7584"/>
    <w:rsid w:val="00FC1B18"/>
    <w:rsid w:val="00FC3DB9"/>
    <w:rsid w:val="00FC5296"/>
    <w:rsid w:val="00FC6690"/>
    <w:rsid w:val="00FC7E92"/>
    <w:rsid w:val="00FD040B"/>
    <w:rsid w:val="00FD1E00"/>
    <w:rsid w:val="00FD23F0"/>
    <w:rsid w:val="00FD292B"/>
    <w:rsid w:val="00FD40B2"/>
    <w:rsid w:val="00FD4303"/>
    <w:rsid w:val="00FD6438"/>
    <w:rsid w:val="00FD7D77"/>
    <w:rsid w:val="00FE0432"/>
    <w:rsid w:val="00FE067C"/>
    <w:rsid w:val="00FE086C"/>
    <w:rsid w:val="00FE1C15"/>
    <w:rsid w:val="00FE468B"/>
    <w:rsid w:val="00FE4730"/>
    <w:rsid w:val="00FE5FC2"/>
    <w:rsid w:val="00FE68CF"/>
    <w:rsid w:val="00FE7E6F"/>
    <w:rsid w:val="00FF0FCD"/>
    <w:rsid w:val="00FF145B"/>
    <w:rsid w:val="00FF23BE"/>
    <w:rsid w:val="00FF419A"/>
    <w:rsid w:val="00FF5483"/>
    <w:rsid w:val="06403BB0"/>
    <w:rsid w:val="065B96D6"/>
    <w:rsid w:val="06ADDE1D"/>
    <w:rsid w:val="071291CD"/>
    <w:rsid w:val="0734DD3A"/>
    <w:rsid w:val="078BB413"/>
    <w:rsid w:val="07AB9CC2"/>
    <w:rsid w:val="07B3CF4F"/>
    <w:rsid w:val="08CC31DF"/>
    <w:rsid w:val="08CEF10F"/>
    <w:rsid w:val="094B4FE1"/>
    <w:rsid w:val="0C412CE4"/>
    <w:rsid w:val="0F582439"/>
    <w:rsid w:val="109893B8"/>
    <w:rsid w:val="11453B28"/>
    <w:rsid w:val="1170FA1F"/>
    <w:rsid w:val="118D5BA6"/>
    <w:rsid w:val="14EFA9B5"/>
    <w:rsid w:val="15A055B4"/>
    <w:rsid w:val="17236C21"/>
    <w:rsid w:val="1771A895"/>
    <w:rsid w:val="17B27B3C"/>
    <w:rsid w:val="1862F129"/>
    <w:rsid w:val="1898FB04"/>
    <w:rsid w:val="1D33BC44"/>
    <w:rsid w:val="1DACBAB0"/>
    <w:rsid w:val="1E0C1A04"/>
    <w:rsid w:val="1E3E9172"/>
    <w:rsid w:val="1EB23F95"/>
    <w:rsid w:val="21013FFF"/>
    <w:rsid w:val="224C1F97"/>
    <w:rsid w:val="2338E557"/>
    <w:rsid w:val="23E5BCAF"/>
    <w:rsid w:val="254FD72A"/>
    <w:rsid w:val="2679C679"/>
    <w:rsid w:val="27502C1F"/>
    <w:rsid w:val="2A5C6C2B"/>
    <w:rsid w:val="2AEBB6DE"/>
    <w:rsid w:val="2CAAD132"/>
    <w:rsid w:val="2DB6888B"/>
    <w:rsid w:val="2E656268"/>
    <w:rsid w:val="2ED8AA51"/>
    <w:rsid w:val="3040C151"/>
    <w:rsid w:val="30E7973F"/>
    <w:rsid w:val="3247D762"/>
    <w:rsid w:val="3455BCD5"/>
    <w:rsid w:val="34C17FBA"/>
    <w:rsid w:val="34E526F9"/>
    <w:rsid w:val="367F7FBC"/>
    <w:rsid w:val="3723D56B"/>
    <w:rsid w:val="37C3979D"/>
    <w:rsid w:val="385CD980"/>
    <w:rsid w:val="387CE0B9"/>
    <w:rsid w:val="39D680A5"/>
    <w:rsid w:val="39E4A1EB"/>
    <w:rsid w:val="3A217921"/>
    <w:rsid w:val="3A6208E3"/>
    <w:rsid w:val="3BCD0384"/>
    <w:rsid w:val="3CB2021D"/>
    <w:rsid w:val="3D183FCA"/>
    <w:rsid w:val="3F9571C0"/>
    <w:rsid w:val="403B4BB6"/>
    <w:rsid w:val="4053DE64"/>
    <w:rsid w:val="424DCB4D"/>
    <w:rsid w:val="4378E37E"/>
    <w:rsid w:val="43E37E21"/>
    <w:rsid w:val="441CAFBE"/>
    <w:rsid w:val="4558DA40"/>
    <w:rsid w:val="46E3E230"/>
    <w:rsid w:val="4799AB50"/>
    <w:rsid w:val="49519B9E"/>
    <w:rsid w:val="4A6D06A3"/>
    <w:rsid w:val="4B84EFC4"/>
    <w:rsid w:val="4D7AEFB8"/>
    <w:rsid w:val="4E998E51"/>
    <w:rsid w:val="4FA02115"/>
    <w:rsid w:val="4FBBAF8C"/>
    <w:rsid w:val="5214AEB8"/>
    <w:rsid w:val="52B8EF2F"/>
    <w:rsid w:val="535E41CA"/>
    <w:rsid w:val="5489000A"/>
    <w:rsid w:val="5709A6B9"/>
    <w:rsid w:val="580A26E5"/>
    <w:rsid w:val="5A7F470E"/>
    <w:rsid w:val="5DBE2193"/>
    <w:rsid w:val="5DE7438A"/>
    <w:rsid w:val="5F932A6A"/>
    <w:rsid w:val="5FAE65FB"/>
    <w:rsid w:val="63094C3E"/>
    <w:rsid w:val="6669D807"/>
    <w:rsid w:val="6733B04B"/>
    <w:rsid w:val="69EA6F02"/>
    <w:rsid w:val="6A9938A8"/>
    <w:rsid w:val="6AD2AD8D"/>
    <w:rsid w:val="6B1061DC"/>
    <w:rsid w:val="6BE5F568"/>
    <w:rsid w:val="6DA18522"/>
    <w:rsid w:val="6DD9114C"/>
    <w:rsid w:val="6E126D25"/>
    <w:rsid w:val="711237D0"/>
    <w:rsid w:val="716AEE42"/>
    <w:rsid w:val="730A4534"/>
    <w:rsid w:val="75008954"/>
    <w:rsid w:val="76E23272"/>
    <w:rsid w:val="7839889A"/>
    <w:rsid w:val="7897BAB5"/>
    <w:rsid w:val="7A9163C7"/>
    <w:rsid w:val="7CA96B03"/>
    <w:rsid w:val="7E280554"/>
    <w:rsid w:val="7FD46E3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69C"/>
    <w:pPr>
      <w:spacing w:before="120" w:after="120"/>
      <w:jc w:val="both"/>
    </w:pPr>
    <w:rPr>
      <w:rFonts w:ascii="Courier New" w:hAnsi="Courier New"/>
      <w:sz w:val="24"/>
      <w:lang w:val="es-ES_tradnl" w:eastAsia="es-ES"/>
    </w:rPr>
  </w:style>
  <w:style w:type="paragraph" w:styleId="Ttulo1">
    <w:name w:val="heading 1"/>
    <w:basedOn w:val="Normal"/>
    <w:next w:val="Sangra2detindependiente"/>
    <w:qFormat/>
    <w:rsid w:val="002D2FF4"/>
    <w:pPr>
      <w:keepNext/>
      <w:numPr>
        <w:numId w:val="4"/>
      </w:numPr>
      <w:spacing w:before="240"/>
      <w:ind w:left="3544" w:hanging="709"/>
      <w:jc w:val="left"/>
      <w:outlineLvl w:val="0"/>
    </w:pPr>
    <w:rPr>
      <w:b/>
      <w:caps/>
      <w:kern w:val="28"/>
      <w:szCs w:val="24"/>
      <w:lang w:val="es-ES"/>
    </w:rPr>
  </w:style>
  <w:style w:type="paragraph" w:styleId="Ttulo2">
    <w:name w:val="heading 2"/>
    <w:basedOn w:val="Normal"/>
    <w:next w:val="Sangra2detindependiente"/>
    <w:qFormat/>
    <w:rsid w:val="002D2FF4"/>
    <w:pPr>
      <w:keepNext/>
      <w:numPr>
        <w:numId w:val="5"/>
      </w:numPr>
      <w:spacing w:before="240" w:after="240"/>
      <w:outlineLvl w:val="1"/>
    </w:pPr>
    <w:rPr>
      <w:b/>
      <w:szCs w:val="24"/>
      <w:lang w:val="es-ES"/>
    </w:rPr>
  </w:style>
  <w:style w:type="paragraph" w:styleId="Ttulo3">
    <w:name w:val="heading 3"/>
    <w:basedOn w:val="Normal"/>
    <w:next w:val="Sangra2detindependiente"/>
    <w:qFormat/>
    <w:rsid w:val="0077369C"/>
    <w:pPr>
      <w:keepNext/>
      <w:numPr>
        <w:numId w:val="3"/>
      </w:numPr>
      <w:spacing w:before="240"/>
      <w:outlineLvl w:val="2"/>
    </w:pPr>
    <w:rPr>
      <w:b/>
      <w:szCs w:val="24"/>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rsid w:val="0077369C"/>
  </w:style>
  <w:style w:type="character" w:customStyle="1" w:styleId="Documento4">
    <w:name w:val="Documento 4"/>
    <w:rsid w:val="0077369C"/>
    <w:rPr>
      <w:b/>
      <w:i/>
      <w:sz w:val="24"/>
    </w:rPr>
  </w:style>
  <w:style w:type="character" w:customStyle="1" w:styleId="Bibliogr">
    <w:name w:val="Bibliogr."/>
    <w:basedOn w:val="Fuentedeencabezadopredeter"/>
    <w:rsid w:val="0077369C"/>
  </w:style>
  <w:style w:type="character" w:customStyle="1" w:styleId="Documento5">
    <w:name w:val="Documento 5"/>
    <w:basedOn w:val="Fuentedeencabezadopredeter"/>
    <w:rsid w:val="0077369C"/>
  </w:style>
  <w:style w:type="character" w:customStyle="1" w:styleId="Documento2">
    <w:name w:val="Documento 2"/>
    <w:rsid w:val="0077369C"/>
    <w:rPr>
      <w:rFonts w:ascii="Courier" w:hAnsi="Courier"/>
      <w:noProof w:val="0"/>
      <w:sz w:val="24"/>
      <w:lang w:val="en-US"/>
    </w:rPr>
  </w:style>
  <w:style w:type="character" w:customStyle="1" w:styleId="Documento6">
    <w:name w:val="Documento 6"/>
    <w:basedOn w:val="Fuentedeencabezadopredeter"/>
    <w:rsid w:val="0077369C"/>
  </w:style>
  <w:style w:type="character" w:customStyle="1" w:styleId="Documento7">
    <w:name w:val="Documento 7"/>
    <w:basedOn w:val="Fuentedeencabezadopredeter"/>
    <w:rsid w:val="0077369C"/>
  </w:style>
  <w:style w:type="character" w:customStyle="1" w:styleId="Documento8">
    <w:name w:val="Documento 8"/>
    <w:basedOn w:val="Fuentedeencabezadopredeter"/>
    <w:rsid w:val="0077369C"/>
  </w:style>
  <w:style w:type="character" w:customStyle="1" w:styleId="Documento3">
    <w:name w:val="Documento 3"/>
    <w:rsid w:val="0077369C"/>
    <w:rPr>
      <w:rFonts w:ascii="Courier" w:hAnsi="Courier"/>
      <w:noProof w:val="0"/>
      <w:sz w:val="24"/>
      <w:lang w:val="en-US"/>
    </w:rPr>
  </w:style>
  <w:style w:type="paragraph" w:customStyle="1" w:styleId="Prder1">
    <w:name w:val="PÀÀr. der. 1"/>
    <w:rsid w:val="0077369C"/>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rsid w:val="0077369C"/>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rsid w:val="0077369C"/>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rsid w:val="0077369C"/>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rsid w:val="0077369C"/>
    <w:pPr>
      <w:keepNext/>
      <w:keepLines/>
      <w:tabs>
        <w:tab w:val="left" w:pos="-720"/>
      </w:tabs>
      <w:suppressAutoHyphens/>
    </w:pPr>
    <w:rPr>
      <w:rFonts w:ascii="Courier" w:hAnsi="Courier"/>
      <w:sz w:val="24"/>
      <w:lang w:val="en-US" w:eastAsia="es-ES"/>
    </w:rPr>
  </w:style>
  <w:style w:type="paragraph" w:customStyle="1" w:styleId="Prder5">
    <w:name w:val="PÀÀr. der. 5"/>
    <w:rsid w:val="0077369C"/>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rsid w:val="0077369C"/>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rsid w:val="0077369C"/>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rsid w:val="0077369C"/>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rsid w:val="0077369C"/>
    <w:rPr>
      <w:rFonts w:ascii="Courier" w:hAnsi="Courier"/>
      <w:noProof w:val="0"/>
      <w:sz w:val="24"/>
      <w:lang w:val="en-US"/>
    </w:rPr>
  </w:style>
  <w:style w:type="character" w:customStyle="1" w:styleId="Tcnico3">
    <w:name w:val="TÀ)Àcnico 3"/>
    <w:rsid w:val="0077369C"/>
    <w:rPr>
      <w:rFonts w:ascii="Courier" w:hAnsi="Courier"/>
      <w:noProof w:val="0"/>
      <w:sz w:val="24"/>
      <w:lang w:val="en-US"/>
    </w:rPr>
  </w:style>
  <w:style w:type="paragraph" w:customStyle="1" w:styleId="Tcnico4">
    <w:name w:val="TÀ)Àcnico 4"/>
    <w:rsid w:val="0077369C"/>
    <w:pPr>
      <w:tabs>
        <w:tab w:val="left" w:pos="-720"/>
      </w:tabs>
      <w:suppressAutoHyphens/>
    </w:pPr>
    <w:rPr>
      <w:rFonts w:ascii="Courier" w:hAnsi="Courier"/>
      <w:b/>
      <w:sz w:val="24"/>
      <w:lang w:val="en-US" w:eastAsia="es-ES"/>
    </w:rPr>
  </w:style>
  <w:style w:type="character" w:customStyle="1" w:styleId="Tcnico1">
    <w:name w:val="TÀ)Àcnico 1"/>
    <w:rsid w:val="0077369C"/>
    <w:rPr>
      <w:rFonts w:ascii="Courier" w:hAnsi="Courier"/>
      <w:noProof w:val="0"/>
      <w:sz w:val="24"/>
      <w:lang w:val="en-US"/>
    </w:rPr>
  </w:style>
  <w:style w:type="character" w:customStyle="1" w:styleId="Inicdoc">
    <w:name w:val="Inic. doc."/>
    <w:basedOn w:val="Fuentedeencabezadopredeter"/>
    <w:rsid w:val="0077369C"/>
  </w:style>
  <w:style w:type="paragraph" w:customStyle="1" w:styleId="Tcnico5">
    <w:name w:val="TÀ)Àcnico 5"/>
    <w:rsid w:val="0077369C"/>
    <w:pPr>
      <w:tabs>
        <w:tab w:val="left" w:pos="-720"/>
      </w:tabs>
      <w:suppressAutoHyphens/>
      <w:ind w:firstLine="720"/>
    </w:pPr>
    <w:rPr>
      <w:rFonts w:ascii="Courier" w:hAnsi="Courier"/>
      <w:b/>
      <w:sz w:val="24"/>
      <w:lang w:val="en-US" w:eastAsia="es-ES"/>
    </w:rPr>
  </w:style>
  <w:style w:type="paragraph" w:customStyle="1" w:styleId="Tcnico6">
    <w:name w:val="TÀ)Àcnico 6"/>
    <w:rsid w:val="0077369C"/>
    <w:pPr>
      <w:tabs>
        <w:tab w:val="left" w:pos="-720"/>
      </w:tabs>
      <w:suppressAutoHyphens/>
      <w:ind w:firstLine="720"/>
    </w:pPr>
    <w:rPr>
      <w:rFonts w:ascii="Courier" w:hAnsi="Courier"/>
      <w:b/>
      <w:sz w:val="24"/>
      <w:lang w:val="en-US" w:eastAsia="es-ES"/>
    </w:rPr>
  </w:style>
  <w:style w:type="paragraph" w:customStyle="1" w:styleId="Tcnico7">
    <w:name w:val="TÀ)Àcnico 7"/>
    <w:rsid w:val="0077369C"/>
    <w:pPr>
      <w:tabs>
        <w:tab w:val="left" w:pos="-720"/>
      </w:tabs>
      <w:suppressAutoHyphens/>
      <w:ind w:firstLine="720"/>
    </w:pPr>
    <w:rPr>
      <w:rFonts w:ascii="Courier" w:hAnsi="Courier"/>
      <w:b/>
      <w:sz w:val="24"/>
      <w:lang w:val="en-US" w:eastAsia="es-ES"/>
    </w:rPr>
  </w:style>
  <w:style w:type="paragraph" w:customStyle="1" w:styleId="Tcnico8">
    <w:name w:val="TÀ)Àcnico 8"/>
    <w:rsid w:val="0077369C"/>
    <w:pPr>
      <w:tabs>
        <w:tab w:val="left" w:pos="-720"/>
      </w:tabs>
      <w:suppressAutoHyphens/>
      <w:ind w:firstLine="720"/>
    </w:pPr>
    <w:rPr>
      <w:rFonts w:ascii="Courier" w:hAnsi="Courier"/>
      <w:b/>
      <w:sz w:val="24"/>
      <w:lang w:val="en-US" w:eastAsia="es-ES"/>
    </w:rPr>
  </w:style>
  <w:style w:type="character" w:customStyle="1" w:styleId="Inicestt">
    <w:name w:val="Inic. est. t"/>
    <w:rsid w:val="0077369C"/>
    <w:rPr>
      <w:rFonts w:ascii="Courier" w:hAnsi="Courier"/>
      <w:noProof w:val="0"/>
      <w:sz w:val="24"/>
      <w:lang w:val="en-US"/>
    </w:rPr>
  </w:style>
  <w:style w:type="paragraph" w:customStyle="1" w:styleId="Escrlegal">
    <w:name w:val="Escr. legal"/>
    <w:rsid w:val="0077369C"/>
    <w:pPr>
      <w:tabs>
        <w:tab w:val="left" w:pos="-720"/>
      </w:tabs>
      <w:suppressAutoHyphens/>
      <w:spacing w:line="240" w:lineRule="exact"/>
    </w:pPr>
    <w:rPr>
      <w:rFonts w:ascii="Courier" w:hAnsi="Courier"/>
      <w:sz w:val="24"/>
      <w:lang w:val="en-US" w:eastAsia="es-ES"/>
    </w:rPr>
  </w:style>
  <w:style w:type="paragraph" w:styleId="TDC1">
    <w:name w:val="toc 1"/>
    <w:basedOn w:val="Normal"/>
    <w:next w:val="Normal"/>
    <w:semiHidden/>
    <w:rsid w:val="0077369C"/>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rsid w:val="0077369C"/>
    <w:pPr>
      <w:tabs>
        <w:tab w:val="left" w:leader="dot" w:pos="9000"/>
        <w:tab w:val="right" w:pos="9360"/>
      </w:tabs>
      <w:suppressAutoHyphens/>
      <w:ind w:left="1440" w:right="720" w:hanging="720"/>
    </w:pPr>
    <w:rPr>
      <w:lang w:val="en-US"/>
    </w:rPr>
  </w:style>
  <w:style w:type="paragraph" w:styleId="TDC3">
    <w:name w:val="toc 3"/>
    <w:basedOn w:val="Normal"/>
    <w:next w:val="Normal"/>
    <w:semiHidden/>
    <w:rsid w:val="0077369C"/>
    <w:pPr>
      <w:tabs>
        <w:tab w:val="left" w:leader="dot" w:pos="9000"/>
        <w:tab w:val="right" w:pos="9360"/>
      </w:tabs>
      <w:suppressAutoHyphens/>
      <w:ind w:left="2160" w:right="720" w:hanging="720"/>
    </w:pPr>
    <w:rPr>
      <w:lang w:val="en-US"/>
    </w:rPr>
  </w:style>
  <w:style w:type="paragraph" w:styleId="TDC4">
    <w:name w:val="toc 4"/>
    <w:basedOn w:val="Normal"/>
    <w:next w:val="Normal"/>
    <w:semiHidden/>
    <w:rsid w:val="0077369C"/>
    <w:pPr>
      <w:tabs>
        <w:tab w:val="left" w:leader="dot" w:pos="9000"/>
        <w:tab w:val="right" w:pos="9360"/>
      </w:tabs>
      <w:suppressAutoHyphens/>
      <w:ind w:left="2880" w:right="720" w:hanging="720"/>
    </w:pPr>
    <w:rPr>
      <w:lang w:val="en-US"/>
    </w:rPr>
  </w:style>
  <w:style w:type="paragraph" w:styleId="TDC5">
    <w:name w:val="toc 5"/>
    <w:basedOn w:val="Normal"/>
    <w:next w:val="Normal"/>
    <w:semiHidden/>
    <w:rsid w:val="0077369C"/>
    <w:pPr>
      <w:tabs>
        <w:tab w:val="left" w:leader="dot" w:pos="9000"/>
        <w:tab w:val="right" w:pos="9360"/>
      </w:tabs>
      <w:suppressAutoHyphens/>
      <w:ind w:left="3600" w:right="720" w:hanging="720"/>
    </w:pPr>
    <w:rPr>
      <w:lang w:val="en-US"/>
    </w:rPr>
  </w:style>
  <w:style w:type="paragraph" w:styleId="TDC6">
    <w:name w:val="toc 6"/>
    <w:basedOn w:val="Normal"/>
    <w:next w:val="Normal"/>
    <w:semiHidden/>
    <w:rsid w:val="0077369C"/>
    <w:pPr>
      <w:tabs>
        <w:tab w:val="left" w:pos="9000"/>
        <w:tab w:val="right" w:pos="9360"/>
      </w:tabs>
      <w:suppressAutoHyphens/>
      <w:ind w:left="720" w:hanging="720"/>
    </w:pPr>
    <w:rPr>
      <w:lang w:val="en-US"/>
    </w:rPr>
  </w:style>
  <w:style w:type="paragraph" w:styleId="TDC7">
    <w:name w:val="toc 7"/>
    <w:basedOn w:val="Normal"/>
    <w:next w:val="Normal"/>
    <w:semiHidden/>
    <w:rsid w:val="0077369C"/>
    <w:pPr>
      <w:suppressAutoHyphens/>
      <w:ind w:left="720" w:hanging="720"/>
    </w:pPr>
    <w:rPr>
      <w:lang w:val="en-US"/>
    </w:rPr>
  </w:style>
  <w:style w:type="paragraph" w:styleId="TDC8">
    <w:name w:val="toc 8"/>
    <w:basedOn w:val="Normal"/>
    <w:next w:val="Normal"/>
    <w:semiHidden/>
    <w:rsid w:val="0077369C"/>
    <w:pPr>
      <w:tabs>
        <w:tab w:val="left" w:pos="9000"/>
        <w:tab w:val="right" w:pos="9360"/>
      </w:tabs>
      <w:suppressAutoHyphens/>
      <w:ind w:left="720" w:hanging="720"/>
    </w:pPr>
    <w:rPr>
      <w:lang w:val="en-US"/>
    </w:rPr>
  </w:style>
  <w:style w:type="paragraph" w:styleId="TDC9">
    <w:name w:val="toc 9"/>
    <w:basedOn w:val="Normal"/>
    <w:next w:val="Normal"/>
    <w:semiHidden/>
    <w:rsid w:val="0077369C"/>
    <w:pPr>
      <w:tabs>
        <w:tab w:val="left" w:leader="dot" w:pos="9000"/>
        <w:tab w:val="right" w:pos="9360"/>
      </w:tabs>
      <w:suppressAutoHyphens/>
      <w:ind w:left="720" w:hanging="720"/>
    </w:pPr>
    <w:rPr>
      <w:lang w:val="en-US"/>
    </w:rPr>
  </w:style>
  <w:style w:type="paragraph" w:customStyle="1" w:styleId="ndice1">
    <w:name w:val="índice 1"/>
    <w:basedOn w:val="Normal"/>
    <w:rsid w:val="0077369C"/>
    <w:pPr>
      <w:tabs>
        <w:tab w:val="left" w:leader="dot" w:pos="9000"/>
        <w:tab w:val="right" w:pos="9360"/>
      </w:tabs>
      <w:suppressAutoHyphens/>
      <w:ind w:left="1440" w:right="720" w:hanging="1440"/>
    </w:pPr>
    <w:rPr>
      <w:lang w:val="en-US"/>
    </w:rPr>
  </w:style>
  <w:style w:type="paragraph" w:customStyle="1" w:styleId="ndice2">
    <w:name w:val="índice 2"/>
    <w:basedOn w:val="Normal"/>
    <w:rsid w:val="0077369C"/>
    <w:pPr>
      <w:tabs>
        <w:tab w:val="left" w:leader="dot" w:pos="9000"/>
        <w:tab w:val="right" w:pos="9360"/>
      </w:tabs>
      <w:suppressAutoHyphens/>
      <w:ind w:left="1440" w:right="720" w:hanging="720"/>
    </w:pPr>
    <w:rPr>
      <w:lang w:val="en-US"/>
    </w:rPr>
  </w:style>
  <w:style w:type="paragraph" w:customStyle="1" w:styleId="toa">
    <w:name w:val="toa"/>
    <w:basedOn w:val="Normal"/>
    <w:rsid w:val="0077369C"/>
    <w:pPr>
      <w:tabs>
        <w:tab w:val="left" w:pos="9000"/>
        <w:tab w:val="right" w:pos="9360"/>
      </w:tabs>
      <w:suppressAutoHyphens/>
    </w:pPr>
    <w:rPr>
      <w:lang w:val="en-US"/>
    </w:rPr>
  </w:style>
  <w:style w:type="paragraph" w:customStyle="1" w:styleId="epgrafe">
    <w:name w:val="epígrafe"/>
    <w:basedOn w:val="Normal"/>
    <w:rsid w:val="0077369C"/>
  </w:style>
  <w:style w:type="character" w:customStyle="1" w:styleId="EquationCaption">
    <w:name w:val="_Equation Caption"/>
    <w:rsid w:val="0077369C"/>
  </w:style>
  <w:style w:type="paragraph" w:styleId="Encabezado">
    <w:name w:val="header"/>
    <w:basedOn w:val="Normal"/>
    <w:link w:val="EncabezadoCar"/>
    <w:uiPriority w:val="99"/>
    <w:rsid w:val="0077369C"/>
    <w:pPr>
      <w:tabs>
        <w:tab w:val="center" w:pos="4252"/>
        <w:tab w:val="right" w:pos="8504"/>
      </w:tabs>
    </w:pPr>
  </w:style>
  <w:style w:type="paragraph" w:styleId="Piedepgina">
    <w:name w:val="footer"/>
    <w:basedOn w:val="Normal"/>
    <w:rsid w:val="0077369C"/>
    <w:pPr>
      <w:tabs>
        <w:tab w:val="center" w:pos="4252"/>
        <w:tab w:val="right" w:pos="8504"/>
      </w:tabs>
    </w:pPr>
  </w:style>
  <w:style w:type="paragraph" w:styleId="Sangradetextonormal">
    <w:name w:val="Body Text Indent"/>
    <w:basedOn w:val="Normal"/>
    <w:rsid w:val="0077369C"/>
    <w:pPr>
      <w:numPr>
        <w:numId w:val="1"/>
      </w:numPr>
      <w:tabs>
        <w:tab w:val="left" w:pos="3544"/>
      </w:tabs>
      <w:spacing w:before="240"/>
    </w:pPr>
    <w:rPr>
      <w:spacing w:val="-3"/>
    </w:rPr>
  </w:style>
  <w:style w:type="paragraph" w:styleId="Sangra2detindependiente">
    <w:name w:val="Body Text Indent 2"/>
    <w:basedOn w:val="Normal"/>
    <w:link w:val="Sangra2detindependienteCar"/>
    <w:rsid w:val="0077369C"/>
    <w:pPr>
      <w:spacing w:before="240"/>
      <w:ind w:left="2835" w:firstLine="709"/>
    </w:pPr>
    <w:rPr>
      <w:spacing w:val="-3"/>
    </w:rPr>
  </w:style>
  <w:style w:type="paragraph" w:customStyle="1" w:styleId="Estilo1">
    <w:name w:val="Estilo1"/>
    <w:basedOn w:val="Ttulo1"/>
    <w:rsid w:val="0077369C"/>
    <w:pPr>
      <w:numPr>
        <w:numId w:val="0"/>
      </w:numPr>
    </w:pPr>
  </w:style>
  <w:style w:type="paragraph" w:customStyle="1" w:styleId="Estilo3">
    <w:name w:val="Estilo3"/>
    <w:basedOn w:val="Ttulo1"/>
    <w:rsid w:val="0077369C"/>
    <w:pPr>
      <w:numPr>
        <w:numId w:val="0"/>
      </w:numPr>
    </w:pPr>
  </w:style>
  <w:style w:type="paragraph" w:customStyle="1" w:styleId="EstiloTtulo3CourierNew">
    <w:name w:val="Estilo Título 3 + Courier New"/>
    <w:basedOn w:val="Ttulo3"/>
    <w:rsid w:val="0077369C"/>
    <w:pPr>
      <w:numPr>
        <w:numId w:val="0"/>
      </w:numPr>
    </w:pPr>
    <w:rPr>
      <w:bCs/>
    </w:rPr>
  </w:style>
  <w:style w:type="paragraph" w:customStyle="1" w:styleId="EstiloCourierNewIzquierda9cm">
    <w:name w:val="Estilo Courier New Izquierda:  9 cm"/>
    <w:basedOn w:val="Normal"/>
    <w:rsid w:val="0077369C"/>
    <w:pPr>
      <w:ind w:left="5103"/>
    </w:pPr>
    <w:rPr>
      <w:b/>
      <w:spacing w:val="-3"/>
    </w:rPr>
  </w:style>
  <w:style w:type="paragraph" w:customStyle="1" w:styleId="EstiloTtulo1CourierNew">
    <w:name w:val="Estilo Título 1 + Courier New"/>
    <w:basedOn w:val="Ttulo1"/>
    <w:rsid w:val="0077369C"/>
    <w:pPr>
      <w:numPr>
        <w:numId w:val="2"/>
      </w:numPr>
      <w:jc w:val="both"/>
    </w:pPr>
    <w:rPr>
      <w:bCs/>
      <w:szCs w:val="20"/>
      <w:lang w:val="es-CL"/>
    </w:rPr>
  </w:style>
  <w:style w:type="paragraph" w:customStyle="1" w:styleId="EstiloTtulo1Izquierda0cmSangrafrancesa127cm">
    <w:name w:val="Estilo Título 1 + Izquierda:  0 cm Sangría francesa:  127 cm"/>
    <w:basedOn w:val="Ttulo1"/>
    <w:rsid w:val="0077369C"/>
    <w:pPr>
      <w:spacing w:before="120"/>
    </w:pPr>
    <w:rPr>
      <w:bCs/>
    </w:rPr>
  </w:style>
  <w:style w:type="paragraph" w:styleId="Textoindependiente">
    <w:name w:val="Body Text"/>
    <w:basedOn w:val="Normal"/>
    <w:rsid w:val="005A519E"/>
  </w:style>
  <w:style w:type="paragraph" w:styleId="Textodebloque">
    <w:name w:val="Block Text"/>
    <w:basedOn w:val="Normal"/>
    <w:rsid w:val="005A519E"/>
    <w:pPr>
      <w:autoSpaceDE w:val="0"/>
      <w:autoSpaceDN w:val="0"/>
      <w:adjustRightInd w:val="0"/>
      <w:spacing w:before="0" w:after="0" w:line="240" w:lineRule="atLeast"/>
      <w:ind w:left="720" w:right="595" w:hanging="720"/>
    </w:pPr>
    <w:rPr>
      <w:rFonts w:ascii="Times New Roman" w:hAnsi="Times New Roman"/>
      <w:color w:val="000000"/>
      <w:szCs w:val="22"/>
      <w:lang w:val="es-ES"/>
    </w:rPr>
  </w:style>
  <w:style w:type="character" w:customStyle="1" w:styleId="InitialStyle">
    <w:name w:val="InitialStyle"/>
    <w:rsid w:val="005A519E"/>
    <w:rPr>
      <w:rFonts w:ascii="Courier New" w:hAnsi="Courier New" w:cs="Courier New"/>
      <w:sz w:val="24"/>
    </w:rPr>
  </w:style>
  <w:style w:type="character" w:customStyle="1" w:styleId="Sangra2detindependienteCar">
    <w:name w:val="Sangría 2 de t. independiente Car"/>
    <w:link w:val="Sangra2detindependiente"/>
    <w:rsid w:val="002D2FF4"/>
    <w:rPr>
      <w:rFonts w:ascii="Courier New" w:hAnsi="Courier New"/>
      <w:spacing w:val="-3"/>
      <w:sz w:val="24"/>
      <w:lang w:val="es-ES_tradnl" w:eastAsia="es-ES"/>
    </w:rPr>
  </w:style>
  <w:style w:type="paragraph" w:styleId="HTMLconformatoprevio">
    <w:name w:val="HTML Preformatted"/>
    <w:basedOn w:val="Normal"/>
    <w:link w:val="HTMLconformatoprevioCar"/>
    <w:uiPriority w:val="99"/>
    <w:rsid w:val="002D2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sz w:val="20"/>
    </w:rPr>
  </w:style>
  <w:style w:type="character" w:customStyle="1" w:styleId="HTMLconformatoprevioCar">
    <w:name w:val="HTML con formato previo Car"/>
    <w:link w:val="HTMLconformatoprevio"/>
    <w:uiPriority w:val="99"/>
    <w:rsid w:val="002D2FF4"/>
    <w:rPr>
      <w:rFonts w:ascii="Courier New" w:hAnsi="Courier New"/>
      <w:lang w:val="es-ES_tradnl" w:eastAsia="es-ES"/>
    </w:rPr>
  </w:style>
  <w:style w:type="character" w:styleId="Refdecomentario">
    <w:name w:val="annotation reference"/>
    <w:uiPriority w:val="99"/>
    <w:rsid w:val="006F4A50"/>
    <w:rPr>
      <w:sz w:val="16"/>
      <w:szCs w:val="16"/>
    </w:rPr>
  </w:style>
  <w:style w:type="paragraph" w:styleId="Textocomentario">
    <w:name w:val="annotation text"/>
    <w:basedOn w:val="Normal"/>
    <w:link w:val="TextocomentarioCar"/>
    <w:uiPriority w:val="99"/>
    <w:rsid w:val="006F4A50"/>
    <w:rPr>
      <w:sz w:val="20"/>
    </w:rPr>
  </w:style>
  <w:style w:type="character" w:customStyle="1" w:styleId="TextocomentarioCar">
    <w:name w:val="Texto comentario Car"/>
    <w:link w:val="Textocomentario"/>
    <w:uiPriority w:val="99"/>
    <w:rsid w:val="006F4A50"/>
    <w:rPr>
      <w:rFonts w:ascii="Courier New" w:hAnsi="Courier New"/>
      <w:lang w:val="es-ES_tradnl" w:eastAsia="es-ES"/>
    </w:rPr>
  </w:style>
  <w:style w:type="paragraph" w:styleId="Asuntodelcomentario">
    <w:name w:val="annotation subject"/>
    <w:basedOn w:val="Textocomentario"/>
    <w:next w:val="Textocomentario"/>
    <w:link w:val="AsuntodelcomentarioCar"/>
    <w:rsid w:val="006F4A50"/>
    <w:rPr>
      <w:b/>
      <w:bCs/>
    </w:rPr>
  </w:style>
  <w:style w:type="character" w:customStyle="1" w:styleId="AsuntodelcomentarioCar">
    <w:name w:val="Asunto del comentario Car"/>
    <w:link w:val="Asuntodelcomentario"/>
    <w:rsid w:val="006F4A50"/>
    <w:rPr>
      <w:rFonts w:ascii="Courier New" w:hAnsi="Courier New"/>
      <w:b/>
      <w:bCs/>
      <w:lang w:val="es-ES_tradnl" w:eastAsia="es-ES"/>
    </w:rPr>
  </w:style>
  <w:style w:type="paragraph" w:styleId="Textodeglobo">
    <w:name w:val="Balloon Text"/>
    <w:basedOn w:val="Normal"/>
    <w:link w:val="TextodegloboCar"/>
    <w:rsid w:val="006F4A50"/>
    <w:pPr>
      <w:spacing w:before="0" w:after="0"/>
    </w:pPr>
    <w:rPr>
      <w:rFonts w:ascii="Tahoma" w:hAnsi="Tahoma"/>
      <w:sz w:val="16"/>
      <w:szCs w:val="16"/>
    </w:rPr>
  </w:style>
  <w:style w:type="character" w:customStyle="1" w:styleId="TextodegloboCar">
    <w:name w:val="Texto de globo Car"/>
    <w:link w:val="Textodeglobo"/>
    <w:rsid w:val="006F4A50"/>
    <w:rPr>
      <w:rFonts w:ascii="Tahoma" w:hAnsi="Tahoma" w:cs="Tahoma"/>
      <w:sz w:val="16"/>
      <w:szCs w:val="16"/>
      <w:lang w:val="es-ES_tradnl" w:eastAsia="es-ES"/>
    </w:rPr>
  </w:style>
  <w:style w:type="paragraph" w:styleId="Prrafodelista">
    <w:name w:val="List Paragraph"/>
    <w:basedOn w:val="Normal"/>
    <w:uiPriority w:val="34"/>
    <w:qFormat/>
    <w:rsid w:val="00754BAD"/>
    <w:pPr>
      <w:ind w:left="708"/>
    </w:pPr>
  </w:style>
  <w:style w:type="character" w:styleId="Textodelmarcadordeposicin">
    <w:name w:val="Placeholder Text"/>
    <w:basedOn w:val="Fuentedeprrafopredeter"/>
    <w:uiPriority w:val="99"/>
    <w:semiHidden/>
    <w:rsid w:val="007025B8"/>
    <w:rPr>
      <w:color w:val="808080"/>
    </w:rPr>
  </w:style>
  <w:style w:type="paragraph" w:styleId="Revisin">
    <w:name w:val="Revision"/>
    <w:hidden/>
    <w:uiPriority w:val="99"/>
    <w:semiHidden/>
    <w:rsid w:val="004D693F"/>
    <w:rPr>
      <w:rFonts w:ascii="Courier New" w:hAnsi="Courier New"/>
      <w:sz w:val="24"/>
      <w:lang w:val="es-ES_tradnl" w:eastAsia="es-ES"/>
    </w:rPr>
  </w:style>
  <w:style w:type="character" w:customStyle="1" w:styleId="EncabezadoCar">
    <w:name w:val="Encabezado Car"/>
    <w:basedOn w:val="Fuentedeprrafopredeter"/>
    <w:link w:val="Encabezado"/>
    <w:uiPriority w:val="99"/>
    <w:rsid w:val="0028429D"/>
    <w:rPr>
      <w:rFonts w:ascii="Courier New" w:hAnsi="Courier New"/>
      <w:sz w:val="24"/>
      <w:lang w:val="es-ES_tradnl" w:eastAsia="es-ES"/>
    </w:rPr>
  </w:style>
</w:styles>
</file>

<file path=word/webSettings.xml><?xml version="1.0" encoding="utf-8"?>
<w:webSettings xmlns:r="http://schemas.openxmlformats.org/officeDocument/2006/relationships" xmlns:w="http://schemas.openxmlformats.org/wordprocessingml/2006/main">
  <w:divs>
    <w:div w:id="59326287">
      <w:bodyDiv w:val="1"/>
      <w:marLeft w:val="0"/>
      <w:marRight w:val="0"/>
      <w:marTop w:val="0"/>
      <w:marBottom w:val="0"/>
      <w:divBdr>
        <w:top w:val="none" w:sz="0" w:space="0" w:color="auto"/>
        <w:left w:val="none" w:sz="0" w:space="0" w:color="auto"/>
        <w:bottom w:val="none" w:sz="0" w:space="0" w:color="auto"/>
        <w:right w:val="none" w:sz="0" w:space="0" w:color="auto"/>
      </w:divBdr>
    </w:div>
    <w:div w:id="175730250">
      <w:bodyDiv w:val="1"/>
      <w:marLeft w:val="0"/>
      <w:marRight w:val="0"/>
      <w:marTop w:val="0"/>
      <w:marBottom w:val="0"/>
      <w:divBdr>
        <w:top w:val="none" w:sz="0" w:space="0" w:color="auto"/>
        <w:left w:val="none" w:sz="0" w:space="0" w:color="auto"/>
        <w:bottom w:val="none" w:sz="0" w:space="0" w:color="auto"/>
        <w:right w:val="none" w:sz="0" w:space="0" w:color="auto"/>
      </w:divBdr>
      <w:divsChild>
        <w:div w:id="33848290">
          <w:marLeft w:val="0"/>
          <w:marRight w:val="0"/>
          <w:marTop w:val="0"/>
          <w:marBottom w:val="0"/>
          <w:divBdr>
            <w:top w:val="none" w:sz="0" w:space="0" w:color="auto"/>
            <w:left w:val="none" w:sz="0" w:space="0" w:color="auto"/>
            <w:bottom w:val="none" w:sz="0" w:space="0" w:color="auto"/>
            <w:right w:val="none" w:sz="0" w:space="0" w:color="auto"/>
          </w:divBdr>
        </w:div>
        <w:div w:id="353460609">
          <w:marLeft w:val="0"/>
          <w:marRight w:val="0"/>
          <w:marTop w:val="0"/>
          <w:marBottom w:val="0"/>
          <w:divBdr>
            <w:top w:val="none" w:sz="0" w:space="0" w:color="auto"/>
            <w:left w:val="none" w:sz="0" w:space="0" w:color="auto"/>
            <w:bottom w:val="none" w:sz="0" w:space="0" w:color="auto"/>
            <w:right w:val="none" w:sz="0" w:space="0" w:color="auto"/>
          </w:divBdr>
        </w:div>
        <w:div w:id="1053701450">
          <w:marLeft w:val="0"/>
          <w:marRight w:val="0"/>
          <w:marTop w:val="0"/>
          <w:marBottom w:val="0"/>
          <w:divBdr>
            <w:top w:val="none" w:sz="0" w:space="0" w:color="auto"/>
            <w:left w:val="none" w:sz="0" w:space="0" w:color="auto"/>
            <w:bottom w:val="none" w:sz="0" w:space="0" w:color="auto"/>
            <w:right w:val="none" w:sz="0" w:space="0" w:color="auto"/>
          </w:divBdr>
        </w:div>
        <w:div w:id="2106264205">
          <w:marLeft w:val="0"/>
          <w:marRight w:val="0"/>
          <w:marTop w:val="0"/>
          <w:marBottom w:val="0"/>
          <w:divBdr>
            <w:top w:val="none" w:sz="0" w:space="0" w:color="auto"/>
            <w:left w:val="none" w:sz="0" w:space="0" w:color="auto"/>
            <w:bottom w:val="none" w:sz="0" w:space="0" w:color="auto"/>
            <w:right w:val="none" w:sz="0" w:space="0" w:color="auto"/>
          </w:divBdr>
        </w:div>
        <w:div w:id="1217934676">
          <w:marLeft w:val="0"/>
          <w:marRight w:val="0"/>
          <w:marTop w:val="0"/>
          <w:marBottom w:val="0"/>
          <w:divBdr>
            <w:top w:val="none" w:sz="0" w:space="0" w:color="auto"/>
            <w:left w:val="none" w:sz="0" w:space="0" w:color="auto"/>
            <w:bottom w:val="none" w:sz="0" w:space="0" w:color="auto"/>
            <w:right w:val="none" w:sz="0" w:space="0" w:color="auto"/>
          </w:divBdr>
        </w:div>
        <w:div w:id="1567911459">
          <w:marLeft w:val="0"/>
          <w:marRight w:val="0"/>
          <w:marTop w:val="0"/>
          <w:marBottom w:val="0"/>
          <w:divBdr>
            <w:top w:val="none" w:sz="0" w:space="0" w:color="auto"/>
            <w:left w:val="none" w:sz="0" w:space="0" w:color="auto"/>
            <w:bottom w:val="none" w:sz="0" w:space="0" w:color="auto"/>
            <w:right w:val="none" w:sz="0" w:space="0" w:color="auto"/>
          </w:divBdr>
        </w:div>
        <w:div w:id="1383483202">
          <w:marLeft w:val="0"/>
          <w:marRight w:val="0"/>
          <w:marTop w:val="0"/>
          <w:marBottom w:val="0"/>
          <w:divBdr>
            <w:top w:val="none" w:sz="0" w:space="0" w:color="auto"/>
            <w:left w:val="none" w:sz="0" w:space="0" w:color="auto"/>
            <w:bottom w:val="none" w:sz="0" w:space="0" w:color="auto"/>
            <w:right w:val="none" w:sz="0" w:space="0" w:color="auto"/>
          </w:divBdr>
        </w:div>
        <w:div w:id="1477868239">
          <w:marLeft w:val="0"/>
          <w:marRight w:val="0"/>
          <w:marTop w:val="0"/>
          <w:marBottom w:val="0"/>
          <w:divBdr>
            <w:top w:val="none" w:sz="0" w:space="0" w:color="auto"/>
            <w:left w:val="none" w:sz="0" w:space="0" w:color="auto"/>
            <w:bottom w:val="none" w:sz="0" w:space="0" w:color="auto"/>
            <w:right w:val="none" w:sz="0" w:space="0" w:color="auto"/>
          </w:divBdr>
        </w:div>
      </w:divsChild>
    </w:div>
    <w:div w:id="437409596">
      <w:bodyDiv w:val="1"/>
      <w:marLeft w:val="0"/>
      <w:marRight w:val="0"/>
      <w:marTop w:val="0"/>
      <w:marBottom w:val="0"/>
      <w:divBdr>
        <w:top w:val="none" w:sz="0" w:space="0" w:color="auto"/>
        <w:left w:val="none" w:sz="0" w:space="0" w:color="auto"/>
        <w:bottom w:val="none" w:sz="0" w:space="0" w:color="auto"/>
        <w:right w:val="none" w:sz="0" w:space="0" w:color="auto"/>
      </w:divBdr>
    </w:div>
    <w:div w:id="503516714">
      <w:bodyDiv w:val="1"/>
      <w:marLeft w:val="0"/>
      <w:marRight w:val="0"/>
      <w:marTop w:val="0"/>
      <w:marBottom w:val="0"/>
      <w:divBdr>
        <w:top w:val="none" w:sz="0" w:space="0" w:color="auto"/>
        <w:left w:val="none" w:sz="0" w:space="0" w:color="auto"/>
        <w:bottom w:val="none" w:sz="0" w:space="0" w:color="auto"/>
        <w:right w:val="none" w:sz="0" w:space="0" w:color="auto"/>
      </w:divBdr>
    </w:div>
    <w:div w:id="529562685">
      <w:bodyDiv w:val="1"/>
      <w:marLeft w:val="0"/>
      <w:marRight w:val="0"/>
      <w:marTop w:val="0"/>
      <w:marBottom w:val="0"/>
      <w:divBdr>
        <w:top w:val="none" w:sz="0" w:space="0" w:color="auto"/>
        <w:left w:val="none" w:sz="0" w:space="0" w:color="auto"/>
        <w:bottom w:val="none" w:sz="0" w:space="0" w:color="auto"/>
        <w:right w:val="none" w:sz="0" w:space="0" w:color="auto"/>
      </w:divBdr>
    </w:div>
    <w:div w:id="543561979">
      <w:bodyDiv w:val="1"/>
      <w:marLeft w:val="0"/>
      <w:marRight w:val="0"/>
      <w:marTop w:val="0"/>
      <w:marBottom w:val="0"/>
      <w:divBdr>
        <w:top w:val="none" w:sz="0" w:space="0" w:color="auto"/>
        <w:left w:val="none" w:sz="0" w:space="0" w:color="auto"/>
        <w:bottom w:val="none" w:sz="0" w:space="0" w:color="auto"/>
        <w:right w:val="none" w:sz="0" w:space="0" w:color="auto"/>
      </w:divBdr>
    </w:div>
    <w:div w:id="546338903">
      <w:bodyDiv w:val="1"/>
      <w:marLeft w:val="0"/>
      <w:marRight w:val="0"/>
      <w:marTop w:val="0"/>
      <w:marBottom w:val="0"/>
      <w:divBdr>
        <w:top w:val="none" w:sz="0" w:space="0" w:color="auto"/>
        <w:left w:val="none" w:sz="0" w:space="0" w:color="auto"/>
        <w:bottom w:val="none" w:sz="0" w:space="0" w:color="auto"/>
        <w:right w:val="none" w:sz="0" w:space="0" w:color="auto"/>
      </w:divBdr>
    </w:div>
    <w:div w:id="553345625">
      <w:bodyDiv w:val="1"/>
      <w:marLeft w:val="0"/>
      <w:marRight w:val="0"/>
      <w:marTop w:val="0"/>
      <w:marBottom w:val="0"/>
      <w:divBdr>
        <w:top w:val="none" w:sz="0" w:space="0" w:color="auto"/>
        <w:left w:val="none" w:sz="0" w:space="0" w:color="auto"/>
        <w:bottom w:val="none" w:sz="0" w:space="0" w:color="auto"/>
        <w:right w:val="none" w:sz="0" w:space="0" w:color="auto"/>
      </w:divBdr>
    </w:div>
    <w:div w:id="616446491">
      <w:bodyDiv w:val="1"/>
      <w:marLeft w:val="0"/>
      <w:marRight w:val="0"/>
      <w:marTop w:val="0"/>
      <w:marBottom w:val="0"/>
      <w:divBdr>
        <w:top w:val="none" w:sz="0" w:space="0" w:color="auto"/>
        <w:left w:val="none" w:sz="0" w:space="0" w:color="auto"/>
        <w:bottom w:val="none" w:sz="0" w:space="0" w:color="auto"/>
        <w:right w:val="none" w:sz="0" w:space="0" w:color="auto"/>
      </w:divBdr>
      <w:divsChild>
        <w:div w:id="787354235">
          <w:marLeft w:val="0"/>
          <w:marRight w:val="0"/>
          <w:marTop w:val="0"/>
          <w:marBottom w:val="0"/>
          <w:divBdr>
            <w:top w:val="none" w:sz="0" w:space="0" w:color="auto"/>
            <w:left w:val="none" w:sz="0" w:space="0" w:color="auto"/>
            <w:bottom w:val="none" w:sz="0" w:space="0" w:color="auto"/>
            <w:right w:val="none" w:sz="0" w:space="0" w:color="auto"/>
          </w:divBdr>
          <w:divsChild>
            <w:div w:id="2113086878">
              <w:marLeft w:val="0"/>
              <w:marRight w:val="0"/>
              <w:marTop w:val="0"/>
              <w:marBottom w:val="0"/>
              <w:divBdr>
                <w:top w:val="none" w:sz="0" w:space="0" w:color="auto"/>
                <w:left w:val="none" w:sz="0" w:space="0" w:color="auto"/>
                <w:bottom w:val="none" w:sz="0" w:space="0" w:color="auto"/>
                <w:right w:val="none" w:sz="0" w:space="0" w:color="auto"/>
              </w:divBdr>
              <w:divsChild>
                <w:div w:id="15031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46803">
      <w:bodyDiv w:val="1"/>
      <w:marLeft w:val="0"/>
      <w:marRight w:val="0"/>
      <w:marTop w:val="0"/>
      <w:marBottom w:val="0"/>
      <w:divBdr>
        <w:top w:val="none" w:sz="0" w:space="0" w:color="auto"/>
        <w:left w:val="none" w:sz="0" w:space="0" w:color="auto"/>
        <w:bottom w:val="none" w:sz="0" w:space="0" w:color="auto"/>
        <w:right w:val="none" w:sz="0" w:space="0" w:color="auto"/>
      </w:divBdr>
    </w:div>
    <w:div w:id="709571730">
      <w:bodyDiv w:val="1"/>
      <w:marLeft w:val="0"/>
      <w:marRight w:val="0"/>
      <w:marTop w:val="0"/>
      <w:marBottom w:val="0"/>
      <w:divBdr>
        <w:top w:val="none" w:sz="0" w:space="0" w:color="auto"/>
        <w:left w:val="none" w:sz="0" w:space="0" w:color="auto"/>
        <w:bottom w:val="none" w:sz="0" w:space="0" w:color="auto"/>
        <w:right w:val="none" w:sz="0" w:space="0" w:color="auto"/>
      </w:divBdr>
    </w:div>
    <w:div w:id="727722763">
      <w:bodyDiv w:val="1"/>
      <w:marLeft w:val="0"/>
      <w:marRight w:val="0"/>
      <w:marTop w:val="0"/>
      <w:marBottom w:val="0"/>
      <w:divBdr>
        <w:top w:val="none" w:sz="0" w:space="0" w:color="auto"/>
        <w:left w:val="none" w:sz="0" w:space="0" w:color="auto"/>
        <w:bottom w:val="none" w:sz="0" w:space="0" w:color="auto"/>
        <w:right w:val="none" w:sz="0" w:space="0" w:color="auto"/>
      </w:divBdr>
    </w:div>
    <w:div w:id="744034456">
      <w:bodyDiv w:val="1"/>
      <w:marLeft w:val="0"/>
      <w:marRight w:val="0"/>
      <w:marTop w:val="0"/>
      <w:marBottom w:val="0"/>
      <w:divBdr>
        <w:top w:val="none" w:sz="0" w:space="0" w:color="auto"/>
        <w:left w:val="none" w:sz="0" w:space="0" w:color="auto"/>
        <w:bottom w:val="none" w:sz="0" w:space="0" w:color="auto"/>
        <w:right w:val="none" w:sz="0" w:space="0" w:color="auto"/>
      </w:divBdr>
    </w:div>
    <w:div w:id="765925025">
      <w:bodyDiv w:val="1"/>
      <w:marLeft w:val="0"/>
      <w:marRight w:val="0"/>
      <w:marTop w:val="0"/>
      <w:marBottom w:val="0"/>
      <w:divBdr>
        <w:top w:val="none" w:sz="0" w:space="0" w:color="auto"/>
        <w:left w:val="none" w:sz="0" w:space="0" w:color="auto"/>
        <w:bottom w:val="none" w:sz="0" w:space="0" w:color="auto"/>
        <w:right w:val="none" w:sz="0" w:space="0" w:color="auto"/>
      </w:divBdr>
    </w:div>
    <w:div w:id="790054034">
      <w:bodyDiv w:val="1"/>
      <w:marLeft w:val="0"/>
      <w:marRight w:val="0"/>
      <w:marTop w:val="0"/>
      <w:marBottom w:val="0"/>
      <w:divBdr>
        <w:top w:val="none" w:sz="0" w:space="0" w:color="auto"/>
        <w:left w:val="none" w:sz="0" w:space="0" w:color="auto"/>
        <w:bottom w:val="none" w:sz="0" w:space="0" w:color="auto"/>
        <w:right w:val="none" w:sz="0" w:space="0" w:color="auto"/>
      </w:divBdr>
    </w:div>
    <w:div w:id="820149334">
      <w:bodyDiv w:val="1"/>
      <w:marLeft w:val="0"/>
      <w:marRight w:val="0"/>
      <w:marTop w:val="0"/>
      <w:marBottom w:val="0"/>
      <w:divBdr>
        <w:top w:val="none" w:sz="0" w:space="0" w:color="auto"/>
        <w:left w:val="none" w:sz="0" w:space="0" w:color="auto"/>
        <w:bottom w:val="none" w:sz="0" w:space="0" w:color="auto"/>
        <w:right w:val="none" w:sz="0" w:space="0" w:color="auto"/>
      </w:divBdr>
    </w:div>
    <w:div w:id="866064868">
      <w:bodyDiv w:val="1"/>
      <w:marLeft w:val="0"/>
      <w:marRight w:val="0"/>
      <w:marTop w:val="0"/>
      <w:marBottom w:val="0"/>
      <w:divBdr>
        <w:top w:val="none" w:sz="0" w:space="0" w:color="auto"/>
        <w:left w:val="none" w:sz="0" w:space="0" w:color="auto"/>
        <w:bottom w:val="none" w:sz="0" w:space="0" w:color="auto"/>
        <w:right w:val="none" w:sz="0" w:space="0" w:color="auto"/>
      </w:divBdr>
    </w:div>
    <w:div w:id="917595557">
      <w:bodyDiv w:val="1"/>
      <w:marLeft w:val="0"/>
      <w:marRight w:val="0"/>
      <w:marTop w:val="0"/>
      <w:marBottom w:val="0"/>
      <w:divBdr>
        <w:top w:val="none" w:sz="0" w:space="0" w:color="auto"/>
        <w:left w:val="none" w:sz="0" w:space="0" w:color="auto"/>
        <w:bottom w:val="none" w:sz="0" w:space="0" w:color="auto"/>
        <w:right w:val="none" w:sz="0" w:space="0" w:color="auto"/>
      </w:divBdr>
    </w:div>
    <w:div w:id="937369497">
      <w:bodyDiv w:val="1"/>
      <w:marLeft w:val="0"/>
      <w:marRight w:val="0"/>
      <w:marTop w:val="0"/>
      <w:marBottom w:val="0"/>
      <w:divBdr>
        <w:top w:val="none" w:sz="0" w:space="0" w:color="auto"/>
        <w:left w:val="none" w:sz="0" w:space="0" w:color="auto"/>
        <w:bottom w:val="none" w:sz="0" w:space="0" w:color="auto"/>
        <w:right w:val="none" w:sz="0" w:space="0" w:color="auto"/>
      </w:divBdr>
    </w:div>
    <w:div w:id="996804738">
      <w:bodyDiv w:val="1"/>
      <w:marLeft w:val="0"/>
      <w:marRight w:val="0"/>
      <w:marTop w:val="0"/>
      <w:marBottom w:val="0"/>
      <w:divBdr>
        <w:top w:val="none" w:sz="0" w:space="0" w:color="auto"/>
        <w:left w:val="none" w:sz="0" w:space="0" w:color="auto"/>
        <w:bottom w:val="none" w:sz="0" w:space="0" w:color="auto"/>
        <w:right w:val="none" w:sz="0" w:space="0" w:color="auto"/>
      </w:divBdr>
    </w:div>
    <w:div w:id="1052508444">
      <w:bodyDiv w:val="1"/>
      <w:marLeft w:val="0"/>
      <w:marRight w:val="0"/>
      <w:marTop w:val="0"/>
      <w:marBottom w:val="0"/>
      <w:divBdr>
        <w:top w:val="none" w:sz="0" w:space="0" w:color="auto"/>
        <w:left w:val="none" w:sz="0" w:space="0" w:color="auto"/>
        <w:bottom w:val="none" w:sz="0" w:space="0" w:color="auto"/>
        <w:right w:val="none" w:sz="0" w:space="0" w:color="auto"/>
      </w:divBdr>
    </w:div>
    <w:div w:id="1093865277">
      <w:bodyDiv w:val="1"/>
      <w:marLeft w:val="0"/>
      <w:marRight w:val="0"/>
      <w:marTop w:val="0"/>
      <w:marBottom w:val="0"/>
      <w:divBdr>
        <w:top w:val="none" w:sz="0" w:space="0" w:color="auto"/>
        <w:left w:val="none" w:sz="0" w:space="0" w:color="auto"/>
        <w:bottom w:val="none" w:sz="0" w:space="0" w:color="auto"/>
        <w:right w:val="none" w:sz="0" w:space="0" w:color="auto"/>
      </w:divBdr>
    </w:div>
    <w:div w:id="1241520019">
      <w:bodyDiv w:val="1"/>
      <w:marLeft w:val="0"/>
      <w:marRight w:val="0"/>
      <w:marTop w:val="0"/>
      <w:marBottom w:val="0"/>
      <w:divBdr>
        <w:top w:val="none" w:sz="0" w:space="0" w:color="auto"/>
        <w:left w:val="none" w:sz="0" w:space="0" w:color="auto"/>
        <w:bottom w:val="none" w:sz="0" w:space="0" w:color="auto"/>
        <w:right w:val="none" w:sz="0" w:space="0" w:color="auto"/>
      </w:divBdr>
    </w:div>
    <w:div w:id="1284265088">
      <w:bodyDiv w:val="1"/>
      <w:marLeft w:val="0"/>
      <w:marRight w:val="0"/>
      <w:marTop w:val="0"/>
      <w:marBottom w:val="0"/>
      <w:divBdr>
        <w:top w:val="none" w:sz="0" w:space="0" w:color="auto"/>
        <w:left w:val="none" w:sz="0" w:space="0" w:color="auto"/>
        <w:bottom w:val="none" w:sz="0" w:space="0" w:color="auto"/>
        <w:right w:val="none" w:sz="0" w:space="0" w:color="auto"/>
      </w:divBdr>
    </w:div>
    <w:div w:id="1300183289">
      <w:bodyDiv w:val="1"/>
      <w:marLeft w:val="0"/>
      <w:marRight w:val="0"/>
      <w:marTop w:val="0"/>
      <w:marBottom w:val="0"/>
      <w:divBdr>
        <w:top w:val="none" w:sz="0" w:space="0" w:color="auto"/>
        <w:left w:val="none" w:sz="0" w:space="0" w:color="auto"/>
        <w:bottom w:val="none" w:sz="0" w:space="0" w:color="auto"/>
        <w:right w:val="none" w:sz="0" w:space="0" w:color="auto"/>
      </w:divBdr>
    </w:div>
    <w:div w:id="1363553248">
      <w:bodyDiv w:val="1"/>
      <w:marLeft w:val="0"/>
      <w:marRight w:val="0"/>
      <w:marTop w:val="0"/>
      <w:marBottom w:val="0"/>
      <w:divBdr>
        <w:top w:val="none" w:sz="0" w:space="0" w:color="auto"/>
        <w:left w:val="none" w:sz="0" w:space="0" w:color="auto"/>
        <w:bottom w:val="none" w:sz="0" w:space="0" w:color="auto"/>
        <w:right w:val="none" w:sz="0" w:space="0" w:color="auto"/>
      </w:divBdr>
    </w:div>
    <w:div w:id="1438871667">
      <w:bodyDiv w:val="1"/>
      <w:marLeft w:val="0"/>
      <w:marRight w:val="0"/>
      <w:marTop w:val="0"/>
      <w:marBottom w:val="0"/>
      <w:divBdr>
        <w:top w:val="none" w:sz="0" w:space="0" w:color="auto"/>
        <w:left w:val="none" w:sz="0" w:space="0" w:color="auto"/>
        <w:bottom w:val="none" w:sz="0" w:space="0" w:color="auto"/>
        <w:right w:val="none" w:sz="0" w:space="0" w:color="auto"/>
      </w:divBdr>
    </w:div>
    <w:div w:id="1475684599">
      <w:bodyDiv w:val="1"/>
      <w:marLeft w:val="0"/>
      <w:marRight w:val="0"/>
      <w:marTop w:val="0"/>
      <w:marBottom w:val="0"/>
      <w:divBdr>
        <w:top w:val="none" w:sz="0" w:space="0" w:color="auto"/>
        <w:left w:val="none" w:sz="0" w:space="0" w:color="auto"/>
        <w:bottom w:val="none" w:sz="0" w:space="0" w:color="auto"/>
        <w:right w:val="none" w:sz="0" w:space="0" w:color="auto"/>
      </w:divBdr>
    </w:div>
    <w:div w:id="1480998624">
      <w:bodyDiv w:val="1"/>
      <w:marLeft w:val="0"/>
      <w:marRight w:val="0"/>
      <w:marTop w:val="0"/>
      <w:marBottom w:val="0"/>
      <w:divBdr>
        <w:top w:val="none" w:sz="0" w:space="0" w:color="auto"/>
        <w:left w:val="none" w:sz="0" w:space="0" w:color="auto"/>
        <w:bottom w:val="none" w:sz="0" w:space="0" w:color="auto"/>
        <w:right w:val="none" w:sz="0" w:space="0" w:color="auto"/>
      </w:divBdr>
    </w:div>
    <w:div w:id="1509101264">
      <w:bodyDiv w:val="1"/>
      <w:marLeft w:val="0"/>
      <w:marRight w:val="0"/>
      <w:marTop w:val="0"/>
      <w:marBottom w:val="0"/>
      <w:divBdr>
        <w:top w:val="none" w:sz="0" w:space="0" w:color="auto"/>
        <w:left w:val="none" w:sz="0" w:space="0" w:color="auto"/>
        <w:bottom w:val="none" w:sz="0" w:space="0" w:color="auto"/>
        <w:right w:val="none" w:sz="0" w:space="0" w:color="auto"/>
      </w:divBdr>
    </w:div>
    <w:div w:id="1625423972">
      <w:bodyDiv w:val="1"/>
      <w:marLeft w:val="0"/>
      <w:marRight w:val="0"/>
      <w:marTop w:val="0"/>
      <w:marBottom w:val="0"/>
      <w:divBdr>
        <w:top w:val="none" w:sz="0" w:space="0" w:color="auto"/>
        <w:left w:val="none" w:sz="0" w:space="0" w:color="auto"/>
        <w:bottom w:val="none" w:sz="0" w:space="0" w:color="auto"/>
        <w:right w:val="none" w:sz="0" w:space="0" w:color="auto"/>
      </w:divBdr>
      <w:divsChild>
        <w:div w:id="1060708376">
          <w:marLeft w:val="0"/>
          <w:marRight w:val="0"/>
          <w:marTop w:val="0"/>
          <w:marBottom w:val="0"/>
          <w:divBdr>
            <w:top w:val="none" w:sz="0" w:space="0" w:color="auto"/>
            <w:left w:val="none" w:sz="0" w:space="0" w:color="auto"/>
            <w:bottom w:val="none" w:sz="0" w:space="0" w:color="auto"/>
            <w:right w:val="none" w:sz="0" w:space="0" w:color="auto"/>
          </w:divBdr>
        </w:div>
        <w:div w:id="439180063">
          <w:marLeft w:val="0"/>
          <w:marRight w:val="0"/>
          <w:marTop w:val="0"/>
          <w:marBottom w:val="0"/>
          <w:divBdr>
            <w:top w:val="none" w:sz="0" w:space="0" w:color="auto"/>
            <w:left w:val="none" w:sz="0" w:space="0" w:color="auto"/>
            <w:bottom w:val="none" w:sz="0" w:space="0" w:color="auto"/>
            <w:right w:val="none" w:sz="0" w:space="0" w:color="auto"/>
          </w:divBdr>
        </w:div>
        <w:div w:id="1684941896">
          <w:marLeft w:val="0"/>
          <w:marRight w:val="0"/>
          <w:marTop w:val="0"/>
          <w:marBottom w:val="0"/>
          <w:divBdr>
            <w:top w:val="none" w:sz="0" w:space="0" w:color="auto"/>
            <w:left w:val="none" w:sz="0" w:space="0" w:color="auto"/>
            <w:bottom w:val="none" w:sz="0" w:space="0" w:color="auto"/>
            <w:right w:val="none" w:sz="0" w:space="0" w:color="auto"/>
          </w:divBdr>
        </w:div>
        <w:div w:id="1314410064">
          <w:marLeft w:val="0"/>
          <w:marRight w:val="0"/>
          <w:marTop w:val="0"/>
          <w:marBottom w:val="0"/>
          <w:divBdr>
            <w:top w:val="none" w:sz="0" w:space="0" w:color="auto"/>
            <w:left w:val="none" w:sz="0" w:space="0" w:color="auto"/>
            <w:bottom w:val="none" w:sz="0" w:space="0" w:color="auto"/>
            <w:right w:val="none" w:sz="0" w:space="0" w:color="auto"/>
          </w:divBdr>
        </w:div>
        <w:div w:id="1787189110">
          <w:marLeft w:val="0"/>
          <w:marRight w:val="0"/>
          <w:marTop w:val="0"/>
          <w:marBottom w:val="0"/>
          <w:divBdr>
            <w:top w:val="none" w:sz="0" w:space="0" w:color="auto"/>
            <w:left w:val="none" w:sz="0" w:space="0" w:color="auto"/>
            <w:bottom w:val="none" w:sz="0" w:space="0" w:color="auto"/>
            <w:right w:val="none" w:sz="0" w:space="0" w:color="auto"/>
          </w:divBdr>
        </w:div>
        <w:div w:id="1921523579">
          <w:marLeft w:val="0"/>
          <w:marRight w:val="0"/>
          <w:marTop w:val="0"/>
          <w:marBottom w:val="0"/>
          <w:divBdr>
            <w:top w:val="none" w:sz="0" w:space="0" w:color="auto"/>
            <w:left w:val="none" w:sz="0" w:space="0" w:color="auto"/>
            <w:bottom w:val="none" w:sz="0" w:space="0" w:color="auto"/>
            <w:right w:val="none" w:sz="0" w:space="0" w:color="auto"/>
          </w:divBdr>
        </w:div>
        <w:div w:id="1257520439">
          <w:marLeft w:val="0"/>
          <w:marRight w:val="0"/>
          <w:marTop w:val="0"/>
          <w:marBottom w:val="0"/>
          <w:divBdr>
            <w:top w:val="none" w:sz="0" w:space="0" w:color="auto"/>
            <w:left w:val="none" w:sz="0" w:space="0" w:color="auto"/>
            <w:bottom w:val="none" w:sz="0" w:space="0" w:color="auto"/>
            <w:right w:val="none" w:sz="0" w:space="0" w:color="auto"/>
          </w:divBdr>
        </w:div>
        <w:div w:id="52505816">
          <w:marLeft w:val="0"/>
          <w:marRight w:val="0"/>
          <w:marTop w:val="0"/>
          <w:marBottom w:val="0"/>
          <w:divBdr>
            <w:top w:val="none" w:sz="0" w:space="0" w:color="auto"/>
            <w:left w:val="none" w:sz="0" w:space="0" w:color="auto"/>
            <w:bottom w:val="none" w:sz="0" w:space="0" w:color="auto"/>
            <w:right w:val="none" w:sz="0" w:space="0" w:color="auto"/>
          </w:divBdr>
        </w:div>
      </w:divsChild>
    </w:div>
    <w:div w:id="1741442557">
      <w:bodyDiv w:val="1"/>
      <w:marLeft w:val="0"/>
      <w:marRight w:val="0"/>
      <w:marTop w:val="0"/>
      <w:marBottom w:val="0"/>
      <w:divBdr>
        <w:top w:val="none" w:sz="0" w:space="0" w:color="auto"/>
        <w:left w:val="none" w:sz="0" w:space="0" w:color="auto"/>
        <w:bottom w:val="none" w:sz="0" w:space="0" w:color="auto"/>
        <w:right w:val="none" w:sz="0" w:space="0" w:color="auto"/>
      </w:divBdr>
    </w:div>
    <w:div w:id="1824588291">
      <w:bodyDiv w:val="1"/>
      <w:marLeft w:val="0"/>
      <w:marRight w:val="0"/>
      <w:marTop w:val="0"/>
      <w:marBottom w:val="0"/>
      <w:divBdr>
        <w:top w:val="none" w:sz="0" w:space="0" w:color="auto"/>
        <w:left w:val="none" w:sz="0" w:space="0" w:color="auto"/>
        <w:bottom w:val="none" w:sz="0" w:space="0" w:color="auto"/>
        <w:right w:val="none" w:sz="0" w:space="0" w:color="auto"/>
      </w:divBdr>
    </w:div>
    <w:div w:id="1844738492">
      <w:bodyDiv w:val="1"/>
      <w:marLeft w:val="0"/>
      <w:marRight w:val="0"/>
      <w:marTop w:val="0"/>
      <w:marBottom w:val="0"/>
      <w:divBdr>
        <w:top w:val="none" w:sz="0" w:space="0" w:color="auto"/>
        <w:left w:val="none" w:sz="0" w:space="0" w:color="auto"/>
        <w:bottom w:val="none" w:sz="0" w:space="0" w:color="auto"/>
        <w:right w:val="none" w:sz="0" w:space="0" w:color="auto"/>
      </w:divBdr>
    </w:div>
    <w:div w:id="1858500393">
      <w:bodyDiv w:val="1"/>
      <w:marLeft w:val="0"/>
      <w:marRight w:val="0"/>
      <w:marTop w:val="0"/>
      <w:marBottom w:val="0"/>
      <w:divBdr>
        <w:top w:val="none" w:sz="0" w:space="0" w:color="auto"/>
        <w:left w:val="none" w:sz="0" w:space="0" w:color="auto"/>
        <w:bottom w:val="none" w:sz="0" w:space="0" w:color="auto"/>
        <w:right w:val="none" w:sz="0" w:space="0" w:color="auto"/>
      </w:divBdr>
    </w:div>
    <w:div w:id="1938320264">
      <w:bodyDiv w:val="1"/>
      <w:marLeft w:val="0"/>
      <w:marRight w:val="0"/>
      <w:marTop w:val="0"/>
      <w:marBottom w:val="0"/>
      <w:divBdr>
        <w:top w:val="none" w:sz="0" w:space="0" w:color="auto"/>
        <w:left w:val="none" w:sz="0" w:space="0" w:color="auto"/>
        <w:bottom w:val="none" w:sz="0" w:space="0" w:color="auto"/>
        <w:right w:val="none" w:sz="0" w:space="0" w:color="auto"/>
      </w:divBdr>
    </w:div>
    <w:div w:id="1964846147">
      <w:bodyDiv w:val="1"/>
      <w:marLeft w:val="0"/>
      <w:marRight w:val="0"/>
      <w:marTop w:val="0"/>
      <w:marBottom w:val="0"/>
      <w:divBdr>
        <w:top w:val="none" w:sz="0" w:space="0" w:color="auto"/>
        <w:left w:val="none" w:sz="0" w:space="0" w:color="auto"/>
        <w:bottom w:val="none" w:sz="0" w:space="0" w:color="auto"/>
        <w:right w:val="none" w:sz="0" w:space="0" w:color="auto"/>
      </w:divBdr>
    </w:div>
    <w:div w:id="1974483568">
      <w:bodyDiv w:val="1"/>
      <w:marLeft w:val="0"/>
      <w:marRight w:val="0"/>
      <w:marTop w:val="0"/>
      <w:marBottom w:val="0"/>
      <w:divBdr>
        <w:top w:val="none" w:sz="0" w:space="0" w:color="auto"/>
        <w:left w:val="none" w:sz="0" w:space="0" w:color="auto"/>
        <w:bottom w:val="none" w:sz="0" w:space="0" w:color="auto"/>
        <w:right w:val="none" w:sz="0" w:space="0" w:color="auto"/>
      </w:divBdr>
    </w:div>
    <w:div w:id="2054688924">
      <w:bodyDiv w:val="1"/>
      <w:marLeft w:val="0"/>
      <w:marRight w:val="0"/>
      <w:marTop w:val="0"/>
      <w:marBottom w:val="0"/>
      <w:divBdr>
        <w:top w:val="none" w:sz="0" w:space="0" w:color="auto"/>
        <w:left w:val="none" w:sz="0" w:space="0" w:color="auto"/>
        <w:bottom w:val="none" w:sz="0" w:space="0" w:color="auto"/>
        <w:right w:val="none" w:sz="0" w:space="0" w:color="auto"/>
      </w:divBdr>
    </w:div>
    <w:div w:id="21270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oleObject" Target="embeddings/oleObject1.bin"/><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E078405C93F24EA3C6D38B069E2F81" ma:contentTypeVersion="7" ma:contentTypeDescription="Create a new document." ma:contentTypeScope="" ma:versionID="cf1b1edbb111788f43147d94c43492cb">
  <xsd:schema xmlns:xsd="http://www.w3.org/2001/XMLSchema" xmlns:xs="http://www.w3.org/2001/XMLSchema" xmlns:p="http://schemas.microsoft.com/office/2006/metadata/properties" xmlns:ns3="94c2ce48-58aa-4d69-80cc-c446e5a249e8" xmlns:ns4="a97195d5-ee7c-4c04-b0fd-4ef18eaa1073" targetNamespace="http://schemas.microsoft.com/office/2006/metadata/properties" ma:root="true" ma:fieldsID="aca9c47ddb89a089965367200df479aa" ns3:_="" ns4:_="">
    <xsd:import namespace="94c2ce48-58aa-4d69-80cc-c446e5a249e8"/>
    <xsd:import namespace="a97195d5-ee7c-4c04-b0fd-4ef18eaa10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2ce48-58aa-4d69-80cc-c446e5a24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195d5-ee7c-4c04-b0fd-4ef18eaa10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12CA8F-EBEE-434B-BE1C-CD1B52DB3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2ce48-58aa-4d69-80cc-c446e5a249e8"/>
    <ds:schemaRef ds:uri="a97195d5-ee7c-4c04-b0fd-4ef18eaa1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655CB3-9AF6-4DA1-B909-67B3D0488F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CF8A57-FA56-4D9A-AB45-16A1D580F377}">
  <ds:schemaRefs>
    <ds:schemaRef ds:uri="http://schemas.microsoft.com/sharepoint/v3/contenttype/forms"/>
  </ds:schemaRefs>
</ds:datastoreItem>
</file>

<file path=customXml/itemProps4.xml><?xml version="1.0" encoding="utf-8"?>
<ds:datastoreItem xmlns:ds="http://schemas.openxmlformats.org/officeDocument/2006/customXml" ds:itemID="{EACAFB92-7F17-4265-B786-90CDFF81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4044</Words>
  <Characters>22246</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MENSAJE</vt:lpstr>
    </vt:vector>
  </TitlesOfParts>
  <Company>General de la Presidencia</Company>
  <LinksUpToDate>false</LinksUpToDate>
  <CharactersWithSpaces>26238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dc:title>
  <dc:creator>xx</dc:creator>
  <cp:lastModifiedBy>Guillermo Diaz Vallejos</cp:lastModifiedBy>
  <cp:revision>4</cp:revision>
  <cp:lastPrinted>2019-11-06T21:45:00Z</cp:lastPrinted>
  <dcterms:created xsi:type="dcterms:W3CDTF">2019-11-11T14:10:00Z</dcterms:created>
  <dcterms:modified xsi:type="dcterms:W3CDTF">2019-11-11T14:41:00Z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0x01010086E078405C93F24EA3C6D38B069E2F81</vt:lpwstr>
  </property>
</Properties>
</file>