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9B" w:rsidRPr="00FF4506" w:rsidRDefault="002A71F3">
      <w:pPr>
        <w:rPr>
          <w:b/>
        </w:rPr>
      </w:pPr>
      <w:bookmarkStart w:id="0" w:name="_GoBack"/>
      <w:bookmarkEnd w:id="0"/>
      <w:r w:rsidRPr="00FF4506">
        <w:rPr>
          <w:b/>
        </w:rPr>
        <w:t xml:space="preserve">MODELO DE REGENERACIÓN CULTURAL </w:t>
      </w:r>
      <w:r w:rsidR="006912A3">
        <w:rPr>
          <w:b/>
        </w:rPr>
        <w:t>CHILE</w:t>
      </w:r>
      <w:r w:rsidRPr="00FF4506">
        <w:rPr>
          <w:b/>
        </w:rPr>
        <w:t xml:space="preserve"> MÁGICO ARICA</w:t>
      </w:r>
    </w:p>
    <w:p w:rsidR="00A45E0B" w:rsidRDefault="002A71F3" w:rsidP="002A71F3">
      <w:r w:rsidRPr="00A45E0B">
        <w:t>El modelo Pueblo Mágico pretende ser un hito cultural de la descentralización en chile. Basado en el modelo del festival cultural más importante de México, Cumbre Tajín</w:t>
      </w:r>
      <w:r w:rsidR="00C20B99" w:rsidRPr="00A45E0B">
        <w:t xml:space="preserve"> (</w:t>
      </w:r>
      <w:hyperlink r:id="rId4" w:history="1">
        <w:r w:rsidR="00C20B99" w:rsidRPr="00A45E0B">
          <w:rPr>
            <w:rStyle w:val="Hipervnculo"/>
          </w:rPr>
          <w:t>http://cumbretajin.com/2015/</w:t>
        </w:r>
      </w:hyperlink>
      <w:r w:rsidR="00C20B99" w:rsidRPr="00A45E0B">
        <w:t xml:space="preserve">). </w:t>
      </w:r>
      <w:r w:rsidRPr="00A45E0B">
        <w:t xml:space="preserve"> Mundialmente reconocido por revitalizar el patrimonio inmaterial del estado de Veracruz (Voladores de Papantla). En Arica, el modelo consta de dos áreas fundamentales: un festival anual de clase mundial que atrae el turismo cultural nacional e internacional, y el desarrollo de un parque temático educativo que funciona durante todo el año salvaguardando las tradiciones </w:t>
      </w:r>
      <w:proofErr w:type="spellStart"/>
      <w:r w:rsidRPr="00A45E0B">
        <w:t>identitarias</w:t>
      </w:r>
      <w:proofErr w:type="spellEnd"/>
      <w:r w:rsidRPr="00A45E0B">
        <w:t xml:space="preserve"> del mundo andino. </w:t>
      </w:r>
      <w:r w:rsidR="00FF4506" w:rsidRPr="00A45E0B">
        <w:t>El modelo es un proyecto de inversión y no, únicamente un gasto regional, pues los festivales culturales de esta naturaleza, generan una derrama económica que puede llegar a triplicar la inversión realizada en bienes y servicios de visitantes.</w:t>
      </w:r>
      <w:r w:rsidR="006912A3" w:rsidRPr="00A45E0B">
        <w:t xml:space="preserve"> Chile Mágico pretende favorecer la despolarización de posiciones, y el declive de la violencia, propulsando climas de respeto de la diversidad, el fortalecimiento de vínculos comunitarios, la recuperación de espacios públicos y el avance en la paz social. En definitiva, un festival con estas características particulares de participación, transversalidad y multiculturalidad, pueden cambiar el rostro de Arica</w:t>
      </w:r>
      <w:r w:rsidR="00A45E0B">
        <w:t>.</w:t>
      </w:r>
    </w:p>
    <w:p w:rsidR="002A71F3" w:rsidRPr="00A45E0B" w:rsidRDefault="002A71F3" w:rsidP="00E66B03">
      <w:pPr>
        <w:spacing w:before="240" w:after="0" w:line="240" w:lineRule="auto"/>
      </w:pPr>
      <w:r>
        <w:rPr>
          <w:b/>
        </w:rPr>
        <w:t xml:space="preserve">METAS DE CHILE MÁGICO ARICA A 5 AÑOS PLAZO </w:t>
      </w:r>
    </w:p>
    <w:p w:rsidR="00A45E0B" w:rsidRDefault="00A45E0B" w:rsidP="00E66B03">
      <w:pPr>
        <w:spacing w:before="240" w:after="0" w:line="240" w:lineRule="auto"/>
      </w:pPr>
      <w:r>
        <w:t>-</w:t>
      </w:r>
      <w:r w:rsidR="002A71F3">
        <w:t>Posicionar a Arica como un referente de desarrollo cultural patrimonial en el Cono Sur</w:t>
      </w:r>
      <w:r w:rsidR="00F50711">
        <w:t>. (Eje:</w:t>
      </w:r>
      <w:r w:rsidR="00FF4506">
        <w:t xml:space="preserve"> estratégico regional del plan de zonas extremas)</w:t>
      </w:r>
    </w:p>
    <w:p w:rsidR="00FF4506" w:rsidRDefault="00A45E0B" w:rsidP="00E66B03">
      <w:pPr>
        <w:spacing w:before="240" w:after="0" w:line="240" w:lineRule="auto"/>
      </w:pPr>
      <w:r>
        <w:t>-</w:t>
      </w:r>
      <w:r w:rsidR="00FF4506">
        <w:t>Ser considerado un hito de integración multicultural con una identidad y un posicionamiento claro frente a Perú y Bolivia.</w:t>
      </w:r>
    </w:p>
    <w:p w:rsidR="00FF4506" w:rsidRDefault="00A45E0B" w:rsidP="00E66B03">
      <w:pPr>
        <w:spacing w:before="240" w:after="0" w:line="240" w:lineRule="auto"/>
      </w:pPr>
      <w:r>
        <w:t>-</w:t>
      </w:r>
      <w:r w:rsidR="00FF4506">
        <w:t>Elevar la autoestima de los Ariqueños por la identidad local y las propias raíces, en un contexto de clase mundial.</w:t>
      </w:r>
    </w:p>
    <w:p w:rsidR="002A71F3" w:rsidRDefault="00A45E0B" w:rsidP="00E66B03">
      <w:pPr>
        <w:spacing w:before="240" w:after="0" w:line="240" w:lineRule="auto"/>
      </w:pPr>
      <w:r>
        <w:t>-</w:t>
      </w:r>
      <w:r w:rsidR="002A71F3">
        <w:t>Hacer el festival cultural más importante de Chile, con al menos 250 mil visitas al año.</w:t>
      </w:r>
    </w:p>
    <w:p w:rsidR="002A71F3" w:rsidRDefault="00A45E0B" w:rsidP="00E66B03">
      <w:pPr>
        <w:spacing w:before="240" w:after="0" w:line="240" w:lineRule="auto"/>
      </w:pPr>
      <w:r>
        <w:t>-</w:t>
      </w:r>
      <w:r w:rsidR="002A71F3">
        <w:t>Duplicar la inversión económica del festival</w:t>
      </w:r>
      <w:r w:rsidR="00E66B03">
        <w:t>,</w:t>
      </w:r>
      <w:r w:rsidR="002A71F3">
        <w:t xml:space="preserve"> en retorno para la ciudad.</w:t>
      </w:r>
      <w:r w:rsidR="00FF4506">
        <w:t xml:space="preserve"> </w:t>
      </w:r>
    </w:p>
    <w:p w:rsidR="002A71F3" w:rsidRDefault="00A45E0B" w:rsidP="00E66B03">
      <w:pPr>
        <w:spacing w:before="240" w:after="0" w:line="240" w:lineRule="auto"/>
      </w:pPr>
      <w:r>
        <w:t>-</w:t>
      </w:r>
      <w:r w:rsidR="002A71F3">
        <w:t>Contar con un parque temático dedicado a la regeneración cultural de las manifestaciones indígenas y patrimoniales de la región</w:t>
      </w:r>
      <w:r>
        <w:t>.</w:t>
      </w:r>
    </w:p>
    <w:p w:rsidR="00A45E0B" w:rsidRDefault="00A45E0B" w:rsidP="00E66B03">
      <w:pPr>
        <w:spacing w:before="240" w:after="0" w:line="240" w:lineRule="auto"/>
      </w:pPr>
      <w:r>
        <w:t>-Contar con apoyo presupuestario permanente de parte del gobierno.</w:t>
      </w:r>
    </w:p>
    <w:p w:rsidR="002A71F3" w:rsidRDefault="00A45E0B" w:rsidP="00E66B03">
      <w:pPr>
        <w:spacing w:before="240" w:after="0" w:line="240" w:lineRule="auto"/>
      </w:pPr>
      <w:r>
        <w:t>-</w:t>
      </w:r>
      <w:r w:rsidR="002A71F3">
        <w:t>Poseer una manifestación de la región salvaguardada por la UNESCO y considerada patrimonio de la humanidad.</w:t>
      </w:r>
    </w:p>
    <w:p w:rsidR="00A45E0B" w:rsidRDefault="00FF4506" w:rsidP="00A45E0B">
      <w:pPr>
        <w:spacing w:line="240" w:lineRule="auto"/>
      </w:pPr>
      <w:r w:rsidRPr="00E66B03">
        <w:rPr>
          <w:b/>
          <w:sz w:val="24"/>
        </w:rPr>
        <w:t>Costo del Proyecto año 1</w:t>
      </w:r>
      <w:r w:rsidRPr="00FF4506">
        <w:rPr>
          <w:b/>
        </w:rPr>
        <w:t>:</w:t>
      </w:r>
      <w:r>
        <w:t xml:space="preserve"> US 1,2 Millones</w:t>
      </w:r>
    </w:p>
    <w:p w:rsidR="00FF4506" w:rsidRDefault="00FF4506" w:rsidP="00A45E0B">
      <w:pPr>
        <w:spacing w:line="240" w:lineRule="auto"/>
      </w:pPr>
      <w:r w:rsidRPr="00E66B03">
        <w:rPr>
          <w:b/>
          <w:sz w:val="24"/>
        </w:rPr>
        <w:t>Apoyos al día de Hoy</w:t>
      </w:r>
      <w:r w:rsidRPr="00FF4506">
        <w:rPr>
          <w:b/>
        </w:rPr>
        <w:t>:</w:t>
      </w:r>
      <w:r>
        <w:t xml:space="preserve"> SUBDERE,</w:t>
      </w:r>
      <w:r w:rsidR="006912A3">
        <w:t xml:space="preserve"> Intendencia,</w:t>
      </w:r>
      <w:r>
        <w:t xml:space="preserve"> Ministerio del Interior, Subsecretaría de Turismo, </w:t>
      </w:r>
      <w:r w:rsidR="006912A3">
        <w:t>CNCA</w:t>
      </w:r>
      <w:r w:rsidR="00F50711">
        <w:t>, Consejo Regional Arica.</w:t>
      </w:r>
    </w:p>
    <w:p w:rsidR="002A71F3" w:rsidRDefault="00FF4506" w:rsidP="00E66B03">
      <w:pPr>
        <w:spacing w:line="240" w:lineRule="auto"/>
      </w:pPr>
      <w:r w:rsidRPr="00E66B03">
        <w:rPr>
          <w:b/>
          <w:sz w:val="24"/>
        </w:rPr>
        <w:t>Solicitud:</w:t>
      </w:r>
      <w:r w:rsidRPr="00E66B03">
        <w:rPr>
          <w:sz w:val="24"/>
        </w:rPr>
        <w:t xml:space="preserve"> </w:t>
      </w:r>
      <w:r w:rsidR="006912A3">
        <w:t xml:space="preserve">Pedimos que el Modelo Chile Mágico Arica sea apoyado y comunicado desde la presidencia, como un proyecto de interés regional en la búsqueda del financiamiento y apoyo de </w:t>
      </w:r>
      <w:r w:rsidR="00A45E0B">
        <w:t xml:space="preserve">nuevos </w:t>
      </w:r>
      <w:r w:rsidR="006912A3">
        <w:t>servicios públ</w:t>
      </w:r>
      <w:r w:rsidR="00A45E0B">
        <w:t>icos a nivel central y regional.</w:t>
      </w:r>
    </w:p>
    <w:sectPr w:rsidR="002A7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3"/>
    <w:rsid w:val="00147648"/>
    <w:rsid w:val="002A71F3"/>
    <w:rsid w:val="006912A3"/>
    <w:rsid w:val="006B38AB"/>
    <w:rsid w:val="00895B9B"/>
    <w:rsid w:val="00A45E0B"/>
    <w:rsid w:val="00C20B99"/>
    <w:rsid w:val="00E66B03"/>
    <w:rsid w:val="00F50711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66AD33-A80F-4DBC-95EC-5E5F933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mbretajin.com/201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2250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Ignacio Retamales</dc:creator>
  <cp:lastModifiedBy>Erika Suarez Benitez</cp:lastModifiedBy>
  <cp:revision>2</cp:revision>
  <dcterms:created xsi:type="dcterms:W3CDTF">2015-07-02T11:22:00Z</dcterms:created>
  <dcterms:modified xsi:type="dcterms:W3CDTF">2015-07-02T11:22:00Z</dcterms:modified>
</cp:coreProperties>
</file>